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8F9" w:rsidRPr="005207F6" w:rsidRDefault="00DC5E5F" w:rsidP="006C38F9">
      <w:pPr>
        <w:spacing w:after="0" w:line="240" w:lineRule="auto"/>
        <w:ind w:left="1440" w:firstLine="720"/>
        <w:rPr>
          <w:rFonts w:cstheme="minorHAnsi"/>
          <w:b/>
          <w:sz w:val="32"/>
          <w:szCs w:val="32"/>
        </w:rPr>
      </w:pPr>
      <w:r>
        <w:rPr>
          <w:rFonts w:cstheme="minorHAnsi"/>
          <w:b/>
          <w:sz w:val="32"/>
          <w:szCs w:val="32"/>
        </w:rPr>
        <w:softHyphen/>
      </w:r>
      <w:r>
        <w:rPr>
          <w:rFonts w:cstheme="minorHAnsi"/>
          <w:b/>
          <w:sz w:val="32"/>
          <w:szCs w:val="32"/>
        </w:rPr>
        <w:softHyphen/>
      </w:r>
      <w:r w:rsidR="006C38F9" w:rsidRPr="005207F6">
        <w:rPr>
          <w:rFonts w:cstheme="minorHAnsi"/>
          <w:b/>
          <w:sz w:val="32"/>
          <w:szCs w:val="32"/>
        </w:rPr>
        <w:t>TestNG Interview Question</w:t>
      </w:r>
    </w:p>
    <w:p w:rsidR="006C38F9" w:rsidRPr="005207F6" w:rsidRDefault="006C38F9" w:rsidP="006C38F9">
      <w:pPr>
        <w:spacing w:line="240" w:lineRule="auto"/>
        <w:rPr>
          <w:rFonts w:cstheme="minorHAnsi"/>
          <w:sz w:val="32"/>
          <w:szCs w:val="32"/>
        </w:rPr>
      </w:pPr>
    </w:p>
    <w:p w:rsidR="006C38F9" w:rsidRPr="006A0DD7" w:rsidRDefault="006C38F9" w:rsidP="006C38F9">
      <w:pPr>
        <w:spacing w:after="0" w:line="240" w:lineRule="auto"/>
        <w:rPr>
          <w:rFonts w:cstheme="minorHAnsi"/>
          <w:b/>
          <w:sz w:val="32"/>
          <w:szCs w:val="32"/>
        </w:rPr>
      </w:pPr>
      <w:r w:rsidRPr="006A0DD7">
        <w:rPr>
          <w:rFonts w:cstheme="minorHAnsi"/>
          <w:b/>
          <w:sz w:val="32"/>
          <w:szCs w:val="32"/>
        </w:rPr>
        <w:t>Q) What is TestNG?</w:t>
      </w:r>
      <w:r w:rsidR="00DC5E5F">
        <w:rPr>
          <w:rFonts w:cstheme="minorHAnsi"/>
          <w:b/>
          <w:sz w:val="32"/>
          <w:szCs w:val="32"/>
        </w:rPr>
        <w:t xml:space="preserve"> (symphony telca)</w:t>
      </w:r>
    </w:p>
    <w:p w:rsidR="006C38F9" w:rsidRPr="005207F6" w:rsidRDefault="006C38F9" w:rsidP="006C38F9">
      <w:pPr>
        <w:spacing w:after="0" w:line="240" w:lineRule="auto"/>
        <w:rPr>
          <w:rFonts w:cstheme="minorHAnsi"/>
          <w:sz w:val="32"/>
          <w:szCs w:val="32"/>
        </w:rPr>
      </w:pPr>
      <w:r w:rsidRPr="005207F6">
        <w:rPr>
          <w:rFonts w:cstheme="minorHAnsi"/>
          <w:sz w:val="32"/>
          <w:szCs w:val="32"/>
        </w:rPr>
        <w:t>Ans:- TestNG is an automated open source testing framework.</w:t>
      </w:r>
    </w:p>
    <w:p w:rsidR="006C38F9" w:rsidRPr="005207F6" w:rsidRDefault="006C38F9" w:rsidP="006C38F9">
      <w:pPr>
        <w:spacing w:after="0" w:line="240" w:lineRule="auto"/>
        <w:rPr>
          <w:rFonts w:cstheme="minorHAnsi"/>
          <w:sz w:val="32"/>
          <w:szCs w:val="32"/>
        </w:rPr>
      </w:pPr>
    </w:p>
    <w:p w:rsidR="006C38F9" w:rsidRPr="006A0DD7" w:rsidRDefault="006C38F9" w:rsidP="006C38F9">
      <w:pPr>
        <w:spacing w:after="0" w:line="240" w:lineRule="auto"/>
        <w:rPr>
          <w:rFonts w:cstheme="minorHAnsi"/>
          <w:b/>
          <w:sz w:val="32"/>
          <w:szCs w:val="32"/>
        </w:rPr>
      </w:pPr>
      <w:r w:rsidRPr="006A0DD7">
        <w:rPr>
          <w:rFonts w:cstheme="minorHAnsi"/>
          <w:b/>
          <w:sz w:val="32"/>
          <w:szCs w:val="32"/>
        </w:rPr>
        <w:t>Q) Why you have used TestNG in your framework? Can you compare JUNIT with TestNG framework?</w:t>
      </w:r>
      <w:r w:rsidR="00042710">
        <w:rPr>
          <w:rFonts w:cstheme="minorHAnsi"/>
          <w:b/>
          <w:sz w:val="32"/>
          <w:szCs w:val="32"/>
        </w:rPr>
        <w:t xml:space="preserve"> (</w:t>
      </w:r>
      <w:r w:rsidR="00DC5E5F">
        <w:rPr>
          <w:rFonts w:cstheme="minorHAnsi"/>
          <w:b/>
          <w:sz w:val="32"/>
          <w:szCs w:val="32"/>
        </w:rPr>
        <w:t>Wipro,</w:t>
      </w:r>
      <w:r w:rsidR="00042710">
        <w:rPr>
          <w:rFonts w:cstheme="minorHAnsi"/>
          <w:b/>
          <w:sz w:val="32"/>
          <w:szCs w:val="32"/>
        </w:rPr>
        <w:t>Cybage, Avaya, Teito)</w:t>
      </w:r>
    </w:p>
    <w:p w:rsidR="006C38F9" w:rsidRPr="005207F6" w:rsidRDefault="006C38F9" w:rsidP="006C38F9">
      <w:pPr>
        <w:spacing w:after="0" w:line="240" w:lineRule="auto"/>
        <w:rPr>
          <w:rFonts w:cstheme="minorHAnsi"/>
          <w:sz w:val="32"/>
          <w:szCs w:val="32"/>
        </w:rPr>
      </w:pPr>
      <w:r w:rsidRPr="005207F6">
        <w:rPr>
          <w:rFonts w:cstheme="minorHAnsi"/>
          <w:sz w:val="32"/>
          <w:szCs w:val="32"/>
        </w:rPr>
        <w:t>Ans:-</w:t>
      </w:r>
    </w:p>
    <w:p w:rsidR="006C38F9" w:rsidRPr="005207F6" w:rsidRDefault="006C38F9" w:rsidP="006C38F9">
      <w:pPr>
        <w:spacing w:after="0" w:line="240" w:lineRule="auto"/>
        <w:rPr>
          <w:rFonts w:cstheme="minorHAnsi"/>
          <w:sz w:val="32"/>
          <w:szCs w:val="32"/>
        </w:rPr>
      </w:pPr>
      <w:r w:rsidRPr="005207F6">
        <w:rPr>
          <w:rFonts w:cstheme="minorHAnsi"/>
          <w:sz w:val="32"/>
          <w:szCs w:val="32"/>
        </w:rPr>
        <w:t>Compare to JUnit annotations, TestNG are easy to understand</w:t>
      </w:r>
    </w:p>
    <w:p w:rsidR="006C38F9" w:rsidRPr="005207F6" w:rsidRDefault="006C38F9" w:rsidP="006C38F9">
      <w:pPr>
        <w:spacing w:after="0" w:line="240" w:lineRule="auto"/>
        <w:rPr>
          <w:rFonts w:cstheme="minorHAnsi"/>
          <w:sz w:val="32"/>
          <w:szCs w:val="32"/>
        </w:rPr>
      </w:pPr>
      <w:r w:rsidRPr="005207F6">
        <w:rPr>
          <w:rFonts w:cstheme="minorHAnsi"/>
          <w:sz w:val="32"/>
          <w:szCs w:val="32"/>
        </w:rPr>
        <w:t>Unlike JUnit, TestNG does not require to declare @BeforeClass and @AfterClass</w:t>
      </w:r>
    </w:p>
    <w:p w:rsidR="006C38F9" w:rsidRPr="005207F6" w:rsidRDefault="006C38F9" w:rsidP="006C38F9">
      <w:pPr>
        <w:spacing w:after="0" w:line="240" w:lineRule="auto"/>
        <w:rPr>
          <w:rFonts w:cstheme="minorHAnsi"/>
          <w:sz w:val="32"/>
          <w:szCs w:val="32"/>
        </w:rPr>
      </w:pPr>
      <w:r w:rsidRPr="005207F6">
        <w:rPr>
          <w:rFonts w:cstheme="minorHAnsi"/>
          <w:sz w:val="32"/>
          <w:szCs w:val="32"/>
        </w:rPr>
        <w:t>Method name constraint is not there in TestNG</w:t>
      </w:r>
    </w:p>
    <w:p w:rsidR="006C38F9" w:rsidRPr="005207F6" w:rsidRDefault="006C38F9" w:rsidP="006C38F9">
      <w:pPr>
        <w:spacing w:after="0" w:line="240" w:lineRule="auto"/>
        <w:rPr>
          <w:rFonts w:cstheme="minorHAnsi"/>
          <w:sz w:val="32"/>
          <w:szCs w:val="32"/>
        </w:rPr>
      </w:pPr>
      <w:r w:rsidRPr="005207F6">
        <w:rPr>
          <w:rFonts w:cstheme="minorHAnsi"/>
          <w:sz w:val="32"/>
          <w:szCs w:val="32"/>
        </w:rPr>
        <w:t>TestNG allows you the grouping of test cases easily which is not possible in JUnit</w:t>
      </w:r>
    </w:p>
    <w:p w:rsidR="006C38F9" w:rsidRPr="005207F6" w:rsidRDefault="006C38F9" w:rsidP="006C38F9">
      <w:pPr>
        <w:spacing w:after="0" w:line="240" w:lineRule="auto"/>
        <w:rPr>
          <w:rFonts w:cstheme="minorHAnsi"/>
          <w:sz w:val="32"/>
          <w:szCs w:val="32"/>
        </w:rPr>
      </w:pPr>
      <w:r w:rsidRPr="005207F6">
        <w:rPr>
          <w:rFonts w:cstheme="minorHAnsi"/>
          <w:sz w:val="32"/>
          <w:szCs w:val="32"/>
        </w:rPr>
        <w:t>TestNG supports following three additional setup: @Before/AfterSuite, @Before/AfterTest and @Before/AfterGroup</w:t>
      </w:r>
    </w:p>
    <w:p w:rsidR="006C38F9" w:rsidRPr="005207F6" w:rsidRDefault="006C38F9" w:rsidP="006C38F9">
      <w:pPr>
        <w:spacing w:after="0" w:line="240" w:lineRule="auto"/>
        <w:rPr>
          <w:rFonts w:cstheme="minorHAnsi"/>
          <w:sz w:val="32"/>
          <w:szCs w:val="32"/>
        </w:rPr>
      </w:pPr>
      <w:r w:rsidRPr="005207F6">
        <w:rPr>
          <w:rFonts w:cstheme="minorHAnsi"/>
          <w:sz w:val="32"/>
          <w:szCs w:val="32"/>
        </w:rPr>
        <w:t>TestNG does not need to extend any class</w:t>
      </w:r>
    </w:p>
    <w:p w:rsidR="006C38F9" w:rsidRPr="005207F6" w:rsidRDefault="006C38F9" w:rsidP="006C38F9">
      <w:pPr>
        <w:spacing w:after="0" w:line="240" w:lineRule="auto"/>
        <w:rPr>
          <w:rFonts w:cstheme="minorHAnsi"/>
          <w:sz w:val="32"/>
          <w:szCs w:val="32"/>
        </w:rPr>
      </w:pPr>
      <w:r w:rsidRPr="005207F6">
        <w:rPr>
          <w:rFonts w:cstheme="minorHAnsi"/>
          <w:sz w:val="32"/>
          <w:szCs w:val="32"/>
        </w:rPr>
        <w:t>In TestNG, it is possible to run selenium test cases in parallel</w:t>
      </w:r>
    </w:p>
    <w:p w:rsidR="006C38F9" w:rsidRPr="005207F6" w:rsidRDefault="006C38F9" w:rsidP="006C38F9">
      <w:pPr>
        <w:spacing w:after="0" w:line="240" w:lineRule="auto"/>
        <w:rPr>
          <w:rFonts w:cstheme="minorHAnsi"/>
          <w:sz w:val="32"/>
          <w:szCs w:val="32"/>
        </w:rPr>
      </w:pPr>
      <w:r w:rsidRPr="005207F6">
        <w:rPr>
          <w:rFonts w:cstheme="minorHAnsi"/>
          <w:sz w:val="32"/>
          <w:szCs w:val="32"/>
        </w:rPr>
        <w:t>Based on group TestNG allows you to execute the test cases</w:t>
      </w:r>
    </w:p>
    <w:p w:rsidR="006C38F9" w:rsidRPr="005207F6" w:rsidRDefault="006C38F9" w:rsidP="006C38F9">
      <w:pPr>
        <w:spacing w:after="0" w:line="240" w:lineRule="auto"/>
        <w:rPr>
          <w:rFonts w:cstheme="minorHAnsi"/>
          <w:sz w:val="32"/>
          <w:szCs w:val="32"/>
        </w:rPr>
      </w:pPr>
      <w:r w:rsidRPr="005207F6">
        <w:rPr>
          <w:rFonts w:cstheme="minorHAnsi"/>
          <w:sz w:val="32"/>
          <w:szCs w:val="32"/>
        </w:rPr>
        <w:t>TestNG allows you to determine the dependent test cases; each test case is autonomous to other test case</w:t>
      </w:r>
    </w:p>
    <w:p w:rsidR="006C38F9" w:rsidRPr="005207F6" w:rsidRDefault="006C38F9" w:rsidP="006C38F9">
      <w:pPr>
        <w:spacing w:line="240" w:lineRule="auto"/>
        <w:rPr>
          <w:rFonts w:cstheme="minorHAnsi"/>
          <w:sz w:val="32"/>
          <w:szCs w:val="32"/>
        </w:rPr>
      </w:pPr>
    </w:p>
    <w:p w:rsidR="006C38F9" w:rsidRPr="006A0DD7" w:rsidRDefault="006C38F9" w:rsidP="006C38F9">
      <w:pPr>
        <w:spacing w:after="0" w:line="240" w:lineRule="auto"/>
        <w:rPr>
          <w:rFonts w:cstheme="minorHAnsi"/>
          <w:b/>
          <w:sz w:val="32"/>
          <w:szCs w:val="32"/>
        </w:rPr>
      </w:pPr>
      <w:r w:rsidRPr="006A0DD7">
        <w:rPr>
          <w:rFonts w:cstheme="minorHAnsi"/>
          <w:b/>
          <w:sz w:val="32"/>
          <w:szCs w:val="32"/>
        </w:rPr>
        <w:t>Q) What are different annotation present in TestNG?</w:t>
      </w:r>
      <w:r w:rsidR="00042710">
        <w:rPr>
          <w:rFonts w:cstheme="minorHAnsi"/>
          <w:b/>
          <w:sz w:val="32"/>
          <w:szCs w:val="32"/>
        </w:rPr>
        <w:t xml:space="preserve"> Can you name few amongst them ?(</w:t>
      </w:r>
      <w:r w:rsidR="00DC5E5F">
        <w:rPr>
          <w:rFonts w:cstheme="minorHAnsi"/>
          <w:b/>
          <w:sz w:val="32"/>
          <w:szCs w:val="32"/>
        </w:rPr>
        <w:t xml:space="preserve">KPIT, Techm, </w:t>
      </w:r>
      <w:r w:rsidR="00042710">
        <w:rPr>
          <w:rFonts w:cstheme="minorHAnsi"/>
          <w:b/>
          <w:sz w:val="32"/>
          <w:szCs w:val="32"/>
        </w:rPr>
        <w:t>Citi bank, TCS)</w:t>
      </w:r>
    </w:p>
    <w:p w:rsidR="006C38F9" w:rsidRPr="005207F6" w:rsidRDefault="006C38F9" w:rsidP="006C38F9">
      <w:pPr>
        <w:spacing w:after="0" w:line="240" w:lineRule="auto"/>
        <w:rPr>
          <w:rFonts w:cstheme="minorHAnsi"/>
          <w:sz w:val="32"/>
          <w:szCs w:val="32"/>
        </w:rPr>
      </w:pPr>
      <w:r w:rsidRPr="005207F6">
        <w:rPr>
          <w:rFonts w:cstheme="minorHAnsi"/>
          <w:sz w:val="32"/>
          <w:szCs w:val="32"/>
        </w:rPr>
        <w:t>Ans:-</w:t>
      </w:r>
    </w:p>
    <w:p w:rsidR="006C38F9" w:rsidRPr="005207F6" w:rsidRDefault="006C38F9" w:rsidP="006C38F9">
      <w:pPr>
        <w:spacing w:after="0" w:line="240" w:lineRule="auto"/>
        <w:rPr>
          <w:rFonts w:cstheme="minorHAnsi"/>
          <w:sz w:val="32"/>
          <w:szCs w:val="32"/>
        </w:rPr>
      </w:pPr>
      <w:r w:rsidRPr="005207F6">
        <w:rPr>
          <w:rFonts w:cstheme="minorHAnsi"/>
          <w:sz w:val="32"/>
          <w:szCs w:val="32"/>
        </w:rPr>
        <w:t>@BeforeSuite</w:t>
      </w:r>
    </w:p>
    <w:p w:rsidR="006C38F9" w:rsidRPr="005207F6" w:rsidRDefault="006C38F9" w:rsidP="006C38F9">
      <w:pPr>
        <w:spacing w:after="0" w:line="240" w:lineRule="auto"/>
        <w:rPr>
          <w:rFonts w:cstheme="minorHAnsi"/>
          <w:sz w:val="32"/>
          <w:szCs w:val="32"/>
        </w:rPr>
      </w:pPr>
      <w:r w:rsidRPr="005207F6">
        <w:rPr>
          <w:rFonts w:cstheme="minorHAnsi"/>
          <w:sz w:val="32"/>
          <w:szCs w:val="32"/>
        </w:rPr>
        <w:t>@AfterSuite</w:t>
      </w:r>
    </w:p>
    <w:p w:rsidR="006C38F9" w:rsidRPr="005207F6" w:rsidRDefault="006C38F9" w:rsidP="006C38F9">
      <w:pPr>
        <w:spacing w:after="0" w:line="240" w:lineRule="auto"/>
        <w:rPr>
          <w:rFonts w:cstheme="minorHAnsi"/>
          <w:sz w:val="32"/>
          <w:szCs w:val="32"/>
        </w:rPr>
      </w:pPr>
      <w:r w:rsidRPr="005207F6">
        <w:rPr>
          <w:rFonts w:cstheme="minorHAnsi"/>
          <w:sz w:val="32"/>
          <w:szCs w:val="32"/>
        </w:rPr>
        <w:t>@BeforeTest</w:t>
      </w:r>
    </w:p>
    <w:p w:rsidR="006C38F9" w:rsidRPr="005207F6" w:rsidRDefault="006C38F9" w:rsidP="006C38F9">
      <w:pPr>
        <w:spacing w:after="0" w:line="240" w:lineRule="auto"/>
        <w:rPr>
          <w:rFonts w:cstheme="minorHAnsi"/>
          <w:sz w:val="32"/>
          <w:szCs w:val="32"/>
        </w:rPr>
      </w:pPr>
      <w:r w:rsidRPr="005207F6">
        <w:rPr>
          <w:rFonts w:cstheme="minorHAnsi"/>
          <w:sz w:val="32"/>
          <w:szCs w:val="32"/>
        </w:rPr>
        <w:t>@AfterTest</w:t>
      </w:r>
    </w:p>
    <w:p w:rsidR="006C38F9" w:rsidRPr="005207F6" w:rsidRDefault="006C38F9" w:rsidP="006C38F9">
      <w:pPr>
        <w:spacing w:after="0" w:line="240" w:lineRule="auto"/>
        <w:rPr>
          <w:rFonts w:cstheme="minorHAnsi"/>
          <w:sz w:val="32"/>
          <w:szCs w:val="32"/>
        </w:rPr>
      </w:pPr>
      <w:r w:rsidRPr="005207F6">
        <w:rPr>
          <w:rFonts w:cstheme="minorHAnsi"/>
          <w:sz w:val="32"/>
          <w:szCs w:val="32"/>
        </w:rPr>
        <w:t>@BeforeGroups</w:t>
      </w:r>
    </w:p>
    <w:p w:rsidR="006C38F9" w:rsidRPr="005207F6" w:rsidRDefault="006C38F9" w:rsidP="006C38F9">
      <w:pPr>
        <w:spacing w:after="0" w:line="240" w:lineRule="auto"/>
        <w:rPr>
          <w:rFonts w:cstheme="minorHAnsi"/>
          <w:sz w:val="32"/>
          <w:szCs w:val="32"/>
        </w:rPr>
      </w:pPr>
      <w:r w:rsidRPr="005207F6">
        <w:rPr>
          <w:rFonts w:cstheme="minorHAnsi"/>
          <w:sz w:val="32"/>
          <w:szCs w:val="32"/>
        </w:rPr>
        <w:t>@AfterGroups</w:t>
      </w:r>
    </w:p>
    <w:p w:rsidR="006C38F9" w:rsidRPr="005207F6" w:rsidRDefault="006C38F9" w:rsidP="006C38F9">
      <w:pPr>
        <w:spacing w:after="0" w:line="240" w:lineRule="auto"/>
        <w:rPr>
          <w:rFonts w:cstheme="minorHAnsi"/>
          <w:sz w:val="32"/>
          <w:szCs w:val="32"/>
        </w:rPr>
      </w:pPr>
      <w:r w:rsidRPr="005207F6">
        <w:rPr>
          <w:rFonts w:cstheme="minorHAnsi"/>
          <w:sz w:val="32"/>
          <w:szCs w:val="32"/>
        </w:rPr>
        <w:t>@BeforeClass</w:t>
      </w:r>
    </w:p>
    <w:p w:rsidR="006C38F9" w:rsidRPr="005207F6" w:rsidRDefault="006C38F9" w:rsidP="006C38F9">
      <w:pPr>
        <w:spacing w:after="0" w:line="240" w:lineRule="auto"/>
        <w:rPr>
          <w:rFonts w:cstheme="minorHAnsi"/>
          <w:sz w:val="32"/>
          <w:szCs w:val="32"/>
        </w:rPr>
      </w:pPr>
      <w:r w:rsidRPr="005207F6">
        <w:rPr>
          <w:rFonts w:cstheme="minorHAnsi"/>
          <w:sz w:val="32"/>
          <w:szCs w:val="32"/>
        </w:rPr>
        <w:lastRenderedPageBreak/>
        <w:t>@AfterClass</w:t>
      </w:r>
    </w:p>
    <w:p w:rsidR="006C38F9" w:rsidRPr="005207F6" w:rsidRDefault="006C38F9" w:rsidP="006C38F9">
      <w:pPr>
        <w:spacing w:after="0" w:line="240" w:lineRule="auto"/>
        <w:rPr>
          <w:rFonts w:cstheme="minorHAnsi"/>
          <w:sz w:val="32"/>
          <w:szCs w:val="32"/>
        </w:rPr>
      </w:pPr>
      <w:r w:rsidRPr="005207F6">
        <w:rPr>
          <w:rFonts w:cstheme="minorHAnsi"/>
          <w:sz w:val="32"/>
          <w:szCs w:val="32"/>
        </w:rPr>
        <w:t>@BeforeMethod</w:t>
      </w:r>
    </w:p>
    <w:p w:rsidR="006C38F9" w:rsidRDefault="006C38F9" w:rsidP="006C38F9">
      <w:pPr>
        <w:spacing w:after="0" w:line="240" w:lineRule="auto"/>
        <w:rPr>
          <w:rFonts w:cstheme="minorHAnsi"/>
          <w:sz w:val="32"/>
          <w:szCs w:val="32"/>
        </w:rPr>
      </w:pPr>
      <w:r w:rsidRPr="005207F6">
        <w:rPr>
          <w:rFonts w:cstheme="minorHAnsi"/>
          <w:sz w:val="32"/>
          <w:szCs w:val="32"/>
        </w:rPr>
        <w:t>@AfterMethod</w:t>
      </w:r>
    </w:p>
    <w:p w:rsidR="0097082C" w:rsidRDefault="0097082C" w:rsidP="006C38F9">
      <w:pPr>
        <w:spacing w:after="0" w:line="240" w:lineRule="auto"/>
        <w:rPr>
          <w:rFonts w:cstheme="minorHAnsi"/>
          <w:sz w:val="32"/>
          <w:szCs w:val="32"/>
        </w:rPr>
      </w:pPr>
      <w:r>
        <w:rPr>
          <w:rFonts w:cstheme="minorHAnsi"/>
          <w:sz w:val="32"/>
          <w:szCs w:val="32"/>
        </w:rPr>
        <w:t>@Test</w:t>
      </w:r>
    </w:p>
    <w:p w:rsidR="0097082C" w:rsidRPr="005207F6" w:rsidRDefault="0097082C" w:rsidP="006C38F9">
      <w:pPr>
        <w:spacing w:after="0" w:line="240" w:lineRule="auto"/>
        <w:rPr>
          <w:rFonts w:cstheme="minorHAnsi"/>
          <w:sz w:val="32"/>
          <w:szCs w:val="32"/>
        </w:rPr>
      </w:pPr>
      <w:r>
        <w:rPr>
          <w:rFonts w:cstheme="minorHAnsi"/>
          <w:sz w:val="32"/>
          <w:szCs w:val="32"/>
        </w:rPr>
        <w:t>@DataProvider</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sz w:val="32"/>
          <w:szCs w:val="32"/>
        </w:rPr>
      </w:pPr>
    </w:p>
    <w:p w:rsidR="006C38F9" w:rsidRPr="005207F6" w:rsidRDefault="006C38F9" w:rsidP="006C38F9">
      <w:pPr>
        <w:spacing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What is priority feature in TestNG? In addition, how we can use this?</w:t>
      </w:r>
      <w:r w:rsidR="00042710">
        <w:rPr>
          <w:rFonts w:cstheme="minorHAnsi"/>
          <w:b/>
          <w:sz w:val="32"/>
          <w:szCs w:val="32"/>
        </w:rPr>
        <w:t xml:space="preserve"> (</w:t>
      </w:r>
      <w:r w:rsidR="00DC5E5F">
        <w:rPr>
          <w:rFonts w:cstheme="minorHAnsi"/>
          <w:b/>
          <w:sz w:val="32"/>
          <w:szCs w:val="32"/>
        </w:rPr>
        <w:t>Synechron,</w:t>
      </w:r>
      <w:r w:rsidR="00042710">
        <w:rPr>
          <w:rFonts w:cstheme="minorHAnsi"/>
          <w:b/>
          <w:sz w:val="32"/>
          <w:szCs w:val="32"/>
        </w:rPr>
        <w:t>Kpit, capgemeni, fluent India)</w:t>
      </w:r>
    </w:p>
    <w:p w:rsidR="006C38F9" w:rsidRPr="005207F6" w:rsidRDefault="006C38F9" w:rsidP="006C38F9">
      <w:pPr>
        <w:spacing w:after="0" w:line="240" w:lineRule="auto"/>
        <w:rPr>
          <w:rFonts w:cstheme="minorHAnsi"/>
          <w:sz w:val="32"/>
          <w:szCs w:val="32"/>
        </w:rPr>
      </w:pPr>
      <w:r w:rsidRPr="005207F6">
        <w:rPr>
          <w:rFonts w:cstheme="minorHAnsi"/>
          <w:sz w:val="32"/>
          <w:szCs w:val="32"/>
        </w:rPr>
        <w:t>Ans:- If you want the @Test methods to be executed in your order, then  you need to use the ‘priority‘ .</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Like First we need to execute a test case "Registration" before login. In order to achive, we use need to add annotation as @Test(priority=??). </w:t>
      </w:r>
    </w:p>
    <w:p w:rsidR="006C38F9" w:rsidRPr="005207F6" w:rsidRDefault="006C38F9" w:rsidP="006C38F9">
      <w:pPr>
        <w:spacing w:after="0" w:line="240" w:lineRule="auto"/>
        <w:rPr>
          <w:rFonts w:cstheme="minorHAnsi"/>
          <w:sz w:val="32"/>
          <w:szCs w:val="32"/>
        </w:rPr>
      </w:pPr>
      <w:r w:rsidRPr="005207F6">
        <w:rPr>
          <w:rFonts w:cstheme="minorHAnsi"/>
          <w:sz w:val="32"/>
          <w:szCs w:val="32"/>
        </w:rPr>
        <w:t>Sequence of execution is in ascending order of value. “0”is having highest priority so it will be executed first.  There is no need for your values to be consecutive</w:t>
      </w:r>
    </w:p>
    <w:p w:rsidR="006C38F9" w:rsidRPr="005207F6" w:rsidRDefault="006C38F9" w:rsidP="006C38F9">
      <w:pPr>
        <w:spacing w:line="240" w:lineRule="auto"/>
        <w:rPr>
          <w:rFonts w:cstheme="minorHAnsi"/>
          <w:sz w:val="32"/>
          <w:szCs w:val="32"/>
        </w:rPr>
      </w:pPr>
      <w:r w:rsidRPr="005207F6">
        <w:rPr>
          <w:rFonts w:cstheme="minorHAnsi"/>
          <w:sz w:val="32"/>
          <w:szCs w:val="32"/>
        </w:rPr>
        <w:t>Example:- @Test (priority=0)</w:t>
      </w:r>
    </w:p>
    <w:p w:rsidR="006C38F9" w:rsidRPr="005207F6" w:rsidRDefault="006C38F9" w:rsidP="006C38F9">
      <w:pPr>
        <w:spacing w:after="0" w:line="240" w:lineRule="auto"/>
        <w:rPr>
          <w:rFonts w:cstheme="minorHAnsi"/>
          <w:b/>
          <w:sz w:val="32"/>
          <w:szCs w:val="32"/>
        </w:rPr>
      </w:pPr>
      <w:r w:rsidRPr="005207F6">
        <w:rPr>
          <w:rFonts w:cstheme="minorHAnsi"/>
          <w:b/>
          <w:sz w:val="32"/>
          <w:szCs w:val="32"/>
        </w:rPr>
        <w:t>Q) What is dependsOnMethods</w:t>
      </w:r>
      <w:r w:rsidR="00042710">
        <w:rPr>
          <w:rFonts w:cstheme="minorHAnsi"/>
          <w:b/>
          <w:sz w:val="32"/>
          <w:szCs w:val="32"/>
        </w:rPr>
        <w:t>(</w:t>
      </w:r>
      <w:r w:rsidR="00DC5E5F">
        <w:rPr>
          <w:rFonts w:cstheme="minorHAnsi"/>
          <w:b/>
          <w:sz w:val="32"/>
          <w:szCs w:val="32"/>
        </w:rPr>
        <w:t>Zensar</w:t>
      </w:r>
      <w:r w:rsidR="00042710">
        <w:rPr>
          <w:rFonts w:cstheme="minorHAnsi"/>
          <w:b/>
          <w:sz w:val="32"/>
          <w:szCs w:val="32"/>
        </w:rPr>
        <w:t>, Wipro )</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Ans:- </w:t>
      </w:r>
    </w:p>
    <w:p w:rsidR="006C38F9" w:rsidRPr="005207F6" w:rsidRDefault="006C38F9" w:rsidP="006C38F9">
      <w:pPr>
        <w:spacing w:after="0" w:line="240" w:lineRule="auto"/>
        <w:rPr>
          <w:rFonts w:cstheme="minorHAnsi"/>
          <w:sz w:val="32"/>
          <w:szCs w:val="32"/>
        </w:rPr>
      </w:pPr>
      <w:r w:rsidRPr="005207F6">
        <w:rPr>
          <w:rFonts w:cstheme="minorHAnsi"/>
          <w:sz w:val="32"/>
          <w:szCs w:val="32"/>
        </w:rPr>
        <w:t>In real time, you will come across many situations where you have to create test cases which are dependent on the previous test case.</w:t>
      </w:r>
    </w:p>
    <w:p w:rsidR="006C38F9" w:rsidRPr="005207F6" w:rsidRDefault="006C38F9" w:rsidP="006C38F9">
      <w:pPr>
        <w:spacing w:line="240" w:lineRule="auto"/>
        <w:rPr>
          <w:rFonts w:cstheme="minorHAnsi"/>
          <w:sz w:val="32"/>
          <w:szCs w:val="32"/>
        </w:rPr>
      </w:pPr>
      <w:r w:rsidRPr="005207F6">
        <w:rPr>
          <w:rFonts w:cstheme="minorHAnsi"/>
          <w:sz w:val="32"/>
          <w:szCs w:val="32"/>
        </w:rPr>
        <w:t>Take an example I have 3 test cases.</w:t>
      </w:r>
    </w:p>
    <w:p w:rsidR="006C38F9" w:rsidRPr="005207F6" w:rsidRDefault="006C38F9" w:rsidP="006C38F9">
      <w:pPr>
        <w:spacing w:line="240" w:lineRule="auto"/>
        <w:rPr>
          <w:rFonts w:cstheme="minorHAnsi"/>
          <w:sz w:val="32"/>
          <w:szCs w:val="32"/>
        </w:rPr>
      </w:pPr>
      <w:r w:rsidRPr="005207F6">
        <w:rPr>
          <w:rFonts w:cstheme="minorHAnsi"/>
          <w:sz w:val="32"/>
          <w:szCs w:val="32"/>
        </w:rPr>
        <w:t>First one which verify login credential and start application, second test case check some validation  or do some activity, third test case simply just for log-out activity.</w:t>
      </w:r>
    </w:p>
    <w:p w:rsidR="006C38F9" w:rsidRPr="005207F6" w:rsidRDefault="006C38F9" w:rsidP="006C38F9">
      <w:pPr>
        <w:spacing w:line="240" w:lineRule="auto"/>
        <w:rPr>
          <w:rFonts w:cstheme="minorHAnsi"/>
          <w:sz w:val="32"/>
          <w:szCs w:val="32"/>
        </w:rPr>
      </w:pPr>
      <w:r w:rsidRPr="005207F6">
        <w:rPr>
          <w:rFonts w:cstheme="minorHAnsi"/>
          <w:sz w:val="32"/>
          <w:szCs w:val="32"/>
        </w:rPr>
        <w:t>If my first test case does not work (failed) then it does not make any sense to run second and third test case.  So in these types of scenarios you can use dependency between test cases.</w:t>
      </w:r>
    </w:p>
    <w:p w:rsidR="006C38F9" w:rsidRPr="005207F6" w:rsidRDefault="006C38F9" w:rsidP="006C38F9">
      <w:pPr>
        <w:spacing w:line="240" w:lineRule="auto"/>
        <w:rPr>
          <w:rFonts w:cstheme="minorHAnsi"/>
          <w:sz w:val="32"/>
          <w:szCs w:val="32"/>
        </w:rPr>
      </w:pPr>
      <w:r w:rsidRPr="005207F6">
        <w:rPr>
          <w:rFonts w:cstheme="minorHAnsi"/>
          <w:sz w:val="32"/>
          <w:szCs w:val="32"/>
        </w:rPr>
        <w:t>Syntax- @Test( dependsOnMethods =  {"loginTestCase"}  )</w:t>
      </w:r>
    </w:p>
    <w:p w:rsidR="006C38F9" w:rsidRPr="005207F6" w:rsidRDefault="006C38F9" w:rsidP="006C38F9">
      <w:pPr>
        <w:spacing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What is testng.xml file in TestNG?</w:t>
      </w:r>
      <w:r w:rsidR="00042710">
        <w:rPr>
          <w:rFonts w:cstheme="minorHAnsi"/>
          <w:b/>
          <w:sz w:val="32"/>
          <w:szCs w:val="32"/>
        </w:rPr>
        <w:t xml:space="preserve"> (media ocean, HSBC, NTT data)</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Ans:- </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In any project, you will end up to a place where you need to execute so many test cases on a run. Running a set of test cases together is call executing a Test Suite. </w:t>
      </w:r>
    </w:p>
    <w:p w:rsidR="006C38F9" w:rsidRPr="005207F6" w:rsidRDefault="006C38F9" w:rsidP="006C38F9">
      <w:pPr>
        <w:spacing w:line="240" w:lineRule="auto"/>
        <w:rPr>
          <w:rFonts w:cstheme="minorHAnsi"/>
          <w:sz w:val="32"/>
          <w:szCs w:val="32"/>
        </w:rPr>
      </w:pPr>
      <w:r w:rsidRPr="005207F6">
        <w:rPr>
          <w:rFonts w:cstheme="minorHAnsi"/>
          <w:sz w:val="32"/>
          <w:szCs w:val="32"/>
        </w:rPr>
        <w:t>Those test cases can be dependent to each other or may have to be executed in a certain order. testng.xml file where you will configure your test run, set test dependency, include or exclude any test, method, class or package and set priority etc.</w:t>
      </w:r>
    </w:p>
    <w:p w:rsidR="006C38F9" w:rsidRPr="005207F6" w:rsidRDefault="006C38F9" w:rsidP="006C38F9">
      <w:pPr>
        <w:spacing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How to group test cases in TestNG?</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Ans:- </w:t>
      </w:r>
    </w:p>
    <w:p w:rsidR="006C38F9" w:rsidRPr="005207F6" w:rsidRDefault="00344C3B" w:rsidP="006C38F9">
      <w:pPr>
        <w:spacing w:after="0" w:line="240" w:lineRule="auto"/>
        <w:rPr>
          <w:rFonts w:cstheme="minorHAnsi"/>
          <w:sz w:val="32"/>
          <w:szCs w:val="32"/>
        </w:rPr>
      </w:pPr>
      <w:r>
        <w:rPr>
          <w:rFonts w:cstheme="minorHAnsi"/>
          <w:sz w:val="32"/>
          <w:szCs w:val="32"/>
        </w:rPr>
        <w:t>In TestNG</w:t>
      </w:r>
      <w:r w:rsidR="006C38F9" w:rsidRPr="005207F6">
        <w:rPr>
          <w:rFonts w:cstheme="minorHAnsi"/>
          <w:sz w:val="32"/>
          <w:szCs w:val="32"/>
        </w:rPr>
        <w:t xml:space="preserve"> you can form a group of test cases and run it .It allows us to execute only set of groups while excluding another set. </w:t>
      </w:r>
    </w:p>
    <w:p w:rsidR="006C38F9" w:rsidRPr="005207F6" w:rsidRDefault="006C38F9" w:rsidP="006C38F9">
      <w:pPr>
        <w:spacing w:after="0" w:line="240" w:lineRule="auto"/>
        <w:rPr>
          <w:rFonts w:cstheme="minorHAnsi"/>
          <w:sz w:val="32"/>
          <w:szCs w:val="32"/>
        </w:rPr>
      </w:pPr>
      <w:r w:rsidRPr="005207F6">
        <w:rPr>
          <w:rFonts w:cstheme="minorHAnsi"/>
          <w:sz w:val="32"/>
          <w:szCs w:val="32"/>
        </w:rPr>
        <w:t>Groups are specified in testng.xml file and can be used with tag.</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Example:- </w:t>
      </w:r>
    </w:p>
    <w:p w:rsidR="006C38F9" w:rsidRPr="005207F6" w:rsidRDefault="006C38F9" w:rsidP="006C38F9">
      <w:pPr>
        <w:spacing w:after="0" w:line="240" w:lineRule="auto"/>
        <w:rPr>
          <w:rFonts w:cstheme="minorHAnsi"/>
          <w:sz w:val="32"/>
          <w:szCs w:val="32"/>
        </w:rPr>
      </w:pPr>
      <w:r w:rsidRPr="005207F6">
        <w:rPr>
          <w:rFonts w:cstheme="minorHAnsi"/>
          <w:sz w:val="32"/>
          <w:szCs w:val="32"/>
        </w:rPr>
        <w:t>public class groupExamples {</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@Test(groups="Regression")</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public void testCaseOne()</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System.out.println("Im in testCaseOne - And in Regression Group");</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@Test(groups="Regression")</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public void testCaseTwo(){</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System.out.println("Im in testCaseTwo - And in Regression Group");</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@Test(groups="Smoke Test")</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public void testCaseThree(){</w:t>
      </w:r>
    </w:p>
    <w:p w:rsidR="006C38F9" w:rsidRPr="005207F6" w:rsidRDefault="006C38F9" w:rsidP="006C38F9">
      <w:pPr>
        <w:spacing w:after="0" w:line="240" w:lineRule="auto"/>
        <w:rPr>
          <w:rFonts w:cstheme="minorHAnsi"/>
          <w:sz w:val="32"/>
          <w:szCs w:val="32"/>
        </w:rPr>
      </w:pPr>
      <w:r w:rsidRPr="005207F6">
        <w:rPr>
          <w:rFonts w:cstheme="minorHAnsi"/>
          <w:sz w:val="32"/>
          <w:szCs w:val="32"/>
        </w:rPr>
        <w:lastRenderedPageBreak/>
        <w:tab/>
        <w:t>System.out.println("Im in testCaseThree - And in Smoke Test Group");</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@Test(groups="Regression")</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public void testCaseFour(){</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System.out.println("Im in testCaseFour - And in Regression Group");</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w:t>
      </w:r>
    </w:p>
    <w:p w:rsidR="006C38F9" w:rsidRPr="005207F6" w:rsidRDefault="006C38F9" w:rsidP="006C38F9">
      <w:pPr>
        <w:spacing w:after="0" w:line="240" w:lineRule="auto"/>
        <w:rPr>
          <w:rFonts w:cstheme="minorHAnsi"/>
          <w:sz w:val="32"/>
          <w:szCs w:val="32"/>
        </w:rPr>
      </w:pPr>
      <w:r w:rsidRPr="005207F6">
        <w:rPr>
          <w:rFonts w:cstheme="minorHAnsi"/>
          <w:sz w:val="32"/>
          <w:szCs w:val="32"/>
        </w:rPr>
        <w:t>}</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sz w:val="32"/>
          <w:szCs w:val="32"/>
        </w:rPr>
      </w:pPr>
      <w:r w:rsidRPr="005207F6">
        <w:rPr>
          <w:rFonts w:cstheme="minorHAnsi"/>
          <w:sz w:val="32"/>
          <w:szCs w:val="32"/>
        </w:rPr>
        <w:t>The below is the XML file to execute, the test methods with group.</w:t>
      </w:r>
    </w:p>
    <w:p w:rsidR="006C38F9" w:rsidRPr="005207F6" w:rsidRDefault="006C38F9" w:rsidP="006C38F9">
      <w:pPr>
        <w:spacing w:after="0" w:line="240" w:lineRule="auto"/>
        <w:rPr>
          <w:rFonts w:cstheme="minorHAnsi"/>
          <w:sz w:val="32"/>
          <w:szCs w:val="32"/>
        </w:rPr>
      </w:pPr>
      <w:r w:rsidRPr="005207F6">
        <w:rPr>
          <w:rFonts w:cstheme="minorHAnsi"/>
          <w:sz w:val="32"/>
          <w:szCs w:val="32"/>
        </w:rPr>
        <w:t>We will execute the group “Regression” which will execute the test methods which are defined with group as “Regression”</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sz w:val="32"/>
          <w:szCs w:val="32"/>
        </w:rPr>
      </w:pPr>
      <w:r w:rsidRPr="005207F6">
        <w:rPr>
          <w:rFonts w:cstheme="minorHAnsi"/>
          <w:sz w:val="32"/>
          <w:szCs w:val="32"/>
        </w:rPr>
        <w:t>&lt;?xml version="1.0" encoding="UTF-8"?&gt;</w:t>
      </w:r>
    </w:p>
    <w:p w:rsidR="006C38F9" w:rsidRPr="005207F6" w:rsidRDefault="006C38F9" w:rsidP="006C38F9">
      <w:pPr>
        <w:spacing w:after="0" w:line="240" w:lineRule="auto"/>
        <w:rPr>
          <w:rFonts w:cstheme="minorHAnsi"/>
          <w:sz w:val="32"/>
          <w:szCs w:val="32"/>
        </w:rPr>
      </w:pPr>
      <w:r w:rsidRPr="005207F6">
        <w:rPr>
          <w:rFonts w:cstheme="minorHAnsi"/>
          <w:sz w:val="32"/>
          <w:szCs w:val="32"/>
        </w:rPr>
        <w:t>&lt;suite name="Sample Suite"&gt;</w:t>
      </w:r>
    </w:p>
    <w:p w:rsidR="006C38F9" w:rsidRPr="005207F6" w:rsidRDefault="006C38F9" w:rsidP="006C38F9">
      <w:pPr>
        <w:spacing w:after="0" w:line="240" w:lineRule="auto"/>
        <w:rPr>
          <w:rFonts w:cstheme="minorHAnsi"/>
          <w:sz w:val="32"/>
          <w:szCs w:val="32"/>
        </w:rPr>
      </w:pPr>
      <w:r w:rsidRPr="005207F6">
        <w:rPr>
          <w:rFonts w:cstheme="minorHAnsi"/>
          <w:sz w:val="32"/>
          <w:szCs w:val="32"/>
        </w:rPr>
        <w:t>&lt;test name="testing"&gt;</w:t>
      </w:r>
    </w:p>
    <w:p w:rsidR="006C38F9" w:rsidRPr="005207F6" w:rsidRDefault="006C38F9" w:rsidP="006C38F9">
      <w:pPr>
        <w:spacing w:after="0" w:line="240" w:lineRule="auto"/>
        <w:rPr>
          <w:rFonts w:cstheme="minorHAnsi"/>
          <w:sz w:val="32"/>
          <w:szCs w:val="32"/>
        </w:rPr>
      </w:pPr>
      <w:r w:rsidRPr="005207F6">
        <w:rPr>
          <w:rFonts w:cstheme="minorHAnsi"/>
          <w:sz w:val="32"/>
          <w:szCs w:val="32"/>
        </w:rPr>
        <w:t>&lt;groups&gt;</w:t>
      </w:r>
    </w:p>
    <w:p w:rsidR="006C38F9" w:rsidRPr="005207F6" w:rsidRDefault="006C38F9" w:rsidP="006C38F9">
      <w:pPr>
        <w:spacing w:after="0" w:line="240" w:lineRule="auto"/>
        <w:rPr>
          <w:rFonts w:cstheme="minorHAnsi"/>
          <w:sz w:val="32"/>
          <w:szCs w:val="32"/>
        </w:rPr>
      </w:pPr>
      <w:r w:rsidRPr="005207F6">
        <w:rPr>
          <w:rFonts w:cstheme="minorHAnsi"/>
          <w:sz w:val="32"/>
          <w:szCs w:val="32"/>
        </w:rPr>
        <w:t>&lt;run&gt;</w:t>
      </w:r>
    </w:p>
    <w:p w:rsidR="006C38F9" w:rsidRPr="005207F6" w:rsidRDefault="006C38F9" w:rsidP="006C38F9">
      <w:pPr>
        <w:spacing w:after="0" w:line="240" w:lineRule="auto"/>
        <w:rPr>
          <w:rFonts w:cstheme="minorHAnsi"/>
          <w:sz w:val="32"/>
          <w:szCs w:val="32"/>
        </w:rPr>
      </w:pPr>
      <w:r w:rsidRPr="005207F6">
        <w:rPr>
          <w:rFonts w:cstheme="minorHAnsi"/>
          <w:sz w:val="32"/>
          <w:szCs w:val="32"/>
        </w:rPr>
        <w:t>&lt;include name="Regression"/&gt;</w:t>
      </w:r>
    </w:p>
    <w:p w:rsidR="006C38F9" w:rsidRPr="005207F6" w:rsidRDefault="006C38F9" w:rsidP="006C38F9">
      <w:pPr>
        <w:spacing w:after="0" w:line="240" w:lineRule="auto"/>
        <w:rPr>
          <w:rFonts w:cstheme="minorHAnsi"/>
          <w:sz w:val="32"/>
          <w:szCs w:val="32"/>
        </w:rPr>
      </w:pPr>
      <w:r w:rsidRPr="005207F6">
        <w:rPr>
          <w:rFonts w:cstheme="minorHAnsi"/>
          <w:sz w:val="32"/>
          <w:szCs w:val="32"/>
        </w:rPr>
        <w:t>&lt;/run&gt;</w:t>
      </w:r>
    </w:p>
    <w:p w:rsidR="006C38F9" w:rsidRPr="005207F6" w:rsidRDefault="006C38F9" w:rsidP="006C38F9">
      <w:pPr>
        <w:spacing w:after="0" w:line="240" w:lineRule="auto"/>
        <w:rPr>
          <w:rFonts w:cstheme="minorHAnsi"/>
          <w:sz w:val="32"/>
          <w:szCs w:val="32"/>
        </w:rPr>
      </w:pPr>
      <w:r w:rsidRPr="005207F6">
        <w:rPr>
          <w:rFonts w:cstheme="minorHAnsi"/>
          <w:sz w:val="32"/>
          <w:szCs w:val="32"/>
        </w:rPr>
        <w:t>&lt;/groups&gt;</w:t>
      </w:r>
    </w:p>
    <w:p w:rsidR="006C38F9" w:rsidRPr="005207F6" w:rsidRDefault="006C38F9" w:rsidP="006C38F9">
      <w:pPr>
        <w:spacing w:after="0" w:line="240" w:lineRule="auto"/>
        <w:rPr>
          <w:rFonts w:cstheme="minorHAnsi"/>
          <w:sz w:val="32"/>
          <w:szCs w:val="32"/>
        </w:rPr>
      </w:pPr>
      <w:r w:rsidRPr="005207F6">
        <w:rPr>
          <w:rFonts w:cstheme="minorHAnsi"/>
          <w:sz w:val="32"/>
          <w:szCs w:val="32"/>
        </w:rPr>
        <w:t>&lt;classes&gt;</w:t>
      </w:r>
    </w:p>
    <w:p w:rsidR="006C38F9" w:rsidRPr="005207F6" w:rsidRDefault="006C38F9" w:rsidP="006C38F9">
      <w:pPr>
        <w:spacing w:after="0" w:line="240" w:lineRule="auto"/>
        <w:rPr>
          <w:rFonts w:cstheme="minorHAnsi"/>
          <w:sz w:val="32"/>
          <w:szCs w:val="32"/>
        </w:rPr>
      </w:pPr>
      <w:r w:rsidRPr="005207F6">
        <w:rPr>
          <w:rFonts w:cstheme="minorHAnsi"/>
          <w:sz w:val="32"/>
          <w:szCs w:val="32"/>
        </w:rPr>
        <w:t>&lt;class name="com.example.group.groupExamples" /&gt;</w:t>
      </w:r>
    </w:p>
    <w:p w:rsidR="006C38F9" w:rsidRPr="005207F6" w:rsidRDefault="006C38F9" w:rsidP="006C38F9">
      <w:pPr>
        <w:spacing w:after="0" w:line="240" w:lineRule="auto"/>
        <w:rPr>
          <w:rFonts w:cstheme="minorHAnsi"/>
          <w:sz w:val="32"/>
          <w:szCs w:val="32"/>
        </w:rPr>
      </w:pPr>
      <w:r w:rsidRPr="005207F6">
        <w:rPr>
          <w:rFonts w:cstheme="minorHAnsi"/>
          <w:sz w:val="32"/>
          <w:szCs w:val="32"/>
        </w:rPr>
        <w:t>&lt;/classes&gt;</w:t>
      </w:r>
    </w:p>
    <w:p w:rsidR="006C38F9" w:rsidRPr="005207F6" w:rsidRDefault="006C38F9" w:rsidP="006C38F9">
      <w:pPr>
        <w:spacing w:after="0" w:line="240" w:lineRule="auto"/>
        <w:rPr>
          <w:rFonts w:cstheme="minorHAnsi"/>
          <w:sz w:val="32"/>
          <w:szCs w:val="32"/>
        </w:rPr>
      </w:pPr>
      <w:r w:rsidRPr="005207F6">
        <w:rPr>
          <w:rFonts w:cstheme="minorHAnsi"/>
          <w:sz w:val="32"/>
          <w:szCs w:val="32"/>
        </w:rPr>
        <w:t>&lt;/test&gt;</w:t>
      </w:r>
    </w:p>
    <w:p w:rsidR="006C38F9" w:rsidRPr="005207F6" w:rsidRDefault="006C38F9" w:rsidP="006C38F9">
      <w:pPr>
        <w:spacing w:after="0" w:line="240" w:lineRule="auto"/>
        <w:rPr>
          <w:rFonts w:cstheme="minorHAnsi"/>
          <w:sz w:val="32"/>
          <w:szCs w:val="32"/>
        </w:rPr>
      </w:pPr>
      <w:r w:rsidRPr="005207F6">
        <w:rPr>
          <w:rFonts w:cstheme="minorHAnsi"/>
          <w:sz w:val="32"/>
          <w:szCs w:val="32"/>
        </w:rPr>
        <w:t>&lt;/suite&gt;</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How to execute multiple test cases in Selenium?</w:t>
      </w:r>
      <w:r w:rsidR="00DC5E5F">
        <w:rPr>
          <w:rFonts w:cstheme="minorHAnsi"/>
          <w:b/>
          <w:sz w:val="32"/>
          <w:szCs w:val="32"/>
        </w:rPr>
        <w:t xml:space="preserve"> (Amdocs ,Accenture)</w:t>
      </w:r>
    </w:p>
    <w:p w:rsidR="006C38F9" w:rsidRPr="005207F6" w:rsidRDefault="006C38F9" w:rsidP="006C38F9">
      <w:pPr>
        <w:spacing w:after="0" w:line="240" w:lineRule="auto"/>
        <w:rPr>
          <w:rFonts w:cstheme="minorHAnsi"/>
          <w:sz w:val="32"/>
          <w:szCs w:val="32"/>
        </w:rPr>
      </w:pPr>
      <w:r w:rsidRPr="005207F6">
        <w:rPr>
          <w:rFonts w:cstheme="minorHAnsi"/>
          <w:sz w:val="32"/>
          <w:szCs w:val="32"/>
        </w:rPr>
        <w:t>Ans:- using TestNG.xml</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lastRenderedPageBreak/>
        <w:t>Q) How to execute parallel test cases in Selenium?</w:t>
      </w:r>
      <w:r w:rsidR="00DC5E5F">
        <w:rPr>
          <w:rFonts w:cstheme="minorHAnsi"/>
          <w:b/>
          <w:sz w:val="32"/>
          <w:szCs w:val="32"/>
        </w:rPr>
        <w:t xml:space="preserve"> (PTC, mindtree)</w:t>
      </w:r>
    </w:p>
    <w:p w:rsidR="006C38F9" w:rsidRPr="005207F6" w:rsidRDefault="006C38F9" w:rsidP="006C38F9">
      <w:pPr>
        <w:spacing w:after="0" w:line="240" w:lineRule="auto"/>
        <w:rPr>
          <w:rFonts w:cstheme="minorHAnsi"/>
          <w:sz w:val="32"/>
          <w:szCs w:val="32"/>
        </w:rPr>
      </w:pPr>
      <w:r w:rsidRPr="005207F6">
        <w:rPr>
          <w:rFonts w:cstheme="minorHAnsi"/>
          <w:sz w:val="32"/>
          <w:szCs w:val="32"/>
        </w:rPr>
        <w:t>Ans:- There  are two ways</w:t>
      </w:r>
    </w:p>
    <w:p w:rsidR="006C38F9" w:rsidRPr="005207F6" w:rsidRDefault="006C38F9" w:rsidP="006C38F9">
      <w:pPr>
        <w:spacing w:after="0" w:line="240" w:lineRule="auto"/>
        <w:rPr>
          <w:rFonts w:cstheme="minorHAnsi"/>
          <w:sz w:val="32"/>
          <w:szCs w:val="32"/>
        </w:rPr>
      </w:pPr>
      <w:r w:rsidRPr="005207F6">
        <w:rPr>
          <w:rFonts w:cstheme="minorHAnsi"/>
          <w:sz w:val="32"/>
          <w:szCs w:val="32"/>
        </w:rPr>
        <w:t>1&gt; using DataProvideranotation :- @DataProvider(parallel=true)</w:t>
      </w:r>
    </w:p>
    <w:p w:rsidR="006C38F9" w:rsidRPr="005207F6" w:rsidRDefault="006C38F9" w:rsidP="006C38F9">
      <w:pPr>
        <w:spacing w:line="240" w:lineRule="auto"/>
        <w:rPr>
          <w:rFonts w:cstheme="minorHAnsi"/>
          <w:sz w:val="32"/>
          <w:szCs w:val="32"/>
        </w:rPr>
      </w:pPr>
      <w:r w:rsidRPr="005207F6">
        <w:rPr>
          <w:rFonts w:cstheme="minorHAnsi"/>
          <w:sz w:val="32"/>
          <w:szCs w:val="32"/>
        </w:rPr>
        <w:t>2&gt; using testng.xml :- &lt;suite name="My suite" parallel="methods" &gt;</w:t>
      </w:r>
    </w:p>
    <w:p w:rsidR="006C38F9" w:rsidRPr="005207F6" w:rsidRDefault="006C38F9" w:rsidP="006C38F9">
      <w:pPr>
        <w:spacing w:after="0" w:line="240" w:lineRule="auto"/>
        <w:rPr>
          <w:rFonts w:cstheme="minorHAnsi"/>
          <w:b/>
          <w:sz w:val="32"/>
          <w:szCs w:val="32"/>
        </w:rPr>
      </w:pPr>
      <w:r w:rsidRPr="005207F6">
        <w:rPr>
          <w:rFonts w:cstheme="minorHAnsi"/>
          <w:b/>
          <w:sz w:val="32"/>
          <w:szCs w:val="32"/>
        </w:rPr>
        <w:t>Q) What is Data provider in TestNG?</w:t>
      </w:r>
    </w:p>
    <w:p w:rsidR="006C38F9" w:rsidRPr="005207F6" w:rsidRDefault="006C38F9" w:rsidP="006C38F9">
      <w:pPr>
        <w:spacing w:after="0" w:line="240" w:lineRule="auto"/>
        <w:rPr>
          <w:rFonts w:cstheme="minorHAnsi"/>
          <w:sz w:val="32"/>
          <w:szCs w:val="32"/>
        </w:rPr>
      </w:pPr>
      <w:r w:rsidRPr="005207F6">
        <w:rPr>
          <w:rFonts w:cstheme="minorHAnsi"/>
          <w:sz w:val="32"/>
          <w:szCs w:val="32"/>
        </w:rPr>
        <w:t>Ans:- It is used to parameterize the test. we can also achive parallel execution using same.</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How to skip or disable particular test case?</w:t>
      </w:r>
      <w:r w:rsidR="00DF5399">
        <w:rPr>
          <w:rFonts w:cstheme="minorHAnsi"/>
          <w:b/>
          <w:sz w:val="32"/>
          <w:szCs w:val="32"/>
        </w:rPr>
        <w:t xml:space="preserve"> (Infy, persistent, Avaya</w:t>
      </w:r>
      <w:r w:rsidR="00DC5E5F">
        <w:rPr>
          <w:rFonts w:cstheme="minorHAnsi"/>
          <w:b/>
          <w:sz w:val="32"/>
          <w:szCs w:val="32"/>
        </w:rPr>
        <w:t>, Wipro</w:t>
      </w:r>
      <w:r w:rsidR="00DF5399">
        <w:rPr>
          <w:rFonts w:cstheme="minorHAnsi"/>
          <w:b/>
          <w:sz w:val="32"/>
          <w:szCs w:val="32"/>
        </w:rPr>
        <w:t>)</w:t>
      </w:r>
    </w:p>
    <w:p w:rsidR="006C38F9" w:rsidRPr="005207F6" w:rsidRDefault="006C38F9" w:rsidP="006C38F9">
      <w:pPr>
        <w:spacing w:line="240" w:lineRule="auto"/>
        <w:rPr>
          <w:rFonts w:cstheme="minorHAnsi"/>
          <w:sz w:val="32"/>
          <w:szCs w:val="32"/>
        </w:rPr>
      </w:pPr>
      <w:r w:rsidRPr="005207F6">
        <w:rPr>
          <w:rFonts w:cstheme="minorHAnsi"/>
          <w:sz w:val="32"/>
          <w:szCs w:val="32"/>
        </w:rPr>
        <w:t>Ans:- Two ways to do it.</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 1&gt;@Test(enabled=false) </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 2&gt;Write “throw new SkipException("any message");” inside a Test method  which you want to skip.</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How to execute only failed test cases in Selenium?</w:t>
      </w:r>
      <w:r w:rsidR="00DF5399">
        <w:rPr>
          <w:rFonts w:cstheme="minorHAnsi"/>
          <w:b/>
          <w:sz w:val="32"/>
          <w:szCs w:val="32"/>
        </w:rPr>
        <w:t xml:space="preserve"> (Synerzip, HCL, Accenture</w:t>
      </w:r>
      <w:r w:rsidR="00DC5E5F">
        <w:rPr>
          <w:rFonts w:cstheme="minorHAnsi"/>
          <w:b/>
          <w:sz w:val="32"/>
          <w:szCs w:val="32"/>
        </w:rPr>
        <w:t>, Capgemeni</w:t>
      </w:r>
      <w:r w:rsidR="00DF5399">
        <w:rPr>
          <w:rFonts w:cstheme="minorHAnsi"/>
          <w:b/>
          <w:sz w:val="32"/>
          <w:szCs w:val="32"/>
        </w:rPr>
        <w:t>)</w:t>
      </w:r>
    </w:p>
    <w:p w:rsidR="006C38F9" w:rsidRPr="005207F6" w:rsidRDefault="006C38F9" w:rsidP="006C38F9">
      <w:pPr>
        <w:spacing w:after="0" w:line="240" w:lineRule="auto"/>
        <w:rPr>
          <w:rFonts w:cstheme="minorHAnsi"/>
          <w:sz w:val="32"/>
          <w:szCs w:val="32"/>
        </w:rPr>
      </w:pPr>
      <w:r w:rsidRPr="005207F6">
        <w:rPr>
          <w:rFonts w:cstheme="minorHAnsi"/>
          <w:sz w:val="32"/>
          <w:szCs w:val="32"/>
        </w:rPr>
        <w:t>Ans:-</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Every time tests fail in a suite, TestNG creates a file called testng-failed.xml in the output directory. </w:t>
      </w:r>
    </w:p>
    <w:p w:rsidR="006C38F9" w:rsidRPr="005207F6" w:rsidRDefault="006C38F9" w:rsidP="006C38F9">
      <w:pPr>
        <w:spacing w:after="0" w:line="240" w:lineRule="auto"/>
        <w:rPr>
          <w:rFonts w:cstheme="minorHAnsi"/>
          <w:sz w:val="32"/>
          <w:szCs w:val="32"/>
        </w:rPr>
      </w:pPr>
      <w:r w:rsidRPr="005207F6">
        <w:rPr>
          <w:rFonts w:cstheme="minorHAnsi"/>
          <w:sz w:val="32"/>
          <w:szCs w:val="32"/>
        </w:rPr>
        <w:t>This XML file contains the necessary information to rerun only these methods that failed, utlizing this we can easily rerun the failed tests without having to run the entire test suite.</w:t>
      </w:r>
      <w:bookmarkStart w:id="0" w:name="_GoBack"/>
      <w:bookmarkEnd w:id="0"/>
    </w:p>
    <w:sectPr w:rsidR="006C38F9" w:rsidRPr="005207F6" w:rsidSect="00470B5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3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F87" w:rsidRDefault="00656F87" w:rsidP="00984B29">
      <w:pPr>
        <w:spacing w:after="0" w:line="240" w:lineRule="auto"/>
      </w:pPr>
      <w:r>
        <w:separator/>
      </w:r>
    </w:p>
  </w:endnote>
  <w:endnote w:type="continuationSeparator" w:id="1">
    <w:p w:rsidR="00656F87" w:rsidRDefault="00656F87" w:rsidP="00984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628" w:rsidRDefault="00C456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703115"/>
      <w:docPartObj>
        <w:docPartGallery w:val="Page Numbers (Bottom of Page)"/>
        <w:docPartUnique/>
      </w:docPartObj>
    </w:sdtPr>
    <w:sdtContent>
      <w:p w:rsidR="00042710" w:rsidRDefault="00042710" w:rsidP="001B70B0">
        <w:pPr>
          <w:pStyle w:val="Footer"/>
        </w:pPr>
        <w:r>
          <w:tab/>
        </w:r>
        <w:r w:rsidR="00F007F2">
          <w:fldChar w:fldCharType="begin"/>
        </w:r>
        <w:r>
          <w:instrText xml:space="preserve"> PAGE   \* MERGEFORMAT </w:instrText>
        </w:r>
        <w:r w:rsidR="00F007F2">
          <w:fldChar w:fldCharType="separate"/>
        </w:r>
        <w:r w:rsidR="006D25A3">
          <w:rPr>
            <w:noProof/>
          </w:rPr>
          <w:t>5</w:t>
        </w:r>
        <w:r w:rsidR="00F007F2">
          <w:rPr>
            <w:noProof/>
          </w:rPr>
          <w:fldChar w:fldCharType="end"/>
        </w:r>
        <w:r w:rsidR="00C45628">
          <w:tab/>
          <w:t>Shammi Jha | 8305429370</w:t>
        </w:r>
      </w:p>
    </w:sdtContent>
  </w:sdt>
  <w:p w:rsidR="00042710" w:rsidRDefault="000427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628" w:rsidRDefault="00C456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F87" w:rsidRDefault="00656F87" w:rsidP="00984B29">
      <w:pPr>
        <w:spacing w:after="0" w:line="240" w:lineRule="auto"/>
      </w:pPr>
      <w:r>
        <w:separator/>
      </w:r>
    </w:p>
  </w:footnote>
  <w:footnote w:type="continuationSeparator" w:id="1">
    <w:p w:rsidR="00656F87" w:rsidRDefault="00656F87" w:rsidP="00984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710" w:rsidRDefault="000427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710" w:rsidRDefault="00D54707">
    <w:pPr>
      <w:pStyle w:val="Header"/>
    </w:pPr>
    <w:r>
      <w:tab/>
    </w:r>
    <w:r>
      <w:tab/>
      <w:t>TestNG</w:t>
    </w:r>
    <w:r w:rsidR="00042710">
      <w:t xml:space="preserve"> Interview Questions</w:t>
    </w:r>
  </w:p>
  <w:p w:rsidR="00042710" w:rsidRDefault="000427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710" w:rsidRDefault="0004271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rsids>
    <w:rsidRoot w:val="00984B29"/>
    <w:rsid w:val="00042710"/>
    <w:rsid w:val="00082DBF"/>
    <w:rsid w:val="00156002"/>
    <w:rsid w:val="0015603F"/>
    <w:rsid w:val="00160125"/>
    <w:rsid w:val="001658CB"/>
    <w:rsid w:val="001B70B0"/>
    <w:rsid w:val="00344C3B"/>
    <w:rsid w:val="00470B58"/>
    <w:rsid w:val="004F25A2"/>
    <w:rsid w:val="004F5FEA"/>
    <w:rsid w:val="0050224D"/>
    <w:rsid w:val="005207F6"/>
    <w:rsid w:val="0057296E"/>
    <w:rsid w:val="00580197"/>
    <w:rsid w:val="0058148E"/>
    <w:rsid w:val="005E449B"/>
    <w:rsid w:val="00656F87"/>
    <w:rsid w:val="006A0DD7"/>
    <w:rsid w:val="006C38F9"/>
    <w:rsid w:val="006D25A3"/>
    <w:rsid w:val="00742F6D"/>
    <w:rsid w:val="007A6424"/>
    <w:rsid w:val="00835840"/>
    <w:rsid w:val="008676E3"/>
    <w:rsid w:val="008A54F6"/>
    <w:rsid w:val="008E2A2D"/>
    <w:rsid w:val="0097082C"/>
    <w:rsid w:val="00984B29"/>
    <w:rsid w:val="009A1EEE"/>
    <w:rsid w:val="009A5924"/>
    <w:rsid w:val="009F32EB"/>
    <w:rsid w:val="00A43C3C"/>
    <w:rsid w:val="00AA796F"/>
    <w:rsid w:val="00AE2287"/>
    <w:rsid w:val="00B3245E"/>
    <w:rsid w:val="00BF77D8"/>
    <w:rsid w:val="00C45628"/>
    <w:rsid w:val="00C557B3"/>
    <w:rsid w:val="00D54707"/>
    <w:rsid w:val="00D650AF"/>
    <w:rsid w:val="00DC5E5F"/>
    <w:rsid w:val="00DF5399"/>
    <w:rsid w:val="00E13C30"/>
    <w:rsid w:val="00E3044F"/>
    <w:rsid w:val="00EA208E"/>
    <w:rsid w:val="00EB6592"/>
    <w:rsid w:val="00ED1F86"/>
    <w:rsid w:val="00F00068"/>
    <w:rsid w:val="00F007F2"/>
    <w:rsid w:val="00FA32EE"/>
    <w:rsid w:val="00FB5BAE"/>
    <w:rsid w:val="00FC1690"/>
    <w:rsid w:val="00FD49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9"/>
  </w:style>
  <w:style w:type="paragraph" w:styleId="Footer">
    <w:name w:val="footer"/>
    <w:basedOn w:val="Normal"/>
    <w:link w:val="FooterChar"/>
    <w:uiPriority w:val="99"/>
    <w:unhideWhenUsed/>
    <w:rsid w:val="0098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9"/>
  </w:style>
  <w:style w:type="paragraph" w:styleId="BalloonText">
    <w:name w:val="Balloon Text"/>
    <w:basedOn w:val="Normal"/>
    <w:link w:val="BalloonTextChar"/>
    <w:uiPriority w:val="99"/>
    <w:semiHidden/>
    <w:unhideWhenUsed/>
    <w:rsid w:val="00EA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2203</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swatee</dc:creator>
  <cp:lastModifiedBy>dell</cp:lastModifiedBy>
  <cp:revision>27</cp:revision>
  <dcterms:created xsi:type="dcterms:W3CDTF">2016-01-28T14:21:00Z</dcterms:created>
  <dcterms:modified xsi:type="dcterms:W3CDTF">2019-05-24T17:36:00Z</dcterms:modified>
</cp:coreProperties>
</file>