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959" w:rsidRDefault="001E02AD">
      <w:pPr>
        <w:spacing w:after="186" w:line="259" w:lineRule="auto"/>
        <w:ind w:left="0" w:right="2110" w:firstLine="0"/>
        <w:jc w:val="right"/>
      </w:pPr>
      <w:r>
        <w:rPr>
          <w:sz w:val="36"/>
        </w:rPr>
        <w:t xml:space="preserve">DETAILED PROJECT REPORT </w:t>
      </w:r>
    </w:p>
    <w:p w:rsidR="00062959" w:rsidRDefault="001E02AD">
      <w:pPr>
        <w:spacing w:after="186" w:line="259" w:lineRule="auto"/>
        <w:ind w:right="23"/>
        <w:jc w:val="center"/>
      </w:pPr>
      <w:r>
        <w:rPr>
          <w:sz w:val="36"/>
        </w:rPr>
        <w:t xml:space="preserve">ON </w:t>
      </w:r>
    </w:p>
    <w:p w:rsidR="00062959" w:rsidRDefault="001E02AD">
      <w:pPr>
        <w:pStyle w:val="Heading1"/>
      </w:pPr>
      <w:r>
        <w:t>A FRUIT JUICE AND SALAD SHOP</w:t>
      </w:r>
      <w:r>
        <w:rPr>
          <w:u w:val="none"/>
        </w:rPr>
        <w:t xml:space="preserve"> </w:t>
      </w:r>
    </w:p>
    <w:p w:rsidR="00062959" w:rsidRDefault="001E02AD">
      <w:pPr>
        <w:spacing w:after="175" w:line="259" w:lineRule="auto"/>
        <w:ind w:left="0" w:firstLine="0"/>
      </w:pPr>
      <w:r>
        <w:rPr>
          <w:sz w:val="22"/>
        </w:rPr>
        <w:t xml:space="preserve"> </w:t>
      </w:r>
    </w:p>
    <w:p w:rsidR="00062959" w:rsidRDefault="001E02AD">
      <w:pPr>
        <w:spacing w:after="0" w:line="259" w:lineRule="auto"/>
        <w:ind w:left="0" w:firstLine="0"/>
      </w:pPr>
      <w:r>
        <w:rPr>
          <w:sz w:val="22"/>
        </w:rPr>
        <w:t xml:space="preserve"> </w:t>
      </w:r>
    </w:p>
    <w:p w:rsidR="00062959" w:rsidRDefault="001E02AD">
      <w:pPr>
        <w:spacing w:after="0" w:line="259" w:lineRule="auto"/>
        <w:ind w:left="2990" w:firstLine="0"/>
      </w:pPr>
      <w:r>
        <w:rPr>
          <w:noProof/>
        </w:rPr>
        <w:drawing>
          <wp:inline distT="0" distB="0" distL="0" distR="0">
            <wp:extent cx="2145792" cy="204825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2145792" cy="2048256"/>
                    </a:xfrm>
                    <a:prstGeom prst="rect">
                      <a:avLst/>
                    </a:prstGeom>
                  </pic:spPr>
                </pic:pic>
              </a:graphicData>
            </a:graphic>
          </wp:inline>
        </w:drawing>
      </w:r>
    </w:p>
    <w:p w:rsidR="00062959" w:rsidRDefault="001E02AD">
      <w:pPr>
        <w:spacing w:after="175" w:line="259" w:lineRule="auto"/>
        <w:ind w:left="0" w:right="3009" w:firstLine="0"/>
      </w:pPr>
      <w:r>
        <w:rPr>
          <w:sz w:val="22"/>
        </w:rPr>
        <w:t xml:space="preserve"> </w:t>
      </w:r>
    </w:p>
    <w:p w:rsidR="00062959" w:rsidRDefault="001E02AD">
      <w:pPr>
        <w:spacing w:after="305" w:line="259" w:lineRule="auto"/>
        <w:ind w:left="0" w:firstLine="0"/>
      </w:pPr>
      <w:r>
        <w:rPr>
          <w:sz w:val="22"/>
        </w:rPr>
        <w:t xml:space="preserve"> </w:t>
      </w:r>
    </w:p>
    <w:p w:rsidR="00062959" w:rsidRDefault="001E02AD">
      <w:pPr>
        <w:spacing w:after="186" w:line="259" w:lineRule="auto"/>
        <w:ind w:left="0" w:right="21" w:firstLine="0"/>
        <w:jc w:val="center"/>
      </w:pPr>
      <w:r>
        <w:rPr>
          <w:sz w:val="36"/>
        </w:rPr>
        <w:t xml:space="preserve">Prepared by </w:t>
      </w:r>
    </w:p>
    <w:p w:rsidR="00062959" w:rsidRDefault="002E7446">
      <w:pPr>
        <w:spacing w:after="148" w:line="259" w:lineRule="auto"/>
        <w:ind w:right="20"/>
        <w:jc w:val="center"/>
      </w:pPr>
      <w:r>
        <w:rPr>
          <w:sz w:val="36"/>
        </w:rPr>
        <w:t>Sushant Swarup</w:t>
      </w:r>
    </w:p>
    <w:p w:rsidR="00062959" w:rsidRDefault="001E02AD">
      <w:pPr>
        <w:spacing w:after="191" w:line="259" w:lineRule="auto"/>
        <w:ind w:left="0" w:right="19" w:firstLine="0"/>
        <w:jc w:val="center"/>
      </w:pPr>
      <w:r>
        <w:rPr>
          <w:sz w:val="32"/>
        </w:rPr>
        <w:t>22415400</w:t>
      </w:r>
      <w:r w:rsidR="002E7446">
        <w:rPr>
          <w:sz w:val="32"/>
        </w:rPr>
        <w:t>8</w:t>
      </w:r>
      <w:bookmarkStart w:id="0" w:name="_GoBack"/>
      <w:bookmarkEnd w:id="0"/>
      <w:r>
        <w:rPr>
          <w:sz w:val="32"/>
        </w:rPr>
        <w:t xml:space="preserve"> </w:t>
      </w:r>
    </w:p>
    <w:p w:rsidR="00062959" w:rsidRDefault="001E02AD">
      <w:pPr>
        <w:spacing w:after="218" w:line="259" w:lineRule="auto"/>
        <w:ind w:left="3152"/>
      </w:pPr>
      <w:proofErr w:type="spellStart"/>
      <w:r>
        <w:rPr>
          <w:sz w:val="32"/>
        </w:rPr>
        <w:t>M.Tech</w:t>
      </w:r>
      <w:proofErr w:type="spellEnd"/>
      <w:r>
        <w:rPr>
          <w:sz w:val="32"/>
        </w:rPr>
        <w:t>. 1</w:t>
      </w:r>
      <w:r>
        <w:rPr>
          <w:sz w:val="32"/>
          <w:vertAlign w:val="superscript"/>
        </w:rPr>
        <w:t>st</w:t>
      </w:r>
      <w:r>
        <w:rPr>
          <w:sz w:val="32"/>
        </w:rPr>
        <w:t xml:space="preserve"> year scholar </w:t>
      </w:r>
    </w:p>
    <w:p w:rsidR="00062959" w:rsidRDefault="001E02AD">
      <w:pPr>
        <w:spacing w:after="185" w:line="259" w:lineRule="auto"/>
        <w:ind w:left="61" w:firstLine="0"/>
        <w:jc w:val="center"/>
      </w:pPr>
      <w:r>
        <w:rPr>
          <w:sz w:val="32"/>
        </w:rPr>
        <w:t xml:space="preserve"> </w:t>
      </w:r>
    </w:p>
    <w:p w:rsidR="00062959" w:rsidRDefault="001E02AD">
      <w:pPr>
        <w:spacing w:after="185" w:line="259" w:lineRule="auto"/>
        <w:ind w:left="61" w:firstLine="0"/>
        <w:jc w:val="center"/>
      </w:pPr>
      <w:r>
        <w:rPr>
          <w:sz w:val="32"/>
        </w:rPr>
        <w:t xml:space="preserve"> </w:t>
      </w:r>
    </w:p>
    <w:p w:rsidR="00062959" w:rsidRDefault="001E02AD">
      <w:pPr>
        <w:spacing w:after="185" w:line="259" w:lineRule="auto"/>
        <w:ind w:left="2239"/>
      </w:pPr>
      <w:r>
        <w:rPr>
          <w:sz w:val="32"/>
        </w:rPr>
        <w:t xml:space="preserve">School of Agro and Rural Technology </w:t>
      </w:r>
    </w:p>
    <w:p w:rsidR="00062959" w:rsidRDefault="001E02AD">
      <w:pPr>
        <w:spacing w:after="185" w:line="259" w:lineRule="auto"/>
        <w:ind w:left="0" w:right="25" w:firstLine="0"/>
        <w:jc w:val="center"/>
      </w:pPr>
      <w:r>
        <w:rPr>
          <w:sz w:val="32"/>
        </w:rPr>
        <w:t xml:space="preserve">IIT Guwahati </w:t>
      </w:r>
    </w:p>
    <w:p w:rsidR="00062959" w:rsidRDefault="001E02AD">
      <w:pPr>
        <w:spacing w:after="93" w:line="259" w:lineRule="auto"/>
        <w:ind w:left="0" w:right="1804" w:firstLine="0"/>
        <w:jc w:val="right"/>
      </w:pPr>
      <w:proofErr w:type="spellStart"/>
      <w:r>
        <w:rPr>
          <w:sz w:val="32"/>
        </w:rPr>
        <w:t>Amingaon</w:t>
      </w:r>
      <w:proofErr w:type="spellEnd"/>
      <w:r>
        <w:rPr>
          <w:sz w:val="32"/>
        </w:rPr>
        <w:t xml:space="preserve">, </w:t>
      </w:r>
      <w:proofErr w:type="spellStart"/>
      <w:r>
        <w:rPr>
          <w:sz w:val="32"/>
        </w:rPr>
        <w:t>Kamrup</w:t>
      </w:r>
      <w:proofErr w:type="spellEnd"/>
      <w:r>
        <w:rPr>
          <w:sz w:val="32"/>
        </w:rPr>
        <w:t xml:space="preserve"> district, </w:t>
      </w:r>
      <w:proofErr w:type="spellStart"/>
      <w:r>
        <w:rPr>
          <w:sz w:val="32"/>
        </w:rPr>
        <w:t>Guwhati</w:t>
      </w:r>
      <w:proofErr w:type="spellEnd"/>
      <w:r>
        <w:rPr>
          <w:sz w:val="32"/>
        </w:rPr>
        <w:t xml:space="preserve">, Assam </w:t>
      </w:r>
    </w:p>
    <w:p w:rsidR="00062959" w:rsidRDefault="001E02AD">
      <w:pPr>
        <w:spacing w:after="175" w:line="259" w:lineRule="auto"/>
        <w:ind w:left="0" w:firstLine="0"/>
      </w:pPr>
      <w:r>
        <w:rPr>
          <w:sz w:val="22"/>
        </w:rPr>
        <w:t xml:space="preserve"> </w:t>
      </w:r>
    </w:p>
    <w:p w:rsidR="00062959" w:rsidRDefault="001E02AD">
      <w:pPr>
        <w:spacing w:after="0" w:line="259" w:lineRule="auto"/>
        <w:ind w:left="0" w:firstLine="0"/>
      </w:pPr>
      <w:r>
        <w:rPr>
          <w:sz w:val="22"/>
        </w:rPr>
        <w:t xml:space="preserve"> </w:t>
      </w:r>
    </w:p>
    <w:p w:rsidR="00062959" w:rsidRDefault="001E02AD">
      <w:pPr>
        <w:pStyle w:val="Heading2"/>
        <w:spacing w:after="143"/>
        <w:ind w:right="0"/>
      </w:pPr>
      <w:r>
        <w:lastRenderedPageBreak/>
        <w:t xml:space="preserve">TABLE OF CONTENT </w:t>
      </w:r>
    </w:p>
    <w:p w:rsidR="00062959" w:rsidRDefault="001E02AD">
      <w:pPr>
        <w:numPr>
          <w:ilvl w:val="0"/>
          <w:numId w:val="1"/>
        </w:numPr>
        <w:spacing w:after="313"/>
        <w:ind w:hanging="360"/>
      </w:pPr>
      <w:r>
        <w:rPr>
          <w:sz w:val="28"/>
        </w:rPr>
        <w:t xml:space="preserve">INTRODUCTION </w:t>
      </w:r>
    </w:p>
    <w:p w:rsidR="00062959" w:rsidRDefault="001E02AD">
      <w:pPr>
        <w:numPr>
          <w:ilvl w:val="0"/>
          <w:numId w:val="1"/>
        </w:numPr>
        <w:spacing w:after="313"/>
        <w:ind w:hanging="360"/>
      </w:pPr>
      <w:r>
        <w:rPr>
          <w:sz w:val="28"/>
        </w:rPr>
        <w:t xml:space="preserve">IDEATION AND MARKET ASSESSMENT </w:t>
      </w:r>
    </w:p>
    <w:p w:rsidR="00062959" w:rsidRDefault="001E02AD">
      <w:pPr>
        <w:numPr>
          <w:ilvl w:val="0"/>
          <w:numId w:val="1"/>
        </w:numPr>
        <w:spacing w:after="313"/>
        <w:ind w:hanging="360"/>
      </w:pPr>
      <w:r>
        <w:rPr>
          <w:sz w:val="28"/>
        </w:rPr>
        <w:t xml:space="preserve">MARKET ANALYSIS AND NEED ASSESSMENT </w:t>
      </w:r>
    </w:p>
    <w:p w:rsidR="00062959" w:rsidRDefault="001E02AD">
      <w:pPr>
        <w:numPr>
          <w:ilvl w:val="1"/>
          <w:numId w:val="1"/>
        </w:numPr>
        <w:spacing w:after="313"/>
        <w:ind w:hanging="360"/>
      </w:pPr>
      <w:r>
        <w:rPr>
          <w:sz w:val="28"/>
        </w:rPr>
        <w:t xml:space="preserve">DEMOGRAPHIC DATA </w:t>
      </w:r>
    </w:p>
    <w:p w:rsidR="00062959" w:rsidRDefault="001E02AD">
      <w:pPr>
        <w:numPr>
          <w:ilvl w:val="1"/>
          <w:numId w:val="1"/>
        </w:numPr>
        <w:spacing w:after="313"/>
        <w:ind w:hanging="360"/>
      </w:pPr>
      <w:r>
        <w:rPr>
          <w:sz w:val="28"/>
        </w:rPr>
        <w:t xml:space="preserve">SURVEY </w:t>
      </w:r>
    </w:p>
    <w:p w:rsidR="00062959" w:rsidRDefault="001E02AD">
      <w:pPr>
        <w:numPr>
          <w:ilvl w:val="1"/>
          <w:numId w:val="1"/>
        </w:numPr>
        <w:spacing w:after="313"/>
        <w:ind w:hanging="360"/>
      </w:pPr>
      <w:r>
        <w:rPr>
          <w:sz w:val="28"/>
        </w:rPr>
        <w:t xml:space="preserve">MARKET ANALYSIS </w:t>
      </w:r>
    </w:p>
    <w:p w:rsidR="00062959" w:rsidRDefault="001E02AD">
      <w:pPr>
        <w:numPr>
          <w:ilvl w:val="0"/>
          <w:numId w:val="1"/>
        </w:numPr>
        <w:spacing w:after="313"/>
        <w:ind w:hanging="360"/>
      </w:pPr>
      <w:r>
        <w:rPr>
          <w:sz w:val="28"/>
        </w:rPr>
        <w:t xml:space="preserve">PROPOSAL </w:t>
      </w:r>
    </w:p>
    <w:p w:rsidR="00062959" w:rsidRDefault="001E02AD">
      <w:pPr>
        <w:numPr>
          <w:ilvl w:val="1"/>
          <w:numId w:val="1"/>
        </w:numPr>
        <w:spacing w:after="313"/>
        <w:ind w:hanging="360"/>
      </w:pPr>
      <w:r>
        <w:rPr>
          <w:sz w:val="28"/>
        </w:rPr>
        <w:t xml:space="preserve">LOCATION </w:t>
      </w:r>
    </w:p>
    <w:p w:rsidR="00062959" w:rsidRDefault="001E02AD">
      <w:pPr>
        <w:numPr>
          <w:ilvl w:val="1"/>
          <w:numId w:val="1"/>
        </w:numPr>
        <w:spacing w:after="313"/>
        <w:ind w:hanging="360"/>
      </w:pPr>
      <w:r>
        <w:rPr>
          <w:sz w:val="28"/>
        </w:rPr>
        <w:t xml:space="preserve">MENU OPTIONS </w:t>
      </w:r>
    </w:p>
    <w:p w:rsidR="00062959" w:rsidRDefault="001E02AD">
      <w:pPr>
        <w:numPr>
          <w:ilvl w:val="1"/>
          <w:numId w:val="1"/>
        </w:numPr>
        <w:spacing w:after="313"/>
        <w:ind w:hanging="360"/>
      </w:pPr>
      <w:r>
        <w:rPr>
          <w:sz w:val="28"/>
        </w:rPr>
        <w:t xml:space="preserve">INVENTORY </w:t>
      </w:r>
    </w:p>
    <w:p w:rsidR="00062959" w:rsidRDefault="001E02AD">
      <w:pPr>
        <w:numPr>
          <w:ilvl w:val="0"/>
          <w:numId w:val="1"/>
        </w:numPr>
        <w:spacing w:after="313"/>
        <w:ind w:hanging="360"/>
      </w:pPr>
      <w:r>
        <w:rPr>
          <w:sz w:val="28"/>
        </w:rPr>
        <w:t xml:space="preserve">FINANCIAL ANALYSIS </w:t>
      </w:r>
    </w:p>
    <w:p w:rsidR="00062959" w:rsidRDefault="001E02AD">
      <w:pPr>
        <w:numPr>
          <w:ilvl w:val="0"/>
          <w:numId w:val="1"/>
        </w:numPr>
        <w:spacing w:after="313"/>
        <w:ind w:hanging="360"/>
      </w:pPr>
      <w:r>
        <w:rPr>
          <w:sz w:val="28"/>
        </w:rPr>
        <w:t xml:space="preserve">RISK ANALYSIS </w:t>
      </w:r>
    </w:p>
    <w:p w:rsidR="00062959" w:rsidRDefault="001E02AD">
      <w:pPr>
        <w:numPr>
          <w:ilvl w:val="0"/>
          <w:numId w:val="1"/>
        </w:numPr>
        <w:spacing w:after="313"/>
        <w:ind w:hanging="360"/>
      </w:pPr>
      <w:r>
        <w:rPr>
          <w:sz w:val="28"/>
        </w:rPr>
        <w:t xml:space="preserve">ENVIRONMENTAL AND SOCIAL ANALYSIS </w:t>
      </w:r>
    </w:p>
    <w:p w:rsidR="00062959" w:rsidRDefault="001E02AD">
      <w:pPr>
        <w:numPr>
          <w:ilvl w:val="0"/>
          <w:numId w:val="1"/>
        </w:numPr>
        <w:spacing w:after="522"/>
        <w:ind w:hanging="360"/>
      </w:pPr>
      <w:r>
        <w:rPr>
          <w:sz w:val="28"/>
        </w:rPr>
        <w:t xml:space="preserve">SWOT ANALYSIS </w:t>
      </w:r>
    </w:p>
    <w:p w:rsidR="00062959" w:rsidRDefault="001E02AD">
      <w:pPr>
        <w:spacing w:after="186" w:line="259" w:lineRule="auto"/>
        <w:ind w:left="0" w:firstLine="0"/>
      </w:pPr>
      <w:r>
        <w:rPr>
          <w:sz w:val="36"/>
        </w:rPr>
        <w:t xml:space="preserve"> </w:t>
      </w:r>
    </w:p>
    <w:p w:rsidR="00062959" w:rsidRDefault="001E02AD">
      <w:pPr>
        <w:spacing w:after="186" w:line="259" w:lineRule="auto"/>
        <w:ind w:left="0" w:firstLine="0"/>
      </w:pPr>
      <w:r>
        <w:rPr>
          <w:sz w:val="36"/>
        </w:rPr>
        <w:t xml:space="preserve"> </w:t>
      </w:r>
    </w:p>
    <w:p w:rsidR="00062959" w:rsidRDefault="001E02AD">
      <w:pPr>
        <w:spacing w:after="186" w:line="259" w:lineRule="auto"/>
        <w:ind w:left="0" w:firstLine="0"/>
      </w:pPr>
      <w:r>
        <w:rPr>
          <w:sz w:val="36"/>
        </w:rPr>
        <w:t xml:space="preserve"> </w:t>
      </w:r>
    </w:p>
    <w:p w:rsidR="00062959" w:rsidRDefault="001E02AD">
      <w:pPr>
        <w:spacing w:after="186" w:line="259" w:lineRule="auto"/>
        <w:ind w:left="0" w:firstLine="0"/>
      </w:pPr>
      <w:r>
        <w:rPr>
          <w:sz w:val="36"/>
        </w:rPr>
        <w:t xml:space="preserve"> </w:t>
      </w:r>
    </w:p>
    <w:p w:rsidR="00062959" w:rsidRDefault="001E02AD">
      <w:pPr>
        <w:spacing w:after="0" w:line="259" w:lineRule="auto"/>
        <w:ind w:left="0" w:firstLine="0"/>
      </w:pPr>
      <w:r>
        <w:rPr>
          <w:sz w:val="36"/>
        </w:rPr>
        <w:t xml:space="preserve"> </w:t>
      </w:r>
    </w:p>
    <w:p w:rsidR="00062959" w:rsidRDefault="001E02AD">
      <w:pPr>
        <w:pStyle w:val="Heading3"/>
        <w:spacing w:after="141"/>
      </w:pPr>
      <w:r>
        <w:lastRenderedPageBreak/>
        <w:t>1.</w:t>
      </w:r>
      <w:r>
        <w:t xml:space="preserve"> </w:t>
      </w:r>
      <w:r>
        <w:t xml:space="preserve">INTRODUCTION </w:t>
      </w:r>
    </w:p>
    <w:p w:rsidR="00062959" w:rsidRDefault="001E02AD">
      <w:pPr>
        <w:ind w:right="34"/>
      </w:pPr>
      <w:r>
        <w:t xml:space="preserve">The importance of healthy food options in educational institutions cannot be understated, especially in the wake of increasing concerns over obesity and lifestyle diseases among young adults in India. According to a report by the World Health Organization </w:t>
      </w:r>
      <w:r>
        <w:t xml:space="preserve">(WHO), the prevalence of obesity in India has tripled in the last two decades, with an estimated 135 million Indians being affected by the condition. </w:t>
      </w:r>
    </w:p>
    <w:p w:rsidR="00062959" w:rsidRDefault="001E02AD">
      <w:pPr>
        <w:ind w:right="34"/>
      </w:pPr>
      <w:r>
        <w:t>In line with this, it is crucial to provide accessible and convenient healthy food options to students, f</w:t>
      </w:r>
      <w:r>
        <w:t>aculty, and staff at IIT Guwahati, one of India's premier educational institutions. A recent survey by the National Institutes of Health found that healthy eating habits among students can lead to improved academic performance and better overall health out</w:t>
      </w:r>
      <w:r>
        <w:t xml:space="preserve">comes. </w:t>
      </w:r>
    </w:p>
    <w:p w:rsidR="00062959" w:rsidRDefault="001E02AD">
      <w:pPr>
        <w:ind w:right="34"/>
      </w:pPr>
      <w:r>
        <w:t xml:space="preserve">By opening a new fruit juice and salad shop on the campus, we can cater to the growing demand for fresh and healthy food options. According to a study by </w:t>
      </w:r>
      <w:proofErr w:type="spellStart"/>
      <w:r>
        <w:t>Technavio</w:t>
      </w:r>
      <w:proofErr w:type="spellEnd"/>
      <w:r>
        <w:t xml:space="preserve">, the global market for healthy food and beverages is projected to grow at a CAGR of over 5% </w:t>
      </w:r>
      <w:r>
        <w:t xml:space="preserve">between 2020 and 2024, with fruit juices and salads being some of the most sought-after products. </w:t>
      </w:r>
    </w:p>
    <w:p w:rsidR="00062959" w:rsidRDefault="001E02AD">
      <w:pPr>
        <w:ind w:right="34"/>
      </w:pPr>
      <w:r>
        <w:t>Moreover, the multicultural nature of the IIT Guwahati community provides an excellent opportunity to offer a diverse range of fruits, vegetables, and salads</w:t>
      </w:r>
      <w:r>
        <w:t xml:space="preserve"> to cater to different tastes and dietary restrictions. The presence of multiple hostels and departments on the campus also ensures a steady flow of potential customers for the shop. </w:t>
      </w:r>
    </w:p>
    <w:p w:rsidR="00062959" w:rsidRDefault="001E02AD">
      <w:pPr>
        <w:ind w:right="34"/>
      </w:pPr>
      <w:r>
        <w:t>The proposed fruit juice and salad shop at IIT Guwahati will cater to th</w:t>
      </w:r>
      <w:r>
        <w:t xml:space="preserve">e growing demand for healthy food options, promote wellness and healthy eating habits among the campus community, and tap into a rapidly growing global market. </w:t>
      </w:r>
    </w:p>
    <w:p w:rsidR="00062959" w:rsidRDefault="001E02AD">
      <w:pPr>
        <w:spacing w:after="178" w:line="259" w:lineRule="auto"/>
        <w:ind w:left="0" w:firstLine="0"/>
      </w:pPr>
      <w:r>
        <w:t xml:space="preserve"> </w:t>
      </w:r>
    </w:p>
    <w:p w:rsidR="00062959" w:rsidRDefault="001E02AD">
      <w:pPr>
        <w:spacing w:after="230" w:line="259" w:lineRule="auto"/>
        <w:ind w:left="0" w:firstLine="0"/>
      </w:pPr>
      <w:r>
        <w:t xml:space="preserve"> </w:t>
      </w:r>
    </w:p>
    <w:p w:rsidR="00062959" w:rsidRDefault="001E02AD">
      <w:pPr>
        <w:pStyle w:val="Heading3"/>
        <w:spacing w:after="141"/>
      </w:pPr>
      <w:r>
        <w:t>2.</w:t>
      </w:r>
      <w:r>
        <w:t xml:space="preserve"> </w:t>
      </w:r>
      <w:r>
        <w:t xml:space="preserve">IDEATION AND PROJECT-SUMMARY </w:t>
      </w:r>
    </w:p>
    <w:p w:rsidR="00062959" w:rsidRDefault="001E02AD">
      <w:pPr>
        <w:ind w:right="34"/>
      </w:pPr>
      <w:r>
        <w:t xml:space="preserve">The current juice </w:t>
      </w:r>
      <w:proofErr w:type="spellStart"/>
      <w:r>
        <w:t>centers</w:t>
      </w:r>
      <w:proofErr w:type="spellEnd"/>
      <w:r>
        <w:t xml:space="preserve"> on the IIT Guwahati campus are f</w:t>
      </w:r>
      <w:r>
        <w:t>acing several issues such as unhygienic conditions and improper waste management. According to a survey conducted in the canteens of the hostels and among the students and faculty members, it was found that 70% of the respondents were dissatisfied with the</w:t>
      </w:r>
      <w:r>
        <w:t xml:space="preserve"> hygiene levels at the existing juice </w:t>
      </w:r>
      <w:proofErr w:type="spellStart"/>
      <w:r>
        <w:t>centers</w:t>
      </w:r>
      <w:proofErr w:type="spellEnd"/>
      <w:r>
        <w:t xml:space="preserve">. Additionally, 60% of the respondents reported seeing improper waste disposal at these </w:t>
      </w:r>
      <w:proofErr w:type="spellStart"/>
      <w:r>
        <w:t>centers</w:t>
      </w:r>
      <w:proofErr w:type="spellEnd"/>
      <w:r>
        <w:t xml:space="preserve">, which can lead to health hazards. </w:t>
      </w:r>
    </w:p>
    <w:p w:rsidR="00062959" w:rsidRDefault="001E02AD">
      <w:pPr>
        <w:ind w:right="34"/>
      </w:pPr>
      <w:r>
        <w:t xml:space="preserve">Opening a new fruit juice and salad shop can address these issues by providing </w:t>
      </w:r>
      <w:r>
        <w:t>a clean and safe option for customers. According to a study conducted by the Indian market research company, IMRB, the market for healthy food options is rapidly growing in India. The study found that 45% of the Indian urban population is interested in hea</w:t>
      </w:r>
      <w:r>
        <w:t xml:space="preserve">lthy food options, which include fresh fruit juice and salads. Additionally, the health and wellness industry in India is expected to grow at a CAGR of 12% between 2020-2025, which presents a promising business opportunity. </w:t>
      </w:r>
    </w:p>
    <w:p w:rsidR="00062959" w:rsidRDefault="001E02AD">
      <w:pPr>
        <w:ind w:right="34"/>
      </w:pPr>
      <w:r>
        <w:lastRenderedPageBreak/>
        <w:t>By addressing the current probl</w:t>
      </w:r>
      <w:r>
        <w:t xml:space="preserve">ems with the existing juice </w:t>
      </w:r>
      <w:proofErr w:type="spellStart"/>
      <w:r>
        <w:t>centers</w:t>
      </w:r>
      <w:proofErr w:type="spellEnd"/>
      <w:r>
        <w:t xml:space="preserve"> and providing a clean and safe option for customers, the new shop can attract a large customer base. This can lead to increased revenue and profitability. Additionally, providing healthy food options can also contribute </w:t>
      </w:r>
      <w:r>
        <w:t xml:space="preserve">to the overall health and wellness of the campus community. </w:t>
      </w:r>
    </w:p>
    <w:p w:rsidR="00062959" w:rsidRDefault="001E02AD">
      <w:pPr>
        <w:ind w:right="34"/>
      </w:pPr>
      <w:r>
        <w:t xml:space="preserve">So, opening a new fruit juice and salad shop at IIT Guwahati can address the current problems with existing juice </w:t>
      </w:r>
      <w:proofErr w:type="spellStart"/>
      <w:r>
        <w:t>centers</w:t>
      </w:r>
      <w:proofErr w:type="spellEnd"/>
      <w:r>
        <w:t xml:space="preserve"> on campus while also tapping into the growing market for healthy food opt</w:t>
      </w:r>
      <w:r>
        <w:t xml:space="preserve">ions in India. By providing a clean and safe option for customers, the new shop can attract a large customer base and contribute to the overall health and wellness of the campus community. </w:t>
      </w:r>
    </w:p>
    <w:p w:rsidR="00062959" w:rsidRDefault="001E02AD">
      <w:pPr>
        <w:spacing w:after="216" w:line="259" w:lineRule="auto"/>
        <w:ind w:left="0" w:firstLine="0"/>
      </w:pPr>
      <w:r>
        <w:t xml:space="preserve"> </w:t>
      </w:r>
    </w:p>
    <w:p w:rsidR="00062959" w:rsidRDefault="001E02AD">
      <w:pPr>
        <w:pStyle w:val="Heading3"/>
        <w:spacing w:after="139"/>
        <w:ind w:left="1090"/>
      </w:pPr>
      <w:r>
        <w:t xml:space="preserve">3.  MARKET AND NEED ASSESSMENT </w:t>
      </w:r>
    </w:p>
    <w:p w:rsidR="00062959" w:rsidRDefault="001E02AD">
      <w:pPr>
        <w:spacing w:after="208" w:line="259" w:lineRule="auto"/>
        <w:ind w:left="0" w:firstLine="0"/>
      </w:pPr>
      <w:r>
        <w:t xml:space="preserve"> </w:t>
      </w:r>
    </w:p>
    <w:p w:rsidR="00062959" w:rsidRDefault="001E02AD">
      <w:pPr>
        <w:spacing w:after="181" w:line="259" w:lineRule="auto"/>
        <w:ind w:left="367"/>
      </w:pPr>
      <w:r>
        <w:t> Demographic data</w:t>
      </w:r>
      <w:r>
        <w:t xml:space="preserve">: </w:t>
      </w:r>
    </w:p>
    <w:p w:rsidR="00062959" w:rsidRDefault="001E02AD">
      <w:pPr>
        <w:ind w:right="34"/>
      </w:pPr>
      <w:r>
        <w:t xml:space="preserve">         </w:t>
      </w:r>
      <w:r>
        <w:t xml:space="preserve">   IIT Guwahati </w:t>
      </w:r>
    </w:p>
    <w:p w:rsidR="00062959" w:rsidRDefault="001E02AD">
      <w:pPr>
        <w:spacing w:after="203"/>
        <w:ind w:right="34"/>
      </w:pPr>
      <w:r>
        <w:t xml:space="preserve">            Boundary: Locality </w:t>
      </w:r>
    </w:p>
    <w:p w:rsidR="00062959" w:rsidRDefault="001E02AD">
      <w:pPr>
        <w:tabs>
          <w:tab w:val="center" w:pos="971"/>
          <w:tab w:val="center" w:pos="5372"/>
        </w:tabs>
        <w:spacing w:after="0" w:line="259" w:lineRule="auto"/>
        <w:ind w:left="0" w:firstLine="0"/>
      </w:pPr>
      <w:r>
        <w:rPr>
          <w:rFonts w:ascii="Calibri" w:eastAsia="Calibri" w:hAnsi="Calibri" w:cs="Calibri"/>
          <w:sz w:val="22"/>
        </w:rPr>
        <w:tab/>
      </w:r>
      <w:r>
        <w:t xml:space="preserve">Area (2020) </w:t>
      </w:r>
      <w:r>
        <w:tab/>
      </w:r>
      <w:r>
        <w:t xml:space="preserve">8.29 km² </w:t>
      </w:r>
    </w:p>
    <w:tbl>
      <w:tblPr>
        <w:tblStyle w:val="TableGrid"/>
        <w:tblW w:w="8832" w:type="dxa"/>
        <w:tblInd w:w="264" w:type="dxa"/>
        <w:tblCellMar>
          <w:top w:w="57" w:type="dxa"/>
          <w:left w:w="108" w:type="dxa"/>
          <w:bottom w:w="0" w:type="dxa"/>
          <w:right w:w="67" w:type="dxa"/>
        </w:tblCellMar>
        <w:tblLook w:val="04A0" w:firstRow="1" w:lastRow="0" w:firstColumn="1" w:lastColumn="0" w:noHBand="0" w:noVBand="1"/>
      </w:tblPr>
      <w:tblGrid>
        <w:gridCol w:w="4571"/>
        <w:gridCol w:w="4261"/>
      </w:tblGrid>
      <w:tr w:rsidR="00062959">
        <w:trPr>
          <w:trHeight w:val="481"/>
        </w:trPr>
        <w:tc>
          <w:tcPr>
            <w:tcW w:w="4571" w:type="dxa"/>
            <w:tcBorders>
              <w:top w:val="single" w:sz="4" w:space="0" w:color="7F7F7F"/>
              <w:left w:val="nil"/>
              <w:bottom w:val="nil"/>
              <w:right w:val="single" w:sz="4" w:space="0" w:color="7F7F7F"/>
            </w:tcBorders>
            <w:shd w:val="clear" w:color="auto" w:fill="F2F2F2"/>
          </w:tcPr>
          <w:p w:rsidR="00062959" w:rsidRDefault="001E02AD">
            <w:pPr>
              <w:spacing w:after="0" w:line="259" w:lineRule="auto"/>
              <w:ind w:left="0" w:firstLine="0"/>
            </w:pPr>
            <w:r>
              <w:t xml:space="preserve">POPULATION (2020) </w:t>
            </w:r>
          </w:p>
        </w:tc>
        <w:tc>
          <w:tcPr>
            <w:tcW w:w="4261" w:type="dxa"/>
            <w:tcBorders>
              <w:top w:val="single" w:sz="4" w:space="0" w:color="7F7F7F"/>
              <w:left w:val="single" w:sz="4" w:space="0" w:color="7F7F7F"/>
              <w:bottom w:val="nil"/>
              <w:right w:val="nil"/>
            </w:tcBorders>
            <w:shd w:val="clear" w:color="auto" w:fill="F2F2F2"/>
          </w:tcPr>
          <w:p w:rsidR="00062959" w:rsidRDefault="001E02AD">
            <w:pPr>
              <w:spacing w:after="0" w:line="259" w:lineRule="auto"/>
              <w:ind w:left="1" w:firstLine="0"/>
            </w:pPr>
            <w:r>
              <w:t xml:space="preserve">23213 </w:t>
            </w:r>
          </w:p>
        </w:tc>
      </w:tr>
      <w:tr w:rsidR="00062959">
        <w:trPr>
          <w:trHeight w:val="478"/>
        </w:trPr>
        <w:tc>
          <w:tcPr>
            <w:tcW w:w="4571" w:type="dxa"/>
            <w:tcBorders>
              <w:top w:val="nil"/>
              <w:left w:val="nil"/>
              <w:bottom w:val="nil"/>
              <w:right w:val="single" w:sz="4" w:space="0" w:color="7F7F7F"/>
            </w:tcBorders>
          </w:tcPr>
          <w:p w:rsidR="00062959" w:rsidRDefault="001E02AD">
            <w:pPr>
              <w:spacing w:after="0" w:line="259" w:lineRule="auto"/>
              <w:ind w:left="0" w:firstLine="0"/>
            </w:pPr>
            <w:r>
              <w:t xml:space="preserve">POPULATION DENSITY </w:t>
            </w:r>
          </w:p>
        </w:tc>
        <w:tc>
          <w:tcPr>
            <w:tcW w:w="4261" w:type="dxa"/>
            <w:tcBorders>
              <w:top w:val="nil"/>
              <w:left w:val="single" w:sz="4" w:space="0" w:color="7F7F7F"/>
              <w:bottom w:val="nil"/>
              <w:right w:val="nil"/>
            </w:tcBorders>
          </w:tcPr>
          <w:p w:rsidR="00062959" w:rsidRDefault="001E02AD">
            <w:pPr>
              <w:spacing w:after="0" w:line="259" w:lineRule="auto"/>
              <w:ind w:left="1" w:firstLine="0"/>
            </w:pPr>
            <w:r>
              <w:t xml:space="preserve">2801 people per km² </w:t>
            </w:r>
          </w:p>
        </w:tc>
      </w:tr>
      <w:tr w:rsidR="00062959">
        <w:trPr>
          <w:trHeight w:val="478"/>
        </w:trPr>
        <w:tc>
          <w:tcPr>
            <w:tcW w:w="4571" w:type="dxa"/>
            <w:tcBorders>
              <w:top w:val="nil"/>
              <w:left w:val="nil"/>
              <w:bottom w:val="nil"/>
              <w:right w:val="single" w:sz="4" w:space="0" w:color="7F7F7F"/>
            </w:tcBorders>
            <w:shd w:val="clear" w:color="auto" w:fill="F2F2F2"/>
          </w:tcPr>
          <w:p w:rsidR="00062959" w:rsidRDefault="001E02AD">
            <w:pPr>
              <w:spacing w:after="0" w:line="259" w:lineRule="auto"/>
              <w:ind w:left="0" w:firstLine="0"/>
            </w:pPr>
            <w:r>
              <w:t xml:space="preserve">MALE POPULATION </w:t>
            </w:r>
          </w:p>
        </w:tc>
        <w:tc>
          <w:tcPr>
            <w:tcW w:w="4261" w:type="dxa"/>
            <w:tcBorders>
              <w:top w:val="nil"/>
              <w:left w:val="single" w:sz="4" w:space="0" w:color="7F7F7F"/>
              <w:bottom w:val="nil"/>
              <w:right w:val="nil"/>
            </w:tcBorders>
            <w:shd w:val="clear" w:color="auto" w:fill="F2F2F2"/>
          </w:tcPr>
          <w:p w:rsidR="00062959" w:rsidRDefault="001E02AD">
            <w:pPr>
              <w:spacing w:after="0" w:line="259" w:lineRule="auto"/>
              <w:ind w:left="1" w:firstLine="0"/>
            </w:pPr>
            <w:r>
              <w:t xml:space="preserve">11843 </w:t>
            </w:r>
          </w:p>
        </w:tc>
      </w:tr>
      <w:tr w:rsidR="00062959">
        <w:trPr>
          <w:trHeight w:val="478"/>
        </w:trPr>
        <w:tc>
          <w:tcPr>
            <w:tcW w:w="4571" w:type="dxa"/>
            <w:tcBorders>
              <w:top w:val="nil"/>
              <w:left w:val="nil"/>
              <w:bottom w:val="nil"/>
              <w:right w:val="single" w:sz="4" w:space="0" w:color="7F7F7F"/>
            </w:tcBorders>
          </w:tcPr>
          <w:p w:rsidR="00062959" w:rsidRDefault="001E02AD">
            <w:pPr>
              <w:spacing w:after="0" w:line="259" w:lineRule="auto"/>
              <w:ind w:left="0" w:firstLine="0"/>
            </w:pPr>
            <w:r>
              <w:t xml:space="preserve">FEMALE POPULATION </w:t>
            </w:r>
          </w:p>
        </w:tc>
        <w:tc>
          <w:tcPr>
            <w:tcW w:w="4261" w:type="dxa"/>
            <w:tcBorders>
              <w:top w:val="nil"/>
              <w:left w:val="single" w:sz="4" w:space="0" w:color="7F7F7F"/>
              <w:bottom w:val="nil"/>
              <w:right w:val="nil"/>
            </w:tcBorders>
          </w:tcPr>
          <w:p w:rsidR="00062959" w:rsidRDefault="001E02AD">
            <w:pPr>
              <w:spacing w:after="0" w:line="259" w:lineRule="auto"/>
              <w:ind w:left="1" w:firstLine="0"/>
            </w:pPr>
            <w:r>
              <w:t xml:space="preserve">11370 </w:t>
            </w:r>
          </w:p>
        </w:tc>
      </w:tr>
      <w:tr w:rsidR="00062959">
        <w:trPr>
          <w:trHeight w:val="794"/>
        </w:trPr>
        <w:tc>
          <w:tcPr>
            <w:tcW w:w="4571" w:type="dxa"/>
            <w:tcBorders>
              <w:top w:val="nil"/>
              <w:left w:val="nil"/>
              <w:bottom w:val="nil"/>
              <w:right w:val="single" w:sz="4" w:space="0" w:color="7F7F7F"/>
            </w:tcBorders>
            <w:shd w:val="clear" w:color="auto" w:fill="F2F2F2"/>
          </w:tcPr>
          <w:p w:rsidR="00062959" w:rsidRDefault="001E02AD">
            <w:pPr>
              <w:spacing w:after="17" w:line="259" w:lineRule="auto"/>
              <w:ind w:left="0" w:firstLine="0"/>
            </w:pPr>
            <w:r>
              <w:t xml:space="preserve">NEAREST AIRPORT &amp; DISTANCE </w:t>
            </w:r>
          </w:p>
          <w:p w:rsidR="00062959" w:rsidRDefault="001E02AD">
            <w:pPr>
              <w:spacing w:after="0" w:line="259" w:lineRule="auto"/>
              <w:ind w:left="0" w:firstLine="0"/>
            </w:pPr>
            <w:r>
              <w:t xml:space="preserve">(AERIAL) </w:t>
            </w:r>
          </w:p>
        </w:tc>
        <w:tc>
          <w:tcPr>
            <w:tcW w:w="4261" w:type="dxa"/>
            <w:tcBorders>
              <w:top w:val="nil"/>
              <w:left w:val="single" w:sz="4" w:space="0" w:color="7F7F7F"/>
              <w:bottom w:val="nil"/>
              <w:right w:val="nil"/>
            </w:tcBorders>
            <w:shd w:val="clear" w:color="auto" w:fill="F2F2F2"/>
          </w:tcPr>
          <w:p w:rsidR="00062959" w:rsidRDefault="001E02AD">
            <w:pPr>
              <w:spacing w:after="17" w:line="259" w:lineRule="auto"/>
              <w:ind w:left="1" w:firstLine="0"/>
            </w:pPr>
            <w:proofErr w:type="spellStart"/>
            <w:r>
              <w:t>Lokpriya</w:t>
            </w:r>
            <w:proofErr w:type="spellEnd"/>
            <w:r>
              <w:t xml:space="preserve"> Gopinath </w:t>
            </w:r>
            <w:proofErr w:type="spellStart"/>
            <w:r>
              <w:t>Bordoloi</w:t>
            </w:r>
            <w:proofErr w:type="spellEnd"/>
            <w:r>
              <w:t xml:space="preserve"> International </w:t>
            </w:r>
          </w:p>
          <w:p w:rsidR="00062959" w:rsidRDefault="001E02AD">
            <w:pPr>
              <w:spacing w:after="0" w:line="259" w:lineRule="auto"/>
              <w:ind w:left="1" w:firstLine="0"/>
            </w:pPr>
            <w:r>
              <w:t xml:space="preserve">Airport, 12.33 km </w:t>
            </w:r>
          </w:p>
        </w:tc>
      </w:tr>
      <w:tr w:rsidR="00062959">
        <w:trPr>
          <w:trHeight w:val="636"/>
        </w:trPr>
        <w:tc>
          <w:tcPr>
            <w:tcW w:w="4571" w:type="dxa"/>
            <w:tcBorders>
              <w:top w:val="nil"/>
              <w:left w:val="nil"/>
              <w:bottom w:val="nil"/>
              <w:right w:val="single" w:sz="4" w:space="0" w:color="7F7F7F"/>
            </w:tcBorders>
          </w:tcPr>
          <w:p w:rsidR="00062959" w:rsidRDefault="001E02AD">
            <w:pPr>
              <w:spacing w:after="17" w:line="259" w:lineRule="auto"/>
              <w:ind w:left="0" w:firstLine="0"/>
            </w:pPr>
            <w:r>
              <w:t xml:space="preserve">NEAREST RAILWAY STATION &amp; </w:t>
            </w:r>
          </w:p>
          <w:p w:rsidR="00062959" w:rsidRDefault="001E02AD">
            <w:pPr>
              <w:spacing w:after="0" w:line="259" w:lineRule="auto"/>
              <w:ind w:left="0" w:firstLine="0"/>
            </w:pPr>
            <w:r>
              <w:t xml:space="preserve">DISTANCE (AERIAL) </w:t>
            </w:r>
          </w:p>
        </w:tc>
        <w:tc>
          <w:tcPr>
            <w:tcW w:w="4261" w:type="dxa"/>
            <w:tcBorders>
              <w:top w:val="nil"/>
              <w:left w:val="single" w:sz="4" w:space="0" w:color="7F7F7F"/>
              <w:bottom w:val="nil"/>
              <w:right w:val="nil"/>
            </w:tcBorders>
          </w:tcPr>
          <w:p w:rsidR="00062959" w:rsidRDefault="001E02AD">
            <w:pPr>
              <w:spacing w:after="0" w:line="259" w:lineRule="auto"/>
              <w:ind w:left="1" w:firstLine="0"/>
            </w:pPr>
            <w:proofErr w:type="spellStart"/>
            <w:r>
              <w:t>Agthori</w:t>
            </w:r>
            <w:proofErr w:type="spellEnd"/>
            <w:r>
              <w:t xml:space="preserve">, 0.9 km </w:t>
            </w:r>
          </w:p>
        </w:tc>
      </w:tr>
    </w:tbl>
    <w:p w:rsidR="00062959" w:rsidRDefault="001E02AD">
      <w:pPr>
        <w:ind w:right="34"/>
      </w:pPr>
      <w:r>
        <w:t xml:space="preserve">       Source:</w:t>
      </w:r>
      <w:r>
        <w:rPr>
          <w:sz w:val="22"/>
        </w:rPr>
        <w:t xml:space="preserve"> </w:t>
      </w:r>
      <w:r>
        <w:t xml:space="preserve">https://geoiq.io/places/IIT-Guwahati/Kh7BOsDLKD </w:t>
      </w:r>
    </w:p>
    <w:p w:rsidR="00062959" w:rsidRDefault="001E02AD">
      <w:pPr>
        <w:ind w:right="34"/>
      </w:pPr>
      <w:r>
        <w:t xml:space="preserve">The locality IIT Guwahati falls in </w:t>
      </w:r>
      <w:proofErr w:type="spellStart"/>
      <w:r>
        <w:t>Kamrup</w:t>
      </w:r>
      <w:proofErr w:type="spellEnd"/>
      <w:r>
        <w:t xml:space="preserve"> Metropolitan district situated in Assam state, with a population 23213. The male and female populations are 11843 and 11370 respectively. The size of the area is about 8.29 square </w:t>
      </w:r>
      <w:proofErr w:type="spellStart"/>
      <w:r>
        <w:t>kilometer</w:t>
      </w:r>
      <w:proofErr w:type="spellEnd"/>
      <w:r>
        <w:t xml:space="preserve">. </w:t>
      </w:r>
    </w:p>
    <w:p w:rsidR="00062959" w:rsidRDefault="001E02AD">
      <w:pPr>
        <w:ind w:right="34"/>
      </w:pPr>
      <w:r>
        <w:t xml:space="preserve">There are 8000 </w:t>
      </w:r>
      <w:proofErr w:type="spellStart"/>
      <w:r>
        <w:t>approx</w:t>
      </w:r>
      <w:proofErr w:type="spellEnd"/>
      <w:r>
        <w:t xml:space="preserve"> </w:t>
      </w:r>
      <w:r>
        <w:t xml:space="preserve">students, and faculties and staffs. </w:t>
      </w:r>
    </w:p>
    <w:p w:rsidR="00062959" w:rsidRDefault="001E02AD">
      <w:pPr>
        <w:spacing w:after="199"/>
        <w:ind w:right="34"/>
      </w:pPr>
      <w:r>
        <w:t>There are 13 hostels in IIT-</w:t>
      </w:r>
      <w:proofErr w:type="spellStart"/>
      <w:r>
        <w:t>Guwhati</w:t>
      </w:r>
      <w:proofErr w:type="spellEnd"/>
      <w:r>
        <w:t xml:space="preserve"> namely </w:t>
      </w:r>
      <w:proofErr w:type="spellStart"/>
      <w:r>
        <w:t>Dhansiri</w:t>
      </w:r>
      <w:proofErr w:type="spellEnd"/>
      <w:r>
        <w:t xml:space="preserve">, </w:t>
      </w:r>
      <w:proofErr w:type="spellStart"/>
      <w:r>
        <w:t>Subhansiri</w:t>
      </w:r>
      <w:proofErr w:type="spellEnd"/>
      <w:r>
        <w:t xml:space="preserve">, </w:t>
      </w:r>
      <w:proofErr w:type="spellStart"/>
      <w:r>
        <w:t>Lohit</w:t>
      </w:r>
      <w:proofErr w:type="spellEnd"/>
      <w:r>
        <w:t xml:space="preserve">, </w:t>
      </w:r>
      <w:proofErr w:type="spellStart"/>
      <w:r>
        <w:t>Disang</w:t>
      </w:r>
      <w:proofErr w:type="spellEnd"/>
      <w:r>
        <w:t xml:space="preserve">, </w:t>
      </w:r>
      <w:proofErr w:type="spellStart"/>
      <w:r>
        <w:t>Kameng</w:t>
      </w:r>
      <w:proofErr w:type="spellEnd"/>
      <w:r>
        <w:t xml:space="preserve">, </w:t>
      </w:r>
      <w:proofErr w:type="spellStart"/>
      <w:r>
        <w:t>Umium</w:t>
      </w:r>
      <w:proofErr w:type="spellEnd"/>
      <w:r>
        <w:t xml:space="preserve">, Barak, Siang, Brahmaputra, </w:t>
      </w:r>
      <w:proofErr w:type="spellStart"/>
      <w:r>
        <w:t>Manas</w:t>
      </w:r>
      <w:proofErr w:type="spellEnd"/>
      <w:r>
        <w:t xml:space="preserve">, </w:t>
      </w:r>
      <w:proofErr w:type="spellStart"/>
      <w:r>
        <w:t>Kapili</w:t>
      </w:r>
      <w:proofErr w:type="spellEnd"/>
      <w:r>
        <w:t xml:space="preserve">, </w:t>
      </w:r>
      <w:proofErr w:type="spellStart"/>
      <w:r>
        <w:t>Dihing</w:t>
      </w:r>
      <w:proofErr w:type="spellEnd"/>
      <w:r>
        <w:t xml:space="preserve"> and Married scholar hostel and all of </w:t>
      </w:r>
      <w:r>
        <w:lastRenderedPageBreak/>
        <w:t xml:space="preserve">these have juice centres, also there </w:t>
      </w:r>
      <w:r>
        <w:t xml:space="preserve">are 5- core buildings there also we have 4- juice </w:t>
      </w:r>
      <w:proofErr w:type="spellStart"/>
      <w:r>
        <w:t>centers</w:t>
      </w:r>
      <w:proofErr w:type="spellEnd"/>
      <w:r>
        <w:t xml:space="preserve"> and one juice </w:t>
      </w:r>
      <w:proofErr w:type="spellStart"/>
      <w:r>
        <w:t>center</w:t>
      </w:r>
      <w:proofErr w:type="spellEnd"/>
      <w:r>
        <w:t xml:space="preserve"> is there in food court. So, overall, there are 18 juice </w:t>
      </w:r>
      <w:proofErr w:type="spellStart"/>
      <w:r>
        <w:t>centers</w:t>
      </w:r>
      <w:proofErr w:type="spellEnd"/>
      <w:r>
        <w:t xml:space="preserve"> available </w:t>
      </w:r>
    </w:p>
    <w:p w:rsidR="00062959" w:rsidRDefault="001E02AD">
      <w:pPr>
        <w:spacing w:after="181" w:line="259" w:lineRule="auto"/>
        <w:ind w:left="367"/>
      </w:pPr>
      <w:r>
        <w:t xml:space="preserve"> Survey: </w:t>
      </w:r>
    </w:p>
    <w:p w:rsidR="00062959" w:rsidRDefault="001E02AD">
      <w:pPr>
        <w:ind w:right="34"/>
      </w:pPr>
      <w:r>
        <w:t>Out of which 2 are girls’ hostels (</w:t>
      </w:r>
      <w:proofErr w:type="spellStart"/>
      <w:r>
        <w:t>Dhansiri</w:t>
      </w:r>
      <w:proofErr w:type="spellEnd"/>
      <w:r>
        <w:t xml:space="preserve">, </w:t>
      </w:r>
      <w:proofErr w:type="spellStart"/>
      <w:r>
        <w:t>Subhansiri</w:t>
      </w:r>
      <w:proofErr w:type="spellEnd"/>
      <w:r>
        <w:t>), 1 is Co-ed hostel (</w:t>
      </w:r>
      <w:proofErr w:type="spellStart"/>
      <w:r>
        <w:t>Disang</w:t>
      </w:r>
      <w:proofErr w:type="spellEnd"/>
      <w:r>
        <w:t>) and ot</w:t>
      </w:r>
      <w:r>
        <w:t xml:space="preserve">her are boys’ hostel. </w:t>
      </w:r>
    </w:p>
    <w:p w:rsidR="00062959" w:rsidRDefault="001E02AD">
      <w:pPr>
        <w:spacing w:after="115"/>
        <w:ind w:right="34"/>
      </w:pPr>
      <w:r>
        <w:t xml:space="preserve">For conducting the survey, we used interview method and sampling was done using stratified sampling method. So, the survey was conducted in 4 hostels namely, </w:t>
      </w:r>
      <w:proofErr w:type="spellStart"/>
      <w:r>
        <w:t>Dhansiri</w:t>
      </w:r>
      <w:proofErr w:type="spellEnd"/>
      <w:r>
        <w:t xml:space="preserve">, </w:t>
      </w:r>
      <w:proofErr w:type="spellStart"/>
      <w:r>
        <w:t>Subhansiri</w:t>
      </w:r>
      <w:proofErr w:type="spellEnd"/>
      <w:r>
        <w:t xml:space="preserve">, </w:t>
      </w:r>
      <w:proofErr w:type="spellStart"/>
      <w:r>
        <w:t>Kameng</w:t>
      </w:r>
      <w:proofErr w:type="spellEnd"/>
      <w:r>
        <w:t xml:space="preserve"> and </w:t>
      </w:r>
      <w:proofErr w:type="spellStart"/>
      <w:r>
        <w:t>Lohit</w:t>
      </w:r>
      <w:proofErr w:type="spellEnd"/>
      <w:r>
        <w:t xml:space="preserve">. </w:t>
      </w:r>
    </w:p>
    <w:p w:rsidR="00062959" w:rsidRDefault="001E02AD">
      <w:pPr>
        <w:spacing w:after="125" w:line="259" w:lineRule="auto"/>
        <w:ind w:left="0" w:right="14" w:firstLine="0"/>
        <w:jc w:val="right"/>
      </w:pPr>
      <w:r>
        <w:rPr>
          <w:rFonts w:ascii="Calibri" w:eastAsia="Calibri" w:hAnsi="Calibri" w:cs="Calibri"/>
          <w:noProof/>
          <w:sz w:val="22"/>
        </w:rPr>
        <mc:AlternateContent>
          <mc:Choice Requires="wpg">
            <w:drawing>
              <wp:inline distT="0" distB="0" distL="0" distR="0">
                <wp:extent cx="5910072" cy="2171700"/>
                <wp:effectExtent l="0" t="0" r="0" b="0"/>
                <wp:docPr id="7787" name="Group 7787"/>
                <wp:cNvGraphicFramePr/>
                <a:graphic xmlns:a="http://schemas.openxmlformats.org/drawingml/2006/main">
                  <a:graphicData uri="http://schemas.microsoft.com/office/word/2010/wordprocessingGroup">
                    <wpg:wgp>
                      <wpg:cNvGrpSpPr/>
                      <wpg:grpSpPr>
                        <a:xfrm>
                          <a:off x="0" y="0"/>
                          <a:ext cx="5910072" cy="2171700"/>
                          <a:chOff x="0" y="0"/>
                          <a:chExt cx="5910072" cy="2171700"/>
                        </a:xfrm>
                      </wpg:grpSpPr>
                      <pic:pic xmlns:pic="http://schemas.openxmlformats.org/drawingml/2006/picture">
                        <pic:nvPicPr>
                          <pic:cNvPr id="269" name="Picture 269"/>
                          <pic:cNvPicPr/>
                        </pic:nvPicPr>
                        <pic:blipFill>
                          <a:blip r:embed="rId8"/>
                          <a:stretch>
                            <a:fillRect/>
                          </a:stretch>
                        </pic:blipFill>
                        <pic:spPr>
                          <a:xfrm>
                            <a:off x="0" y="0"/>
                            <a:ext cx="3154680" cy="2171700"/>
                          </a:xfrm>
                          <a:prstGeom prst="rect">
                            <a:avLst/>
                          </a:prstGeom>
                        </pic:spPr>
                      </pic:pic>
                      <pic:pic xmlns:pic="http://schemas.openxmlformats.org/drawingml/2006/picture">
                        <pic:nvPicPr>
                          <pic:cNvPr id="271" name="Picture 271"/>
                          <pic:cNvPicPr/>
                        </pic:nvPicPr>
                        <pic:blipFill>
                          <a:blip r:embed="rId9"/>
                          <a:stretch>
                            <a:fillRect/>
                          </a:stretch>
                        </pic:blipFill>
                        <pic:spPr>
                          <a:xfrm>
                            <a:off x="3162300" y="28956"/>
                            <a:ext cx="2747772" cy="2142744"/>
                          </a:xfrm>
                          <a:prstGeom prst="rect">
                            <a:avLst/>
                          </a:prstGeom>
                        </pic:spPr>
                      </pic:pic>
                    </wpg:wgp>
                  </a:graphicData>
                </a:graphic>
              </wp:inline>
            </w:drawing>
          </mc:Choice>
          <mc:Fallback xmlns:a="http://schemas.openxmlformats.org/drawingml/2006/main">
            <w:pict>
              <v:group id="Group 7787" style="width:465.36pt;height:171pt;mso-position-horizontal-relative:char;mso-position-vertical-relative:line" coordsize="59100,21717">
                <v:shape id="Picture 269" style="position:absolute;width:31546;height:21717;left:0;top:0;" filled="f">
                  <v:imagedata r:id="rId10"/>
                </v:shape>
                <v:shape id="Picture 271" style="position:absolute;width:27477;height:21427;left:31623;top:289;" filled="f">
                  <v:imagedata r:id="rId11"/>
                </v:shape>
              </v:group>
            </w:pict>
          </mc:Fallback>
        </mc:AlternateContent>
      </w:r>
      <w:r>
        <w:t xml:space="preserve"> </w:t>
      </w:r>
    </w:p>
    <w:p w:rsidR="00062959" w:rsidRDefault="001E02AD">
      <w:pPr>
        <w:spacing w:after="123" w:line="259" w:lineRule="auto"/>
        <w:ind w:right="18"/>
        <w:jc w:val="center"/>
      </w:pPr>
      <w:r>
        <w:t xml:space="preserve">Fig. Rotten fruits </w:t>
      </w:r>
    </w:p>
    <w:p w:rsidR="00062959" w:rsidRDefault="001E02AD">
      <w:pPr>
        <w:spacing w:after="125" w:line="259" w:lineRule="auto"/>
        <w:ind w:left="0" w:right="710" w:firstLine="0"/>
        <w:jc w:val="right"/>
      </w:pPr>
      <w:r>
        <w:rPr>
          <w:noProof/>
        </w:rPr>
        <w:drawing>
          <wp:inline distT="0" distB="0" distL="0" distR="0">
            <wp:extent cx="4991100" cy="2813304"/>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2"/>
                    <a:stretch>
                      <a:fillRect/>
                    </a:stretch>
                  </pic:blipFill>
                  <pic:spPr>
                    <a:xfrm>
                      <a:off x="0" y="0"/>
                      <a:ext cx="4991100" cy="2813304"/>
                    </a:xfrm>
                    <a:prstGeom prst="rect">
                      <a:avLst/>
                    </a:prstGeom>
                  </pic:spPr>
                </pic:pic>
              </a:graphicData>
            </a:graphic>
          </wp:inline>
        </w:drawing>
      </w:r>
      <w:r>
        <w:t xml:space="preserve"> </w:t>
      </w:r>
    </w:p>
    <w:p w:rsidR="00062959" w:rsidRDefault="001E02AD">
      <w:pPr>
        <w:spacing w:after="123" w:line="259" w:lineRule="auto"/>
        <w:ind w:right="22"/>
        <w:jc w:val="center"/>
      </w:pPr>
      <w:r>
        <w:t xml:space="preserve">Fig. Waste </w:t>
      </w:r>
    </w:p>
    <w:p w:rsidR="00062959" w:rsidRDefault="001E02AD">
      <w:pPr>
        <w:spacing w:after="125" w:line="259" w:lineRule="auto"/>
        <w:ind w:left="0" w:right="1207" w:firstLine="0"/>
        <w:jc w:val="right"/>
      </w:pPr>
      <w:r>
        <w:rPr>
          <w:rFonts w:ascii="Calibri" w:eastAsia="Calibri" w:hAnsi="Calibri" w:cs="Calibri"/>
          <w:noProof/>
          <w:sz w:val="22"/>
        </w:rPr>
        <w:lastRenderedPageBreak/>
        <mc:AlternateContent>
          <mc:Choice Requires="wpg">
            <w:drawing>
              <wp:inline distT="0" distB="0" distL="0" distR="0">
                <wp:extent cx="5148072" cy="4579620"/>
                <wp:effectExtent l="0" t="0" r="0" b="0"/>
                <wp:docPr id="6702" name="Group 6702"/>
                <wp:cNvGraphicFramePr/>
                <a:graphic xmlns:a="http://schemas.openxmlformats.org/drawingml/2006/main">
                  <a:graphicData uri="http://schemas.microsoft.com/office/word/2010/wordprocessingGroup">
                    <wpg:wgp>
                      <wpg:cNvGrpSpPr/>
                      <wpg:grpSpPr>
                        <a:xfrm>
                          <a:off x="0" y="0"/>
                          <a:ext cx="5148072" cy="4579620"/>
                          <a:chOff x="0" y="0"/>
                          <a:chExt cx="5148072" cy="4579620"/>
                        </a:xfrm>
                      </wpg:grpSpPr>
                      <pic:pic xmlns:pic="http://schemas.openxmlformats.org/drawingml/2006/picture">
                        <pic:nvPicPr>
                          <pic:cNvPr id="289" name="Picture 289"/>
                          <pic:cNvPicPr/>
                        </pic:nvPicPr>
                        <pic:blipFill>
                          <a:blip r:embed="rId13"/>
                          <a:stretch>
                            <a:fillRect/>
                          </a:stretch>
                        </pic:blipFill>
                        <pic:spPr>
                          <a:xfrm>
                            <a:off x="0" y="0"/>
                            <a:ext cx="2581656" cy="4579620"/>
                          </a:xfrm>
                          <a:prstGeom prst="rect">
                            <a:avLst/>
                          </a:prstGeom>
                        </pic:spPr>
                      </pic:pic>
                      <pic:pic xmlns:pic="http://schemas.openxmlformats.org/drawingml/2006/picture">
                        <pic:nvPicPr>
                          <pic:cNvPr id="291" name="Picture 291"/>
                          <pic:cNvPicPr/>
                        </pic:nvPicPr>
                        <pic:blipFill>
                          <a:blip r:embed="rId14"/>
                          <a:stretch>
                            <a:fillRect/>
                          </a:stretch>
                        </pic:blipFill>
                        <pic:spPr>
                          <a:xfrm>
                            <a:off x="2581656" y="25908"/>
                            <a:ext cx="2566416" cy="4552188"/>
                          </a:xfrm>
                          <a:prstGeom prst="rect">
                            <a:avLst/>
                          </a:prstGeom>
                        </pic:spPr>
                      </pic:pic>
                    </wpg:wgp>
                  </a:graphicData>
                </a:graphic>
              </wp:inline>
            </w:drawing>
          </mc:Choice>
          <mc:Fallback xmlns:a="http://schemas.openxmlformats.org/drawingml/2006/main">
            <w:pict>
              <v:group id="Group 6702" style="width:405.36pt;height:360.6pt;mso-position-horizontal-relative:char;mso-position-vertical-relative:line" coordsize="51480,45796">
                <v:shape id="Picture 289" style="position:absolute;width:25816;height:45796;left:0;top:0;" filled="f">
                  <v:imagedata r:id="rId15"/>
                </v:shape>
                <v:shape id="Picture 291" style="position:absolute;width:25664;height:45521;left:25816;top:259;" filled="f">
                  <v:imagedata r:id="rId16"/>
                </v:shape>
              </v:group>
            </w:pict>
          </mc:Fallback>
        </mc:AlternateContent>
      </w:r>
      <w:r>
        <w:t xml:space="preserve"> </w:t>
      </w:r>
    </w:p>
    <w:p w:rsidR="00062959" w:rsidRDefault="001E02AD">
      <w:pPr>
        <w:spacing w:after="178" w:line="259" w:lineRule="auto"/>
        <w:ind w:right="30"/>
        <w:jc w:val="center"/>
      </w:pPr>
      <w:r>
        <w:t xml:space="preserve">Fig. Fruits used for salad and juice. </w:t>
      </w:r>
    </w:p>
    <w:p w:rsidR="00062959" w:rsidRDefault="001E02AD">
      <w:pPr>
        <w:spacing w:after="121" w:line="259" w:lineRule="auto"/>
        <w:ind w:left="41" w:firstLine="0"/>
        <w:jc w:val="center"/>
      </w:pPr>
      <w:r>
        <w:t xml:space="preserve"> </w:t>
      </w:r>
    </w:p>
    <w:p w:rsidR="00062959" w:rsidRDefault="001E02AD">
      <w:pPr>
        <w:spacing w:after="125" w:line="259" w:lineRule="auto"/>
        <w:ind w:left="0" w:firstLine="0"/>
        <w:jc w:val="right"/>
      </w:pPr>
      <w:r>
        <w:rPr>
          <w:rFonts w:ascii="Calibri" w:eastAsia="Calibri" w:hAnsi="Calibri" w:cs="Calibri"/>
          <w:noProof/>
          <w:sz w:val="22"/>
        </w:rPr>
        <mc:AlternateContent>
          <mc:Choice Requires="wpg">
            <w:drawing>
              <wp:inline distT="0" distB="0" distL="0" distR="0">
                <wp:extent cx="5910072" cy="2362201"/>
                <wp:effectExtent l="0" t="0" r="0" b="0"/>
                <wp:docPr id="6703" name="Group 6703"/>
                <wp:cNvGraphicFramePr/>
                <a:graphic xmlns:a="http://schemas.openxmlformats.org/drawingml/2006/main">
                  <a:graphicData uri="http://schemas.microsoft.com/office/word/2010/wordprocessingGroup">
                    <wpg:wgp>
                      <wpg:cNvGrpSpPr/>
                      <wpg:grpSpPr>
                        <a:xfrm>
                          <a:off x="0" y="0"/>
                          <a:ext cx="5910072" cy="2362201"/>
                          <a:chOff x="0" y="0"/>
                          <a:chExt cx="5910072" cy="2362201"/>
                        </a:xfrm>
                      </wpg:grpSpPr>
                      <pic:pic xmlns:pic="http://schemas.openxmlformats.org/drawingml/2006/picture">
                        <pic:nvPicPr>
                          <pic:cNvPr id="8562" name="Picture 8562"/>
                          <pic:cNvPicPr/>
                        </pic:nvPicPr>
                        <pic:blipFill>
                          <a:blip r:embed="rId17"/>
                          <a:stretch>
                            <a:fillRect/>
                          </a:stretch>
                        </pic:blipFill>
                        <pic:spPr>
                          <a:xfrm>
                            <a:off x="-4063" y="20320"/>
                            <a:ext cx="1761744" cy="341376"/>
                          </a:xfrm>
                          <a:prstGeom prst="rect">
                            <a:avLst/>
                          </a:prstGeom>
                        </pic:spPr>
                      </pic:pic>
                      <pic:pic xmlns:pic="http://schemas.openxmlformats.org/drawingml/2006/picture">
                        <pic:nvPicPr>
                          <pic:cNvPr id="8563" name="Picture 8563"/>
                          <pic:cNvPicPr/>
                        </pic:nvPicPr>
                        <pic:blipFill>
                          <a:blip r:embed="rId18"/>
                          <a:stretch>
                            <a:fillRect/>
                          </a:stretch>
                        </pic:blipFill>
                        <pic:spPr>
                          <a:xfrm>
                            <a:off x="-4063" y="356616"/>
                            <a:ext cx="1761744" cy="341376"/>
                          </a:xfrm>
                          <a:prstGeom prst="rect">
                            <a:avLst/>
                          </a:prstGeom>
                        </pic:spPr>
                      </pic:pic>
                      <pic:pic xmlns:pic="http://schemas.openxmlformats.org/drawingml/2006/picture">
                        <pic:nvPicPr>
                          <pic:cNvPr id="8564" name="Picture 8564"/>
                          <pic:cNvPicPr/>
                        </pic:nvPicPr>
                        <pic:blipFill>
                          <a:blip r:embed="rId19"/>
                          <a:stretch>
                            <a:fillRect/>
                          </a:stretch>
                        </pic:blipFill>
                        <pic:spPr>
                          <a:xfrm>
                            <a:off x="-4063" y="696976"/>
                            <a:ext cx="1761744" cy="341376"/>
                          </a:xfrm>
                          <a:prstGeom prst="rect">
                            <a:avLst/>
                          </a:prstGeom>
                        </pic:spPr>
                      </pic:pic>
                      <pic:pic xmlns:pic="http://schemas.openxmlformats.org/drawingml/2006/picture">
                        <pic:nvPicPr>
                          <pic:cNvPr id="8565" name="Picture 8565"/>
                          <pic:cNvPicPr/>
                        </pic:nvPicPr>
                        <pic:blipFill>
                          <a:blip r:embed="rId20"/>
                          <a:stretch>
                            <a:fillRect/>
                          </a:stretch>
                        </pic:blipFill>
                        <pic:spPr>
                          <a:xfrm>
                            <a:off x="-4063" y="1033272"/>
                            <a:ext cx="1761744" cy="341376"/>
                          </a:xfrm>
                          <a:prstGeom prst="rect">
                            <a:avLst/>
                          </a:prstGeom>
                        </pic:spPr>
                      </pic:pic>
                      <pic:pic xmlns:pic="http://schemas.openxmlformats.org/drawingml/2006/picture">
                        <pic:nvPicPr>
                          <pic:cNvPr id="8566" name="Picture 8566"/>
                          <pic:cNvPicPr/>
                        </pic:nvPicPr>
                        <pic:blipFill>
                          <a:blip r:embed="rId21"/>
                          <a:stretch>
                            <a:fillRect/>
                          </a:stretch>
                        </pic:blipFill>
                        <pic:spPr>
                          <a:xfrm>
                            <a:off x="-4063" y="1372616"/>
                            <a:ext cx="1761744" cy="341376"/>
                          </a:xfrm>
                          <a:prstGeom prst="rect">
                            <a:avLst/>
                          </a:prstGeom>
                        </pic:spPr>
                      </pic:pic>
                      <pic:pic xmlns:pic="http://schemas.openxmlformats.org/drawingml/2006/picture">
                        <pic:nvPicPr>
                          <pic:cNvPr id="8567" name="Picture 8567"/>
                          <pic:cNvPicPr/>
                        </pic:nvPicPr>
                        <pic:blipFill>
                          <a:blip r:embed="rId22"/>
                          <a:stretch>
                            <a:fillRect/>
                          </a:stretch>
                        </pic:blipFill>
                        <pic:spPr>
                          <a:xfrm>
                            <a:off x="-4063" y="1709928"/>
                            <a:ext cx="1761744" cy="341376"/>
                          </a:xfrm>
                          <a:prstGeom prst="rect">
                            <a:avLst/>
                          </a:prstGeom>
                        </pic:spPr>
                      </pic:pic>
                      <pic:pic xmlns:pic="http://schemas.openxmlformats.org/drawingml/2006/picture">
                        <pic:nvPicPr>
                          <pic:cNvPr id="8568" name="Picture 8568"/>
                          <pic:cNvPicPr/>
                        </pic:nvPicPr>
                        <pic:blipFill>
                          <a:blip r:embed="rId23"/>
                          <a:stretch>
                            <a:fillRect/>
                          </a:stretch>
                        </pic:blipFill>
                        <pic:spPr>
                          <a:xfrm>
                            <a:off x="-4063" y="2049272"/>
                            <a:ext cx="1761744" cy="313944"/>
                          </a:xfrm>
                          <a:prstGeom prst="rect">
                            <a:avLst/>
                          </a:prstGeom>
                        </pic:spPr>
                      </pic:pic>
                      <pic:pic xmlns:pic="http://schemas.openxmlformats.org/drawingml/2006/picture">
                        <pic:nvPicPr>
                          <pic:cNvPr id="307" name="Picture 307"/>
                          <pic:cNvPicPr/>
                        </pic:nvPicPr>
                        <pic:blipFill>
                          <a:blip r:embed="rId24"/>
                          <a:stretch>
                            <a:fillRect/>
                          </a:stretch>
                        </pic:blipFill>
                        <pic:spPr>
                          <a:xfrm>
                            <a:off x="1757172" y="0"/>
                            <a:ext cx="1687068" cy="2362200"/>
                          </a:xfrm>
                          <a:prstGeom prst="rect">
                            <a:avLst/>
                          </a:prstGeom>
                        </pic:spPr>
                      </pic:pic>
                      <pic:pic xmlns:pic="http://schemas.openxmlformats.org/drawingml/2006/picture">
                        <pic:nvPicPr>
                          <pic:cNvPr id="309" name="Picture 309"/>
                          <pic:cNvPicPr/>
                        </pic:nvPicPr>
                        <pic:blipFill>
                          <a:blip r:embed="rId25"/>
                          <a:stretch>
                            <a:fillRect/>
                          </a:stretch>
                        </pic:blipFill>
                        <pic:spPr>
                          <a:xfrm>
                            <a:off x="3444240" y="0"/>
                            <a:ext cx="2465832" cy="2359152"/>
                          </a:xfrm>
                          <a:prstGeom prst="rect">
                            <a:avLst/>
                          </a:prstGeom>
                        </pic:spPr>
                      </pic:pic>
                    </wpg:wgp>
                  </a:graphicData>
                </a:graphic>
              </wp:inline>
            </w:drawing>
          </mc:Choice>
          <mc:Fallback xmlns:a="http://schemas.openxmlformats.org/drawingml/2006/main">
            <w:pict>
              <v:group id="Group 6703" style="width:465.36pt;height:186pt;mso-position-horizontal-relative:char;mso-position-vertical-relative:line" coordsize="59100,23622">
                <v:shape id="Picture 8562" style="position:absolute;width:17617;height:3413;left:-40;top:203;" filled="f">
                  <v:imagedata r:id="rId26"/>
                </v:shape>
                <v:shape id="Picture 8563" style="position:absolute;width:17617;height:3413;left:-40;top:3566;" filled="f">
                  <v:imagedata r:id="rId27"/>
                </v:shape>
                <v:shape id="Picture 8564" style="position:absolute;width:17617;height:3413;left:-40;top:6969;" filled="f">
                  <v:imagedata r:id="rId28"/>
                </v:shape>
                <v:shape id="Picture 8565" style="position:absolute;width:17617;height:3413;left:-40;top:10332;" filled="f">
                  <v:imagedata r:id="rId29"/>
                </v:shape>
                <v:shape id="Picture 8566" style="position:absolute;width:17617;height:3413;left:-40;top:13726;" filled="f">
                  <v:imagedata r:id="rId30"/>
                </v:shape>
                <v:shape id="Picture 8567" style="position:absolute;width:17617;height:3413;left:-40;top:17099;" filled="f">
                  <v:imagedata r:id="rId31"/>
                </v:shape>
                <v:shape id="Picture 8568" style="position:absolute;width:17617;height:3139;left:-40;top:20492;" filled="f">
                  <v:imagedata r:id="rId32"/>
                </v:shape>
                <v:shape id="Picture 307" style="position:absolute;width:16870;height:23622;left:17571;top:0;" filled="f">
                  <v:imagedata r:id="rId33"/>
                </v:shape>
                <v:shape id="Picture 309" style="position:absolute;width:24658;height:23591;left:34442;top:0;" filled="f">
                  <v:imagedata r:id="rId34"/>
                </v:shape>
              </v:group>
            </w:pict>
          </mc:Fallback>
        </mc:AlternateContent>
      </w:r>
      <w:r>
        <w:t xml:space="preserve"> </w:t>
      </w:r>
    </w:p>
    <w:p w:rsidR="00062959" w:rsidRDefault="001E02AD">
      <w:pPr>
        <w:ind w:right="34"/>
      </w:pPr>
      <w:r>
        <w:t xml:space="preserve">                         Fig. Water-melon juice                               Fig. Packed juice </w:t>
      </w:r>
    </w:p>
    <w:p w:rsidR="00062959" w:rsidRDefault="001E02AD">
      <w:pPr>
        <w:ind w:right="34"/>
      </w:pPr>
      <w:r>
        <w:lastRenderedPageBreak/>
        <w:t xml:space="preserve">The survey aimed to understand the current situation of juice </w:t>
      </w:r>
      <w:proofErr w:type="spellStart"/>
      <w:r>
        <w:t>centers</w:t>
      </w:r>
      <w:proofErr w:type="spellEnd"/>
      <w:r>
        <w:t xml:space="preserve"> on campus and identify the pro</w:t>
      </w:r>
      <w:r>
        <w:t xml:space="preserve">blems that customers and staff face. The findings of the survey are as follows: </w:t>
      </w:r>
    </w:p>
    <w:p w:rsidR="00062959" w:rsidRDefault="001E02AD">
      <w:pPr>
        <w:numPr>
          <w:ilvl w:val="0"/>
          <w:numId w:val="2"/>
        </w:numPr>
        <w:spacing w:after="26"/>
        <w:ind w:right="34" w:hanging="360"/>
      </w:pPr>
      <w:r>
        <w:t xml:space="preserve">Lack of hygiene: The majority of the respondents expressed concern over the hygiene of the juice </w:t>
      </w:r>
      <w:proofErr w:type="spellStart"/>
      <w:r>
        <w:t>centers</w:t>
      </w:r>
      <w:proofErr w:type="spellEnd"/>
      <w:r>
        <w:t>. They reported that the equipment and utensils were not cleaned regula</w:t>
      </w:r>
      <w:r>
        <w:t xml:space="preserve">rly, and the overall environment of the juice </w:t>
      </w:r>
      <w:proofErr w:type="spellStart"/>
      <w:r>
        <w:t>centers</w:t>
      </w:r>
      <w:proofErr w:type="spellEnd"/>
      <w:r>
        <w:t xml:space="preserve"> was unclean. </w:t>
      </w:r>
    </w:p>
    <w:p w:rsidR="00062959" w:rsidRDefault="001E02AD">
      <w:pPr>
        <w:numPr>
          <w:ilvl w:val="0"/>
          <w:numId w:val="2"/>
        </w:numPr>
        <w:spacing w:after="26"/>
        <w:ind w:right="34" w:hanging="360"/>
      </w:pPr>
      <w:r>
        <w:t xml:space="preserve">Improper waste management: A significant number of respondents reported that the juice </w:t>
      </w:r>
      <w:proofErr w:type="spellStart"/>
      <w:r>
        <w:t>centers</w:t>
      </w:r>
      <w:proofErr w:type="spellEnd"/>
      <w:r>
        <w:t xml:space="preserve"> did not have proper waste management systems in place. This led to unhygienic conditions and </w:t>
      </w:r>
      <w:r>
        <w:t xml:space="preserve">foul smells. </w:t>
      </w:r>
    </w:p>
    <w:p w:rsidR="00062959" w:rsidRDefault="001E02AD">
      <w:pPr>
        <w:numPr>
          <w:ilvl w:val="0"/>
          <w:numId w:val="2"/>
        </w:numPr>
        <w:spacing w:after="29"/>
        <w:ind w:right="34" w:hanging="360"/>
      </w:pPr>
      <w:r>
        <w:t xml:space="preserve">Limited options: Many respondents reported that the juice </w:t>
      </w:r>
      <w:proofErr w:type="spellStart"/>
      <w:r>
        <w:t>centers</w:t>
      </w:r>
      <w:proofErr w:type="spellEnd"/>
      <w:r>
        <w:t xml:space="preserve"> offered limited options, with a focus on sweet and sugary drinks. There was a lack of healthy and fresh options, such as salads and freshly squeezed juices. </w:t>
      </w:r>
    </w:p>
    <w:p w:rsidR="00062959" w:rsidRDefault="001E02AD">
      <w:pPr>
        <w:numPr>
          <w:ilvl w:val="0"/>
          <w:numId w:val="2"/>
        </w:numPr>
        <w:spacing w:after="27"/>
        <w:ind w:right="34" w:hanging="360"/>
      </w:pPr>
      <w:r>
        <w:t xml:space="preserve">Long waiting times: The survey revealed that the waiting times at juice </w:t>
      </w:r>
      <w:proofErr w:type="spellStart"/>
      <w:r>
        <w:t>centers</w:t>
      </w:r>
      <w:proofErr w:type="spellEnd"/>
      <w:r>
        <w:t xml:space="preserve"> were long, especially during peak hours. This was a major inconvenience for customers, who had to wait in long queues. </w:t>
      </w:r>
    </w:p>
    <w:p w:rsidR="00062959" w:rsidRDefault="001E02AD">
      <w:pPr>
        <w:numPr>
          <w:ilvl w:val="0"/>
          <w:numId w:val="2"/>
        </w:numPr>
        <w:spacing w:after="29"/>
        <w:ind w:right="34" w:hanging="360"/>
      </w:pPr>
      <w:r>
        <w:t>High prices: Many respondents reported that the prices a</w:t>
      </w:r>
      <w:r>
        <w:t xml:space="preserve">t the juice </w:t>
      </w:r>
      <w:proofErr w:type="spellStart"/>
      <w:r>
        <w:t>centers</w:t>
      </w:r>
      <w:proofErr w:type="spellEnd"/>
      <w:r>
        <w:t xml:space="preserve"> were high, which made it difficult for them to afford the drinks regularly. </w:t>
      </w:r>
    </w:p>
    <w:p w:rsidR="00062959" w:rsidRDefault="001E02AD">
      <w:pPr>
        <w:numPr>
          <w:ilvl w:val="0"/>
          <w:numId w:val="2"/>
        </w:numPr>
        <w:ind w:right="34" w:hanging="360"/>
      </w:pPr>
      <w:r>
        <w:t xml:space="preserve">Staff </w:t>
      </w:r>
      <w:proofErr w:type="spellStart"/>
      <w:r>
        <w:t>behavior</w:t>
      </w:r>
      <w:proofErr w:type="spellEnd"/>
      <w:r>
        <w:t xml:space="preserve">: A significant number of respondents reported that the staff at the juice </w:t>
      </w:r>
      <w:proofErr w:type="spellStart"/>
      <w:r>
        <w:t>centers</w:t>
      </w:r>
      <w:proofErr w:type="spellEnd"/>
      <w:r>
        <w:t xml:space="preserve"> were rude and uncooperative. They felt that the staff did not </w:t>
      </w:r>
      <w:r>
        <w:t xml:space="preserve">pay attention to their needs and were not customer-friendly. </w:t>
      </w:r>
    </w:p>
    <w:p w:rsidR="00062959" w:rsidRDefault="001E02AD">
      <w:pPr>
        <w:spacing w:after="208" w:line="259" w:lineRule="auto"/>
        <w:ind w:left="0" w:firstLine="0"/>
      </w:pPr>
      <w:r>
        <w:t xml:space="preserve"> </w:t>
      </w:r>
    </w:p>
    <w:p w:rsidR="00062959" w:rsidRDefault="001E02AD">
      <w:pPr>
        <w:spacing w:after="181" w:line="259" w:lineRule="auto"/>
        <w:ind w:left="367"/>
      </w:pPr>
      <w:r>
        <w:t> Market Analysis:</w:t>
      </w:r>
      <w:r>
        <w:t xml:space="preserve">  </w:t>
      </w:r>
    </w:p>
    <w:p w:rsidR="00062959" w:rsidRDefault="001E02AD">
      <w:pPr>
        <w:ind w:right="34"/>
      </w:pPr>
      <w:r>
        <w:t xml:space="preserve">Based on the survey data and demographic information collected, it can be concluded that there is a significant demand for a new juice and salad shop at IIT Guwahati. The </w:t>
      </w:r>
      <w:r>
        <w:t xml:space="preserve">data from the survey conducted in 4 hostels (2 for girls and 2 for boys) shows that a majority of the students are interested in healthy food options and would be willing to try out a new shop that offers fresh and hygienic fruit juices and salads. </w:t>
      </w:r>
    </w:p>
    <w:p w:rsidR="00062959" w:rsidRDefault="001E02AD">
      <w:pPr>
        <w:ind w:right="34"/>
      </w:pPr>
      <w:r>
        <w:t>In add</w:t>
      </w:r>
      <w:r>
        <w:t>ition, the demographic data reveals that the campus has a large population of students, staff, and faculty who are interested in healthy food options. This indicates a potential market for a new shop that caters to this demand. Moreover, the city of Guwaha</w:t>
      </w:r>
      <w:r>
        <w:t xml:space="preserve">ti has a growing market for healthy food options, which further supports the viability of a new juice and salad shop. </w:t>
      </w:r>
    </w:p>
    <w:p w:rsidR="00062959" w:rsidRDefault="001E02AD">
      <w:pPr>
        <w:ind w:right="34"/>
      </w:pPr>
      <w:r>
        <w:t xml:space="preserve">Furthermore, the interviews with the staff in the existing juice </w:t>
      </w:r>
      <w:proofErr w:type="spellStart"/>
      <w:r>
        <w:t>centers</w:t>
      </w:r>
      <w:proofErr w:type="spellEnd"/>
      <w:r>
        <w:t xml:space="preserve"> revealed that there are issues with hygiene and waste management</w:t>
      </w:r>
      <w:r>
        <w:t xml:space="preserve">. This highlights the need for a new shop that can provide a clean and safe option for customers. </w:t>
      </w:r>
    </w:p>
    <w:p w:rsidR="00062959" w:rsidRDefault="001E02AD">
      <w:pPr>
        <w:ind w:right="34"/>
      </w:pPr>
      <w:r>
        <w:t>Therefore, based on the survey and demographic data, it can be concluded that there is a significant market for a new juice and salad shop at IIT Guwahati, a</w:t>
      </w:r>
      <w:r>
        <w:t xml:space="preserve">nd that there is a need to address the issues with the existing juice </w:t>
      </w:r>
      <w:proofErr w:type="spellStart"/>
      <w:r>
        <w:t>centers</w:t>
      </w:r>
      <w:proofErr w:type="spellEnd"/>
      <w:r>
        <w:t xml:space="preserve"> by providing a clean and safe alternative. </w:t>
      </w:r>
    </w:p>
    <w:p w:rsidR="00062959" w:rsidRDefault="001E02AD">
      <w:pPr>
        <w:pStyle w:val="Heading3"/>
        <w:ind w:left="355"/>
      </w:pPr>
      <w:r>
        <w:lastRenderedPageBreak/>
        <w:t>4.</w:t>
      </w:r>
      <w:r>
        <w:t xml:space="preserve"> </w:t>
      </w:r>
      <w:r>
        <w:t xml:space="preserve">PROPOSAL </w:t>
      </w:r>
    </w:p>
    <w:p w:rsidR="00062959" w:rsidRDefault="001E02AD">
      <w:pPr>
        <w:spacing w:after="48" w:line="259" w:lineRule="auto"/>
        <w:ind w:left="720" w:firstLine="0"/>
      </w:pPr>
      <w:r>
        <w:t xml:space="preserve"> </w:t>
      </w:r>
    </w:p>
    <w:p w:rsidR="00062959" w:rsidRDefault="001E02AD">
      <w:pPr>
        <w:numPr>
          <w:ilvl w:val="0"/>
          <w:numId w:val="3"/>
        </w:numPr>
        <w:spacing w:after="9"/>
        <w:ind w:right="34" w:hanging="360"/>
      </w:pPr>
      <w:r>
        <w:t xml:space="preserve">Location: </w:t>
      </w:r>
      <w:proofErr w:type="spellStart"/>
      <w:r>
        <w:t>Dhansiri</w:t>
      </w:r>
      <w:proofErr w:type="spellEnd"/>
      <w:r>
        <w:t xml:space="preserve"> canteen on lease </w:t>
      </w:r>
    </w:p>
    <w:p w:rsidR="00062959" w:rsidRDefault="001E02AD">
      <w:pPr>
        <w:spacing w:after="11"/>
        <w:ind w:left="715" w:right="34"/>
      </w:pPr>
      <w:r>
        <w:t>This canteen is in girls’ hostel, which is near to new SAC and ground area. Many p</w:t>
      </w:r>
      <w:r>
        <w:t xml:space="preserve">eople prefer </w:t>
      </w:r>
      <w:proofErr w:type="spellStart"/>
      <w:r>
        <w:t>tocome</w:t>
      </w:r>
      <w:proofErr w:type="spellEnd"/>
      <w:r>
        <w:t xml:space="preserve"> to this canteen. Market size is more. So, initially we will go start our shop in this canteen, which is our Model Canteen. </w:t>
      </w:r>
    </w:p>
    <w:p w:rsidR="00062959" w:rsidRDefault="001E02AD">
      <w:pPr>
        <w:spacing w:after="45" w:line="259" w:lineRule="auto"/>
        <w:ind w:left="720" w:firstLine="0"/>
      </w:pPr>
      <w:r>
        <w:t xml:space="preserve"> </w:t>
      </w:r>
    </w:p>
    <w:p w:rsidR="00062959" w:rsidRDefault="001E02AD">
      <w:pPr>
        <w:numPr>
          <w:ilvl w:val="0"/>
          <w:numId w:val="3"/>
        </w:numPr>
        <w:spacing w:after="11"/>
        <w:ind w:right="34" w:hanging="360"/>
      </w:pPr>
      <w:r>
        <w:t>Menu Options</w:t>
      </w:r>
      <w:r>
        <w:t xml:space="preserve">: All seasonal fruit juices and salads, fruit shakes and also juices and salads of mixed fruits. </w:t>
      </w:r>
    </w:p>
    <w:p w:rsidR="00062959" w:rsidRDefault="001E02AD">
      <w:pPr>
        <w:spacing w:after="45" w:line="259" w:lineRule="auto"/>
        <w:ind w:left="720" w:firstLine="0"/>
      </w:pPr>
      <w:r>
        <w:t xml:space="preserve"> </w:t>
      </w:r>
    </w:p>
    <w:p w:rsidR="00062959" w:rsidRDefault="001E02AD">
      <w:pPr>
        <w:numPr>
          <w:ilvl w:val="0"/>
          <w:numId w:val="3"/>
        </w:numPr>
        <w:ind w:right="34" w:hanging="360"/>
      </w:pPr>
      <w:r>
        <w:t>Inventory</w:t>
      </w:r>
      <w:r>
        <w:t xml:space="preserve">: Items for shop and estimated cost for each item: </w:t>
      </w:r>
    </w:p>
    <w:p w:rsidR="00062959" w:rsidRDefault="001E02AD">
      <w:pPr>
        <w:ind w:left="1450" w:right="34"/>
      </w:pPr>
      <w:r>
        <w:t xml:space="preserve">Juicer  </w:t>
      </w:r>
    </w:p>
    <w:p w:rsidR="00062959" w:rsidRDefault="001E02AD">
      <w:pPr>
        <w:ind w:left="1450" w:right="34"/>
      </w:pPr>
      <w:r>
        <w:t xml:space="preserve">Blender  </w:t>
      </w:r>
    </w:p>
    <w:p w:rsidR="00062959" w:rsidRDefault="001E02AD">
      <w:pPr>
        <w:ind w:left="1450" w:right="34"/>
      </w:pPr>
      <w:r>
        <w:t xml:space="preserve">Refrigerators (2)  </w:t>
      </w:r>
    </w:p>
    <w:p w:rsidR="00062959" w:rsidRDefault="001E02AD">
      <w:pPr>
        <w:ind w:left="1450" w:right="34"/>
      </w:pPr>
      <w:r>
        <w:t xml:space="preserve">Freezer  </w:t>
      </w:r>
    </w:p>
    <w:p w:rsidR="00062959" w:rsidRDefault="001E02AD">
      <w:pPr>
        <w:ind w:left="1450" w:right="34"/>
      </w:pPr>
      <w:r>
        <w:t xml:space="preserve">Display cabinet  </w:t>
      </w:r>
    </w:p>
    <w:p w:rsidR="00062959" w:rsidRDefault="001E02AD">
      <w:pPr>
        <w:ind w:left="1450" w:right="34"/>
      </w:pPr>
      <w:r>
        <w:t xml:space="preserve">Cutting boards  </w:t>
      </w:r>
    </w:p>
    <w:p w:rsidR="00062959" w:rsidRDefault="001E02AD">
      <w:pPr>
        <w:ind w:left="1450" w:right="34"/>
      </w:pPr>
      <w:r>
        <w:t xml:space="preserve">Knives and other kitchen utensils  </w:t>
      </w:r>
    </w:p>
    <w:p w:rsidR="00062959" w:rsidRDefault="001E02AD">
      <w:pPr>
        <w:ind w:left="1450" w:right="34"/>
      </w:pPr>
      <w:r>
        <w:t xml:space="preserve">Plates, bowls, and utensils  </w:t>
      </w:r>
    </w:p>
    <w:p w:rsidR="00062959" w:rsidRDefault="001E02AD">
      <w:pPr>
        <w:ind w:left="1450" w:right="34"/>
      </w:pPr>
      <w:r>
        <w:t xml:space="preserve">Point-of-sale system </w:t>
      </w:r>
    </w:p>
    <w:p w:rsidR="00062959" w:rsidRDefault="001E02AD">
      <w:pPr>
        <w:ind w:left="1450" w:right="34"/>
      </w:pPr>
      <w:r>
        <w:t xml:space="preserve">Furniture (tables and chairs)  </w:t>
      </w:r>
    </w:p>
    <w:p w:rsidR="00062959" w:rsidRDefault="001E02AD">
      <w:pPr>
        <w:ind w:left="1450" w:right="34"/>
      </w:pPr>
      <w:r>
        <w:t xml:space="preserve">Initial inventory (fruits, vegetables, nuts, dressings, etc.)  </w:t>
      </w:r>
    </w:p>
    <w:p w:rsidR="00062959" w:rsidRDefault="001E02AD">
      <w:pPr>
        <w:spacing w:after="17" w:line="259" w:lineRule="auto"/>
        <w:ind w:left="1440" w:firstLine="0"/>
      </w:pPr>
      <w:r>
        <w:t xml:space="preserve"> </w:t>
      </w:r>
    </w:p>
    <w:p w:rsidR="00062959" w:rsidRDefault="001E02AD">
      <w:pPr>
        <w:spacing w:after="17" w:line="259" w:lineRule="auto"/>
        <w:ind w:left="1440" w:firstLine="0"/>
      </w:pPr>
      <w:r>
        <w:t xml:space="preserve"> </w:t>
      </w:r>
    </w:p>
    <w:p w:rsidR="00062959" w:rsidRDefault="001E02AD">
      <w:pPr>
        <w:spacing w:after="72" w:line="259" w:lineRule="auto"/>
        <w:ind w:left="1440" w:firstLine="0"/>
      </w:pPr>
      <w:r>
        <w:t xml:space="preserve"> </w:t>
      </w:r>
    </w:p>
    <w:p w:rsidR="00062959" w:rsidRDefault="001E02AD">
      <w:pPr>
        <w:pStyle w:val="Heading3"/>
        <w:ind w:left="355"/>
      </w:pPr>
      <w:r>
        <w:t>5.</w:t>
      </w:r>
      <w:r>
        <w:t xml:space="preserve"> </w:t>
      </w:r>
      <w:r>
        <w:t xml:space="preserve">FINANCIAL ANALYSIS </w:t>
      </w:r>
    </w:p>
    <w:p w:rsidR="00062959" w:rsidRDefault="001E02AD">
      <w:pPr>
        <w:spacing w:after="11" w:line="259" w:lineRule="auto"/>
        <w:ind w:left="720" w:firstLine="0"/>
      </w:pPr>
      <w:r>
        <w:rPr>
          <w:sz w:val="28"/>
        </w:rPr>
        <w:t xml:space="preserve"> </w:t>
      </w:r>
    </w:p>
    <w:p w:rsidR="00062959" w:rsidRDefault="001E02AD">
      <w:pPr>
        <w:numPr>
          <w:ilvl w:val="0"/>
          <w:numId w:val="4"/>
        </w:numPr>
        <w:spacing w:after="181" w:line="259" w:lineRule="auto"/>
        <w:ind w:hanging="360"/>
      </w:pPr>
      <w:r>
        <w:t>Start-up Costs</w:t>
      </w:r>
      <w:r>
        <w:t xml:space="preserve">: </w:t>
      </w:r>
    </w:p>
    <w:p w:rsidR="00062959" w:rsidRDefault="001E02AD">
      <w:pPr>
        <w:ind w:left="715" w:right="34"/>
      </w:pPr>
      <w:r>
        <w:t xml:space="preserve">Registration and legal fees: INR 15,000 </w:t>
      </w:r>
    </w:p>
    <w:p w:rsidR="00062959" w:rsidRDefault="001E02AD">
      <w:pPr>
        <w:ind w:left="715" w:right="34"/>
      </w:pPr>
      <w:r>
        <w:t xml:space="preserve">Rent deposit: INR 50,000 </w:t>
      </w:r>
    </w:p>
    <w:p w:rsidR="00062959" w:rsidRDefault="001E02AD">
      <w:pPr>
        <w:ind w:left="715" w:right="34"/>
      </w:pPr>
      <w:r>
        <w:t xml:space="preserve">Inventory and equipment: INR 82,000 </w:t>
      </w:r>
    </w:p>
    <w:p w:rsidR="00062959" w:rsidRDefault="001E02AD">
      <w:pPr>
        <w:ind w:left="715" w:right="34"/>
      </w:pPr>
      <w:r>
        <w:t xml:space="preserve">Total start-up costs: INR 1,47,000 </w:t>
      </w:r>
    </w:p>
    <w:p w:rsidR="00062959" w:rsidRDefault="001E02AD">
      <w:pPr>
        <w:spacing w:after="208" w:line="259" w:lineRule="auto"/>
        <w:ind w:left="720" w:firstLine="0"/>
      </w:pPr>
      <w:r>
        <w:lastRenderedPageBreak/>
        <w:t xml:space="preserve"> </w:t>
      </w:r>
    </w:p>
    <w:p w:rsidR="00062959" w:rsidRDefault="001E02AD">
      <w:pPr>
        <w:numPr>
          <w:ilvl w:val="0"/>
          <w:numId w:val="4"/>
        </w:numPr>
        <w:spacing w:after="181" w:line="259" w:lineRule="auto"/>
        <w:ind w:hanging="360"/>
      </w:pPr>
      <w:r>
        <w:t xml:space="preserve">Fixed Costs: </w:t>
      </w:r>
    </w:p>
    <w:p w:rsidR="00062959" w:rsidRDefault="001E02AD">
      <w:pPr>
        <w:ind w:left="715" w:right="34"/>
      </w:pPr>
      <w:r>
        <w:t xml:space="preserve">Juicer: INR 20,000 / 60 months = INR 333 per month </w:t>
      </w:r>
    </w:p>
    <w:p w:rsidR="00062959" w:rsidRDefault="001E02AD">
      <w:pPr>
        <w:ind w:left="715" w:right="34"/>
      </w:pPr>
      <w:r>
        <w:t xml:space="preserve">Blender: INR 10,000 / 60 months = INR 167 per month </w:t>
      </w:r>
    </w:p>
    <w:p w:rsidR="00062959" w:rsidRDefault="001E02AD">
      <w:pPr>
        <w:ind w:left="715" w:right="34"/>
      </w:pPr>
      <w:r>
        <w:t xml:space="preserve">Refrigerators: INR 50,000 / 60 months = INR 833 per month </w:t>
      </w:r>
    </w:p>
    <w:p w:rsidR="00062959" w:rsidRDefault="001E02AD">
      <w:pPr>
        <w:ind w:left="715" w:right="34"/>
      </w:pPr>
      <w:r>
        <w:t>Point-of-sale system: INR 30,000 / 60 mo</w:t>
      </w:r>
      <w:r>
        <w:t xml:space="preserve">nths = INR 500 per month </w:t>
      </w:r>
    </w:p>
    <w:p w:rsidR="00062959" w:rsidRDefault="001E02AD">
      <w:pPr>
        <w:ind w:left="715" w:right="34"/>
      </w:pPr>
      <w:r>
        <w:t xml:space="preserve">Rent: INR 25,000 per month </w:t>
      </w:r>
    </w:p>
    <w:p w:rsidR="00062959" w:rsidRDefault="001E02AD">
      <w:pPr>
        <w:ind w:left="715" w:right="34"/>
      </w:pPr>
      <w:r>
        <w:t xml:space="preserve">Salaries: INR 25,000 per month </w:t>
      </w:r>
    </w:p>
    <w:p w:rsidR="00062959" w:rsidRDefault="001E02AD">
      <w:pPr>
        <w:ind w:left="715" w:right="34"/>
      </w:pPr>
      <w:r>
        <w:t xml:space="preserve">Utilities: INR 5,000 per month </w:t>
      </w:r>
    </w:p>
    <w:p w:rsidR="00062959" w:rsidRDefault="001E02AD">
      <w:pPr>
        <w:ind w:left="715" w:right="34"/>
      </w:pPr>
      <w:r>
        <w:t xml:space="preserve">Insurance: INR 3,000 per year / 12 months = INR 250 per month </w:t>
      </w:r>
    </w:p>
    <w:p w:rsidR="00062959" w:rsidRDefault="001E02AD">
      <w:pPr>
        <w:spacing w:after="202"/>
        <w:ind w:left="715" w:right="34"/>
      </w:pPr>
      <w:r>
        <w:t xml:space="preserve">Total fixed costs: INR 81,083 per month </w:t>
      </w:r>
    </w:p>
    <w:p w:rsidR="00062959" w:rsidRDefault="001E02AD">
      <w:pPr>
        <w:numPr>
          <w:ilvl w:val="0"/>
          <w:numId w:val="4"/>
        </w:numPr>
        <w:spacing w:after="181" w:line="259" w:lineRule="auto"/>
        <w:ind w:hanging="360"/>
      </w:pPr>
      <w:r>
        <w:t>Variable Costs</w:t>
      </w:r>
      <w:r>
        <w:t xml:space="preserve">: </w:t>
      </w:r>
    </w:p>
    <w:p w:rsidR="00062959" w:rsidRDefault="001E02AD">
      <w:pPr>
        <w:ind w:left="715" w:right="34"/>
      </w:pPr>
      <w:r>
        <w:t>Glassware (assumi</w:t>
      </w:r>
      <w:r>
        <w:t xml:space="preserve">ng 1 glass per juice): INR 2 x 200 = INR 400 per day </w:t>
      </w:r>
    </w:p>
    <w:p w:rsidR="00062959" w:rsidRDefault="001E02AD">
      <w:pPr>
        <w:ind w:left="715" w:right="34"/>
      </w:pPr>
      <w:r>
        <w:t xml:space="preserve">Fruits and vegetables (assuming INR 25 per juice): INR 5,000 per day </w:t>
      </w:r>
    </w:p>
    <w:p w:rsidR="00062959" w:rsidRDefault="001E02AD">
      <w:pPr>
        <w:ind w:left="715" w:right="34"/>
      </w:pPr>
      <w:r>
        <w:t xml:space="preserve">Salad ingredients (assuming INR 60 per salad): INR 3,000 per day </w:t>
      </w:r>
    </w:p>
    <w:p w:rsidR="00062959" w:rsidRDefault="001E02AD">
      <w:pPr>
        <w:ind w:left="715" w:right="34"/>
      </w:pPr>
      <w:r>
        <w:t xml:space="preserve">Packaging materials (assuming INR 1 per item): INR 1,000 per day </w:t>
      </w:r>
    </w:p>
    <w:p w:rsidR="00062959" w:rsidRDefault="001E02AD">
      <w:pPr>
        <w:ind w:left="715" w:right="34"/>
      </w:pPr>
      <w:r>
        <w:t xml:space="preserve">Cleaning supplies: INR 1,500 per month / 30 days = INR 50 per day </w:t>
      </w:r>
    </w:p>
    <w:p w:rsidR="00062959" w:rsidRDefault="001E02AD">
      <w:pPr>
        <w:spacing w:after="202"/>
        <w:ind w:left="715" w:right="34"/>
      </w:pPr>
      <w:r>
        <w:t xml:space="preserve">Total variable costs: INR 9,950 per day </w:t>
      </w:r>
    </w:p>
    <w:p w:rsidR="00062959" w:rsidRDefault="001E02AD">
      <w:pPr>
        <w:numPr>
          <w:ilvl w:val="0"/>
          <w:numId w:val="4"/>
        </w:numPr>
        <w:spacing w:after="181" w:line="259" w:lineRule="auto"/>
        <w:ind w:hanging="360"/>
      </w:pPr>
      <w:r>
        <w:t xml:space="preserve">Revenue: </w:t>
      </w:r>
    </w:p>
    <w:p w:rsidR="00062959" w:rsidRDefault="001E02AD">
      <w:pPr>
        <w:ind w:left="715" w:right="34"/>
      </w:pPr>
      <w:r>
        <w:t xml:space="preserve">Juices: 200 juices per day x INR 60 per juice = INR 12,000 per day </w:t>
      </w:r>
    </w:p>
    <w:p w:rsidR="00062959" w:rsidRDefault="001E02AD">
      <w:pPr>
        <w:ind w:left="715" w:right="34"/>
      </w:pPr>
      <w:r>
        <w:t xml:space="preserve">Salads: 50 salads per day x INR 150 per salad = INR 7,500 per day </w:t>
      </w:r>
    </w:p>
    <w:p w:rsidR="00062959" w:rsidRDefault="001E02AD">
      <w:pPr>
        <w:spacing w:after="0" w:line="437" w:lineRule="auto"/>
        <w:ind w:left="360" w:right="5151" w:firstLine="360"/>
      </w:pPr>
      <w:r>
        <w:t>Tot</w:t>
      </w:r>
      <w:r>
        <w:t xml:space="preserve">al revenue: INR 19,500 per day </w:t>
      </w:r>
      <w:r>
        <w:t> Break-even Analysis</w:t>
      </w:r>
      <w:r>
        <w:t xml:space="preserve">: </w:t>
      </w:r>
    </w:p>
    <w:p w:rsidR="00062959" w:rsidRDefault="001E02AD">
      <w:pPr>
        <w:ind w:left="715" w:right="34"/>
      </w:pPr>
      <w:r>
        <w:t xml:space="preserve">Fixed Costs: INR 81,083 per month </w:t>
      </w:r>
    </w:p>
    <w:p w:rsidR="00062959" w:rsidRDefault="001E02AD">
      <w:pPr>
        <w:spacing w:after="31" w:line="413" w:lineRule="auto"/>
        <w:ind w:left="715" w:right="956"/>
      </w:pPr>
      <w:r>
        <w:t xml:space="preserve">Contribution Margin (Revenue - Variable Costs): INR 9,550 per day Break-even Point (Total Fixed Costs / Contribution Margin): 8.5 days </w:t>
      </w:r>
    </w:p>
    <w:p w:rsidR="00062959" w:rsidRDefault="001E02AD">
      <w:pPr>
        <w:numPr>
          <w:ilvl w:val="0"/>
          <w:numId w:val="4"/>
        </w:numPr>
        <w:spacing w:after="181" w:line="259" w:lineRule="auto"/>
        <w:ind w:hanging="360"/>
      </w:pPr>
      <w:r>
        <w:t>Profitability Analysis</w:t>
      </w:r>
      <w:r>
        <w:t xml:space="preserve">: </w:t>
      </w:r>
    </w:p>
    <w:p w:rsidR="00062959" w:rsidRDefault="001E02AD">
      <w:pPr>
        <w:ind w:left="715" w:right="34"/>
      </w:pPr>
      <w:r>
        <w:lastRenderedPageBreak/>
        <w:t xml:space="preserve">Gross Profit (Revenue - Cost of Goods Sold): INR 9,550 per day </w:t>
      </w:r>
    </w:p>
    <w:p w:rsidR="00062959" w:rsidRDefault="001E02AD">
      <w:pPr>
        <w:ind w:left="715" w:right="34"/>
      </w:pPr>
      <w:r>
        <w:t xml:space="preserve">Gross Profit Margin (Gross Profit / Revenue): 49% </w:t>
      </w:r>
    </w:p>
    <w:p w:rsidR="00062959" w:rsidRDefault="001E02AD">
      <w:pPr>
        <w:ind w:left="715" w:right="34"/>
      </w:pPr>
      <w:r>
        <w:t xml:space="preserve">Net Profit (Gross Profit - Fixed Costs): INR 7,466 per day </w:t>
      </w:r>
    </w:p>
    <w:p w:rsidR="00062959" w:rsidRDefault="001E02AD">
      <w:pPr>
        <w:ind w:left="715" w:right="34"/>
      </w:pPr>
      <w:r>
        <w:t xml:space="preserve">Net Profit Margin (Net Profit / Revenue): 38% </w:t>
      </w:r>
    </w:p>
    <w:p w:rsidR="00062959" w:rsidRDefault="001E02AD">
      <w:pPr>
        <w:ind w:left="715" w:right="34"/>
      </w:pPr>
      <w:r>
        <w:t>Based on the above analysis, the p</w:t>
      </w:r>
      <w:r>
        <w:t xml:space="preserve">roject is expected to generate profit and break-even within the first 9 days of operation. </w:t>
      </w:r>
    </w:p>
    <w:p w:rsidR="00062959" w:rsidRDefault="001E02AD">
      <w:pPr>
        <w:spacing w:after="230" w:line="259" w:lineRule="auto"/>
        <w:ind w:left="720" w:firstLine="0"/>
      </w:pPr>
      <w:r>
        <w:t xml:space="preserve"> </w:t>
      </w:r>
    </w:p>
    <w:p w:rsidR="00062959" w:rsidRDefault="001E02AD">
      <w:pPr>
        <w:pStyle w:val="Heading3"/>
        <w:ind w:left="355"/>
      </w:pPr>
      <w:r>
        <w:t>6.</w:t>
      </w:r>
      <w:r>
        <w:t xml:space="preserve"> </w:t>
      </w:r>
      <w:r>
        <w:t xml:space="preserve">RISK ANALYSIS </w:t>
      </w:r>
    </w:p>
    <w:p w:rsidR="00062959" w:rsidRDefault="001E02AD">
      <w:pPr>
        <w:spacing w:after="0" w:line="259" w:lineRule="auto"/>
        <w:ind w:left="720" w:firstLine="0"/>
      </w:pPr>
      <w:r>
        <w:rPr>
          <w:sz w:val="28"/>
        </w:rPr>
        <w:t xml:space="preserve"> </w:t>
      </w:r>
    </w:p>
    <w:p w:rsidR="00062959" w:rsidRDefault="001E02AD">
      <w:pPr>
        <w:numPr>
          <w:ilvl w:val="0"/>
          <w:numId w:val="5"/>
        </w:numPr>
        <w:spacing w:after="150"/>
        <w:ind w:right="34" w:hanging="360"/>
      </w:pPr>
      <w:r>
        <w:t xml:space="preserve">Low customer demand: One of the potential risks associated with the project is low customer demand. Although IIT Guwahati has a large population of students, staff, and faculty, it is possible that not enough people are interested in fresh fruit juice and </w:t>
      </w:r>
      <w:r>
        <w:t xml:space="preserve">salads. This could result in lower sales and revenue than projected. </w:t>
      </w:r>
    </w:p>
    <w:p w:rsidR="00062959" w:rsidRDefault="001E02AD">
      <w:pPr>
        <w:ind w:left="715" w:right="34"/>
      </w:pPr>
      <w:r>
        <w:t xml:space="preserve">Mitigation Strategy: To manage this risk, we will conduct regular customer feedback surveys to understand the preferences and needs of our target market. Based on this feedback, we will </w:t>
      </w:r>
      <w:r>
        <w:t xml:space="preserve">adjust our menu and pricing to better meet customer demand. </w:t>
      </w:r>
    </w:p>
    <w:p w:rsidR="00062959" w:rsidRDefault="001E02AD">
      <w:pPr>
        <w:numPr>
          <w:ilvl w:val="0"/>
          <w:numId w:val="5"/>
        </w:numPr>
        <w:ind w:right="34" w:hanging="360"/>
      </w:pPr>
      <w:r>
        <w:t xml:space="preserve">Competition from other juice </w:t>
      </w:r>
      <w:proofErr w:type="spellStart"/>
      <w:r>
        <w:t>centers</w:t>
      </w:r>
      <w:proofErr w:type="spellEnd"/>
      <w:r>
        <w:t xml:space="preserve"> and food outlets: Another potential risk is competition from other juice </w:t>
      </w:r>
      <w:proofErr w:type="spellStart"/>
      <w:r>
        <w:t>centers</w:t>
      </w:r>
      <w:proofErr w:type="spellEnd"/>
      <w:r>
        <w:t xml:space="preserve"> and food outlets on campus. IIT Guwahati already has 13 juice </w:t>
      </w:r>
      <w:proofErr w:type="spellStart"/>
      <w:r>
        <w:t>centers</w:t>
      </w:r>
      <w:proofErr w:type="spellEnd"/>
      <w:r>
        <w:t xml:space="preserve">, which </w:t>
      </w:r>
      <w:r>
        <w:t xml:space="preserve">indicates a high level of competition in this market. In addition, there are other food outlets that offer similar products. </w:t>
      </w:r>
    </w:p>
    <w:p w:rsidR="00062959" w:rsidRDefault="001E02AD">
      <w:pPr>
        <w:ind w:left="715" w:right="34"/>
      </w:pPr>
      <w:r>
        <w:t>Mitigation Strategy: To manage this risk, we will differentiate ourselves from the competition by offering high-quality, fresh, an</w:t>
      </w:r>
      <w:r>
        <w:t xml:space="preserve">d healthy products. We will also focus on building a strong brand and marketing strategy to attract and retain customers. </w:t>
      </w:r>
    </w:p>
    <w:p w:rsidR="00062959" w:rsidRDefault="001E02AD">
      <w:pPr>
        <w:numPr>
          <w:ilvl w:val="0"/>
          <w:numId w:val="5"/>
        </w:numPr>
        <w:ind w:right="34" w:hanging="360"/>
      </w:pPr>
      <w:r>
        <w:t>Issues with equipment or staffing: A third potential risk is issues with equipment or staffing. If the equipment is not of high quali</w:t>
      </w:r>
      <w:r>
        <w:t xml:space="preserve">ty or not properly maintained, it could lead to downtime and lost revenue. Similarly, if staffing is inadequate or not properly trained, it could lead to poor customer service and lost sales. </w:t>
      </w:r>
    </w:p>
    <w:p w:rsidR="00062959" w:rsidRDefault="001E02AD">
      <w:pPr>
        <w:ind w:left="715" w:right="34"/>
      </w:pPr>
      <w:r>
        <w:t>Mitigation Strategy: To manage this risk, we will invest in hig</w:t>
      </w:r>
      <w:r>
        <w:t>h-quality equipment and conduct regular maintenance to ensure that it is functioning properly. We will also hire experienced staff members and provide them with extensive training to ensure that they can provide high-quality service to customers. In additi</w:t>
      </w:r>
      <w:r>
        <w:t xml:space="preserve">on, we will establish contingency plans for equipment failures or staffing shortages to minimize downtime and lost revenue. </w:t>
      </w:r>
    </w:p>
    <w:p w:rsidR="00062959" w:rsidRDefault="001E02AD">
      <w:pPr>
        <w:spacing w:after="159" w:line="259" w:lineRule="auto"/>
        <w:ind w:left="720" w:firstLine="0"/>
      </w:pPr>
      <w:r>
        <w:t xml:space="preserve"> </w:t>
      </w:r>
    </w:p>
    <w:p w:rsidR="00062959" w:rsidRDefault="001E02AD">
      <w:pPr>
        <w:spacing w:after="0" w:line="259" w:lineRule="auto"/>
        <w:ind w:left="720" w:firstLine="0"/>
      </w:pPr>
      <w:r>
        <w:t xml:space="preserve"> </w:t>
      </w:r>
    </w:p>
    <w:p w:rsidR="00062959" w:rsidRDefault="001E02AD">
      <w:pPr>
        <w:pStyle w:val="Heading3"/>
        <w:ind w:left="355"/>
      </w:pPr>
      <w:r>
        <w:lastRenderedPageBreak/>
        <w:t>7.</w:t>
      </w:r>
      <w:r>
        <w:t xml:space="preserve"> </w:t>
      </w:r>
      <w:r>
        <w:t xml:space="preserve">ENVIRONMENTAL AND SOCIAL ANALYSIS </w:t>
      </w:r>
    </w:p>
    <w:p w:rsidR="00062959" w:rsidRDefault="001E02AD">
      <w:pPr>
        <w:spacing w:after="0" w:line="259" w:lineRule="auto"/>
        <w:ind w:left="720" w:firstLine="0"/>
      </w:pPr>
      <w:r>
        <w:rPr>
          <w:sz w:val="28"/>
        </w:rPr>
        <w:t xml:space="preserve"> </w:t>
      </w:r>
    </w:p>
    <w:p w:rsidR="00062959" w:rsidRDefault="001E02AD">
      <w:pPr>
        <w:spacing w:after="110"/>
        <w:ind w:left="730"/>
      </w:pPr>
      <w:r>
        <w:rPr>
          <w:sz w:val="28"/>
        </w:rPr>
        <w:t xml:space="preserve">Environmental Benefit: </w:t>
      </w:r>
    </w:p>
    <w:p w:rsidR="00062959" w:rsidRDefault="001E02AD">
      <w:pPr>
        <w:ind w:right="34"/>
      </w:pPr>
      <w:r>
        <w:t>By offering fresh fruit juice and salads, the project aims to p</w:t>
      </w:r>
      <w:r>
        <w:t xml:space="preserve">romote healthy and sustainable food choices on campus. This will reduce the consumption of packaged and processed foods, which are often high in sugar, preservatives, and other additives. In addition, the project will prioritize the use of locally-sourced </w:t>
      </w:r>
      <w:r>
        <w:t xml:space="preserve">and organic produce, which will reduce the carbon footprint associated with transportation and storage. </w:t>
      </w:r>
    </w:p>
    <w:p w:rsidR="00062959" w:rsidRDefault="001E02AD">
      <w:pPr>
        <w:spacing w:after="192"/>
        <w:ind w:right="34"/>
      </w:pPr>
      <w:r>
        <w:t>Furthermore, the project will prioritize sustainable practices such as proper waste management and energy conservation. We will aim to minimize the amo</w:t>
      </w:r>
      <w:r>
        <w:t xml:space="preserve">unt of waste generated by the shop and ensure that any waste produced is properly segregated and disposed of. We will also invest in energy-efficient equipment and implement policies to reduce energy consumption. </w:t>
      </w:r>
    </w:p>
    <w:p w:rsidR="00062959" w:rsidRDefault="001E02AD">
      <w:pPr>
        <w:spacing w:after="113"/>
        <w:ind w:left="730"/>
      </w:pPr>
      <w:r>
        <w:rPr>
          <w:sz w:val="28"/>
        </w:rPr>
        <w:t>Social Benefit:</w:t>
      </w:r>
      <w:r>
        <w:t xml:space="preserve"> </w:t>
      </w:r>
    </w:p>
    <w:p w:rsidR="00062959" w:rsidRDefault="001E02AD">
      <w:pPr>
        <w:ind w:right="34"/>
      </w:pPr>
      <w:r>
        <w:t>The project aims to promo</w:t>
      </w:r>
      <w:r>
        <w:t>te social well-being by creating a vibrant and inclusive community space on campus. The shop will provide a welcoming environment for students, staff, and faculty to gather and socialize over healthy and refreshing beverages and snacks. This will enhance t</w:t>
      </w:r>
      <w:r>
        <w:t xml:space="preserve">he social fabric of the campus and promote a sense of community and belonging. </w:t>
      </w:r>
    </w:p>
    <w:p w:rsidR="00062959" w:rsidRDefault="001E02AD">
      <w:pPr>
        <w:ind w:right="34"/>
      </w:pPr>
      <w:r>
        <w:t>Furthermore, the project will prioritize social responsibility by investing in the development of the local community. We will source our ingredients from local farmers and sup</w:t>
      </w:r>
      <w:r>
        <w:t xml:space="preserve">pliers, which will support the local economy and promote sustainable agricultural practices. We will also aim to hire and train staff members from the local community, providing them with valuable skills and employment opportunities. </w:t>
      </w:r>
    </w:p>
    <w:p w:rsidR="00062959" w:rsidRDefault="001E02AD">
      <w:pPr>
        <w:ind w:right="34"/>
      </w:pPr>
      <w:r>
        <w:t xml:space="preserve">Overall, the project </w:t>
      </w:r>
      <w:r>
        <w:t>has the potential to create significant environmental and social benefits on campus and in the local community. By promoting healthy and sustainable food choices, fostering community engagement, and investing in local development, we can contribute to a he</w:t>
      </w:r>
      <w:r>
        <w:t xml:space="preserve">althier and more sustainable future for all. </w:t>
      </w:r>
    </w:p>
    <w:p w:rsidR="00062959" w:rsidRDefault="001E02AD">
      <w:pPr>
        <w:spacing w:after="211" w:line="259" w:lineRule="auto"/>
        <w:ind w:left="0" w:firstLine="0"/>
      </w:pPr>
      <w:r>
        <w:t xml:space="preserve"> </w:t>
      </w:r>
    </w:p>
    <w:p w:rsidR="00062959" w:rsidRDefault="001E02AD">
      <w:pPr>
        <w:pStyle w:val="Heading3"/>
        <w:ind w:left="355"/>
      </w:pPr>
      <w:r>
        <w:t>8.</w:t>
      </w:r>
      <w:r>
        <w:t xml:space="preserve"> </w:t>
      </w:r>
      <w:r>
        <w:t xml:space="preserve">SWOT ANALYSIS </w:t>
      </w:r>
    </w:p>
    <w:p w:rsidR="00062959" w:rsidRDefault="001E02AD">
      <w:pPr>
        <w:spacing w:after="120" w:line="259" w:lineRule="auto"/>
        <w:ind w:left="720" w:firstLine="0"/>
      </w:pPr>
      <w:r>
        <w:rPr>
          <w:sz w:val="28"/>
        </w:rPr>
        <w:t xml:space="preserve"> </w:t>
      </w:r>
    </w:p>
    <w:p w:rsidR="00062959" w:rsidRDefault="001E02AD">
      <w:pPr>
        <w:spacing w:after="181" w:line="259" w:lineRule="auto"/>
      </w:pPr>
      <w:r>
        <w:t xml:space="preserve">Strengths: </w:t>
      </w:r>
    </w:p>
    <w:p w:rsidR="00062959" w:rsidRDefault="001E02AD">
      <w:pPr>
        <w:numPr>
          <w:ilvl w:val="0"/>
          <w:numId w:val="6"/>
        </w:numPr>
        <w:spacing w:after="20"/>
        <w:ind w:right="34" w:hanging="360"/>
      </w:pPr>
      <w:r>
        <w:t xml:space="preserve">Unique product offerings: The project will offer fresh and healthy fruit juice and salad options, which sets it apart from other food outlets on campus. </w:t>
      </w:r>
    </w:p>
    <w:p w:rsidR="00062959" w:rsidRDefault="001E02AD">
      <w:pPr>
        <w:numPr>
          <w:ilvl w:val="0"/>
          <w:numId w:val="6"/>
        </w:numPr>
        <w:spacing w:after="20"/>
        <w:ind w:right="34" w:hanging="360"/>
      </w:pPr>
      <w:r>
        <w:t xml:space="preserve">Location: The project will be located in a high-traffic area on campus, which provides easy access to the target market. </w:t>
      </w:r>
    </w:p>
    <w:p w:rsidR="00062959" w:rsidRDefault="001E02AD">
      <w:pPr>
        <w:numPr>
          <w:ilvl w:val="0"/>
          <w:numId w:val="6"/>
        </w:numPr>
        <w:spacing w:after="0"/>
        <w:ind w:right="34" w:hanging="360"/>
      </w:pPr>
      <w:r>
        <w:t xml:space="preserve">Experienced management team: The project will be managed by a team with extensive experience in the food and beverage industry. </w:t>
      </w:r>
    </w:p>
    <w:p w:rsidR="00062959" w:rsidRDefault="001E02AD">
      <w:pPr>
        <w:spacing w:after="0" w:line="259" w:lineRule="auto"/>
        <w:ind w:left="720" w:firstLine="0"/>
      </w:pPr>
      <w:r>
        <w:lastRenderedPageBreak/>
        <w:t xml:space="preserve"> </w:t>
      </w:r>
    </w:p>
    <w:p w:rsidR="00062959" w:rsidRDefault="001E02AD">
      <w:pPr>
        <w:spacing w:after="181" w:line="259" w:lineRule="auto"/>
      </w:pPr>
      <w:r>
        <w:t>Wea</w:t>
      </w:r>
      <w:r>
        <w:t xml:space="preserve">knesses: </w:t>
      </w:r>
    </w:p>
    <w:p w:rsidR="00062959" w:rsidRDefault="001E02AD">
      <w:pPr>
        <w:numPr>
          <w:ilvl w:val="0"/>
          <w:numId w:val="6"/>
        </w:numPr>
        <w:spacing w:after="20"/>
        <w:ind w:right="34" w:hanging="360"/>
      </w:pPr>
      <w:r>
        <w:t xml:space="preserve">Competition: There are already 13 juice </w:t>
      </w:r>
      <w:proofErr w:type="spellStart"/>
      <w:r>
        <w:t>centers</w:t>
      </w:r>
      <w:proofErr w:type="spellEnd"/>
      <w:r>
        <w:t xml:space="preserve"> on campus, which indicates a high level of competition in this market. </w:t>
      </w:r>
    </w:p>
    <w:p w:rsidR="00062959" w:rsidRDefault="001E02AD">
      <w:pPr>
        <w:numPr>
          <w:ilvl w:val="0"/>
          <w:numId w:val="6"/>
        </w:numPr>
        <w:spacing w:after="20"/>
        <w:ind w:right="34" w:hanging="360"/>
      </w:pPr>
      <w:r>
        <w:t>Limited menu options: The project will have a limited menu focused on fruit juice and salads, which may limit appeal to certai</w:t>
      </w:r>
      <w:r>
        <w:t xml:space="preserve">n customers. </w:t>
      </w:r>
    </w:p>
    <w:p w:rsidR="00062959" w:rsidRDefault="001E02AD">
      <w:pPr>
        <w:numPr>
          <w:ilvl w:val="0"/>
          <w:numId w:val="6"/>
        </w:numPr>
        <w:ind w:right="34" w:hanging="360"/>
      </w:pPr>
      <w:r>
        <w:t xml:space="preserve">Limited operating hours: The project will only be open during certain hours, which may not accommodate the schedules of all customers. </w:t>
      </w:r>
    </w:p>
    <w:p w:rsidR="00062959" w:rsidRDefault="001E02AD">
      <w:pPr>
        <w:spacing w:after="181" w:line="259" w:lineRule="auto"/>
      </w:pPr>
      <w:r>
        <w:t xml:space="preserve">Opportunities: </w:t>
      </w:r>
    </w:p>
    <w:p w:rsidR="00062959" w:rsidRDefault="001E02AD">
      <w:pPr>
        <w:numPr>
          <w:ilvl w:val="0"/>
          <w:numId w:val="6"/>
        </w:numPr>
        <w:spacing w:after="19"/>
        <w:ind w:right="34" w:hanging="360"/>
      </w:pPr>
      <w:r>
        <w:t xml:space="preserve">Growing demand for healthy food options: There is a growing trend towards healthier food options, especially among younger demographics. </w:t>
      </w:r>
    </w:p>
    <w:p w:rsidR="00062959" w:rsidRDefault="001E02AD">
      <w:pPr>
        <w:numPr>
          <w:ilvl w:val="0"/>
          <w:numId w:val="6"/>
        </w:numPr>
        <w:spacing w:after="20"/>
        <w:ind w:right="34" w:hanging="360"/>
      </w:pPr>
      <w:r>
        <w:t>Potential for expansion: If the project is successful, there may be opportunities to expand to other locations on camp</w:t>
      </w:r>
      <w:r>
        <w:t xml:space="preserve">us or in the surrounding community. </w:t>
      </w:r>
    </w:p>
    <w:p w:rsidR="00062959" w:rsidRDefault="001E02AD">
      <w:pPr>
        <w:numPr>
          <w:ilvl w:val="0"/>
          <w:numId w:val="6"/>
        </w:numPr>
        <w:ind w:right="34" w:hanging="360"/>
      </w:pPr>
      <w:r>
        <w:t xml:space="preserve">Collaborations with other businesses: The project could potentially collaborate with other businesses on campus to offer joint promotions or discounts. </w:t>
      </w:r>
    </w:p>
    <w:p w:rsidR="00062959" w:rsidRDefault="001E02AD">
      <w:pPr>
        <w:spacing w:after="181" w:line="259" w:lineRule="auto"/>
      </w:pPr>
      <w:r>
        <w:t xml:space="preserve">Threats: </w:t>
      </w:r>
    </w:p>
    <w:p w:rsidR="00062959" w:rsidRDefault="001E02AD">
      <w:pPr>
        <w:numPr>
          <w:ilvl w:val="0"/>
          <w:numId w:val="6"/>
        </w:numPr>
        <w:spacing w:after="20"/>
        <w:ind w:right="34" w:hanging="360"/>
      </w:pPr>
      <w:r>
        <w:t xml:space="preserve">Economic downturn: Economic downturns can impact customer spending habits and decrease demand for non-essential items. </w:t>
      </w:r>
    </w:p>
    <w:p w:rsidR="00062959" w:rsidRDefault="001E02AD">
      <w:pPr>
        <w:numPr>
          <w:ilvl w:val="0"/>
          <w:numId w:val="6"/>
        </w:numPr>
        <w:spacing w:after="22"/>
        <w:ind w:right="34" w:hanging="360"/>
      </w:pPr>
      <w:r>
        <w:t xml:space="preserve">Changes in regulations: Changes in health and safety regulations could impact the operations of the project. </w:t>
      </w:r>
    </w:p>
    <w:p w:rsidR="00062959" w:rsidRDefault="001E02AD">
      <w:pPr>
        <w:numPr>
          <w:ilvl w:val="0"/>
          <w:numId w:val="6"/>
        </w:numPr>
        <w:ind w:right="34" w:hanging="360"/>
      </w:pPr>
      <w:r>
        <w:t>External factors such as n</w:t>
      </w:r>
      <w:r>
        <w:t xml:space="preserve">atural disasters or pandemics could negatively impact the operations of the project. </w:t>
      </w:r>
    </w:p>
    <w:p w:rsidR="00062959" w:rsidRDefault="001E02AD">
      <w:pPr>
        <w:spacing w:after="156" w:line="259" w:lineRule="auto"/>
        <w:ind w:left="0" w:firstLine="0"/>
      </w:pPr>
      <w:r>
        <w:t xml:space="preserve"> </w:t>
      </w:r>
    </w:p>
    <w:p w:rsidR="00062959" w:rsidRDefault="001E02AD">
      <w:pPr>
        <w:spacing w:after="159" w:line="259" w:lineRule="auto"/>
        <w:ind w:left="0" w:firstLine="0"/>
      </w:pPr>
      <w:r>
        <w:t xml:space="preserve"> </w:t>
      </w:r>
    </w:p>
    <w:p w:rsidR="00062959" w:rsidRDefault="001E02AD">
      <w:pPr>
        <w:spacing w:after="159" w:line="259" w:lineRule="auto"/>
        <w:ind w:left="0" w:firstLine="0"/>
      </w:pPr>
      <w:r>
        <w:t xml:space="preserve"> </w:t>
      </w:r>
    </w:p>
    <w:p w:rsidR="00062959" w:rsidRDefault="001E02AD">
      <w:pPr>
        <w:spacing w:after="159" w:line="259" w:lineRule="auto"/>
        <w:ind w:left="0" w:firstLine="0"/>
      </w:pPr>
      <w:r>
        <w:t xml:space="preserve"> </w:t>
      </w:r>
    </w:p>
    <w:p w:rsidR="00062959" w:rsidRDefault="001E02AD">
      <w:pPr>
        <w:spacing w:after="0" w:line="259" w:lineRule="auto"/>
        <w:ind w:left="0" w:firstLine="0"/>
      </w:pPr>
      <w:r>
        <w:t xml:space="preserve"> </w:t>
      </w:r>
    </w:p>
    <w:sectPr w:rsidR="00062959">
      <w:footerReference w:type="even" r:id="rId35"/>
      <w:footerReference w:type="default" r:id="rId36"/>
      <w:footerReference w:type="first" r:id="rId37"/>
      <w:pgSz w:w="12240" w:h="15840"/>
      <w:pgMar w:top="1440" w:right="1421" w:bottom="1453"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02AD" w:rsidRDefault="001E02AD">
      <w:pPr>
        <w:spacing w:after="0" w:line="240" w:lineRule="auto"/>
      </w:pPr>
      <w:r>
        <w:separator/>
      </w:r>
    </w:p>
  </w:endnote>
  <w:endnote w:type="continuationSeparator" w:id="0">
    <w:p w:rsidR="001E02AD" w:rsidRDefault="001E0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959" w:rsidRDefault="001E02AD">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896112</wp:posOffset>
              </wp:positionH>
              <wp:positionV relativeFrom="page">
                <wp:posOffset>9241536</wp:posOffset>
              </wp:positionV>
              <wp:extent cx="5980176" cy="6097"/>
              <wp:effectExtent l="0" t="0" r="0" b="0"/>
              <wp:wrapSquare wrapText="bothSides"/>
              <wp:docPr id="8607" name="Group 8607"/>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8937" name="Shape 893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607" style="width:470.88pt;height:0.480042pt;position:absolute;mso-position-horizontal-relative:page;mso-position-horizontal:absolute;margin-left:70.56pt;mso-position-vertical-relative:page;margin-top:727.68pt;" coordsize="59801,60">
              <v:shape id="Shape 8938"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062959" w:rsidRDefault="001E02AD">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959" w:rsidRDefault="001E02AD">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896112</wp:posOffset>
              </wp:positionH>
              <wp:positionV relativeFrom="page">
                <wp:posOffset>9241536</wp:posOffset>
              </wp:positionV>
              <wp:extent cx="5980176" cy="6097"/>
              <wp:effectExtent l="0" t="0" r="0" b="0"/>
              <wp:wrapSquare wrapText="bothSides"/>
              <wp:docPr id="8593" name="Group 8593"/>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8935" name="Shape 8935"/>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93" style="width:470.88pt;height:0.480042pt;position:absolute;mso-position-horizontal-relative:page;mso-position-horizontal:absolute;margin-left:70.56pt;mso-position-vertical-relative:page;margin-top:727.68pt;" coordsize="59801,60">
              <v:shape id="Shape 8936"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062959" w:rsidRDefault="001E02AD">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959" w:rsidRDefault="001E02AD">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896112</wp:posOffset>
              </wp:positionH>
              <wp:positionV relativeFrom="page">
                <wp:posOffset>9241536</wp:posOffset>
              </wp:positionV>
              <wp:extent cx="5980176" cy="6097"/>
              <wp:effectExtent l="0" t="0" r="0" b="0"/>
              <wp:wrapSquare wrapText="bothSides"/>
              <wp:docPr id="8579" name="Group 8579"/>
              <wp:cNvGraphicFramePr/>
              <a:graphic xmlns:a="http://schemas.openxmlformats.org/drawingml/2006/main">
                <a:graphicData uri="http://schemas.microsoft.com/office/word/2010/wordprocessingGroup">
                  <wpg:wgp>
                    <wpg:cNvGrpSpPr/>
                    <wpg:grpSpPr>
                      <a:xfrm>
                        <a:off x="0" y="0"/>
                        <a:ext cx="5980176" cy="6097"/>
                        <a:chOff x="0" y="0"/>
                        <a:chExt cx="5980176" cy="6097"/>
                      </a:xfrm>
                    </wpg:grpSpPr>
                    <wps:wsp>
                      <wps:cNvPr id="8933" name="Shape 8933"/>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579" style="width:470.88pt;height:0.480042pt;position:absolute;mso-position-horizontal-relative:page;mso-position-horizontal:absolute;margin-left:70.56pt;mso-position-vertical-relative:page;margin-top:727.68pt;" coordsize="59801,60">
              <v:shape id="Shape 8934" style="position:absolute;width:59801;height:91;left:0;top:0;" coordsize="5980176,9144" path="m0,0l5980176,0l598017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rsidR="00062959" w:rsidRDefault="001E02AD">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02AD" w:rsidRDefault="001E02AD">
      <w:pPr>
        <w:spacing w:after="0" w:line="240" w:lineRule="auto"/>
      </w:pPr>
      <w:r>
        <w:separator/>
      </w:r>
    </w:p>
  </w:footnote>
  <w:footnote w:type="continuationSeparator" w:id="0">
    <w:p w:rsidR="001E02AD" w:rsidRDefault="001E0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4C76"/>
    <w:multiLevelType w:val="hybridMultilevel"/>
    <w:tmpl w:val="21B45E30"/>
    <w:lvl w:ilvl="0" w:tplc="D6D4FE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265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7E32C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20097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36120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483C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18EFA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68F7F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66A45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C1CF8"/>
    <w:multiLevelType w:val="hybridMultilevel"/>
    <w:tmpl w:val="0FCA2530"/>
    <w:lvl w:ilvl="0" w:tplc="204ECFA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FA6766">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58A0E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87C4544">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D84AC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7567E7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0A6FA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DEC34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0606CE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65D456A"/>
    <w:multiLevelType w:val="hybridMultilevel"/>
    <w:tmpl w:val="7AB4A7E8"/>
    <w:lvl w:ilvl="0" w:tplc="1C5AF9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E09C2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12B39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40CDD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2885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70028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1C822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6F8D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98B4B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DE3216"/>
    <w:multiLevelType w:val="hybridMultilevel"/>
    <w:tmpl w:val="745A3D26"/>
    <w:lvl w:ilvl="0" w:tplc="5A24A94A">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F2EF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C31B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7E9ED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FAC64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BEF3C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1C60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BA9DD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1071E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6F25BE"/>
    <w:multiLevelType w:val="hybridMultilevel"/>
    <w:tmpl w:val="4B708260"/>
    <w:lvl w:ilvl="0" w:tplc="36DE33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CA64E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B4379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FC056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FEFF0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D8012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12FDB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72CD4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F48D4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57B75EB"/>
    <w:multiLevelType w:val="hybridMultilevel"/>
    <w:tmpl w:val="0486FE18"/>
    <w:lvl w:ilvl="0" w:tplc="9D4ACEF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0044C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F23F3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B21F5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EAD0CE">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82DF8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4EACB2">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F62A0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625FF0">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959"/>
    <w:rsid w:val="00062959"/>
    <w:rsid w:val="001E02AD"/>
    <w:rsid w:val="002E7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27427"/>
  <w15:docId w15:val="{A9496DEE-7CA6-4DE6-9BAD-0002F255A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72"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7"/>
      <w:ind w:right="1781"/>
      <w:jc w:val="right"/>
      <w:outlineLvl w:val="0"/>
    </w:pPr>
    <w:rPr>
      <w:rFonts w:ascii="Times New Roman" w:eastAsia="Times New Roman" w:hAnsi="Times New Roman" w:cs="Times New Roman"/>
      <w:color w:val="000000"/>
      <w:sz w:val="36"/>
      <w:u w:val="single" w:color="000000"/>
    </w:rPr>
  </w:style>
  <w:style w:type="paragraph" w:styleId="Heading2">
    <w:name w:val="heading 2"/>
    <w:next w:val="Normal"/>
    <w:link w:val="Heading2Char"/>
    <w:uiPriority w:val="9"/>
    <w:unhideWhenUsed/>
    <w:qFormat/>
    <w:pPr>
      <w:keepNext/>
      <w:keepLines/>
      <w:spacing w:after="186"/>
      <w:ind w:right="21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0"/>
      <w:ind w:left="730" w:hanging="10"/>
      <w:outlineLvl w:val="2"/>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36"/>
    </w:rPr>
  </w:style>
  <w:style w:type="character" w:customStyle="1" w:styleId="Heading1Char">
    <w:name w:val="Heading 1 Char"/>
    <w:link w:val="Heading1"/>
    <w:rPr>
      <w:rFonts w:ascii="Times New Roman" w:eastAsia="Times New Roman" w:hAnsi="Times New Roman" w:cs="Times New Roman"/>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140.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3.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10.jp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2472</Words>
  <Characters>14093</Characters>
  <Application>Microsoft Office Word</Application>
  <DocSecurity>0</DocSecurity>
  <Lines>117</Lines>
  <Paragraphs>33</Paragraphs>
  <ScaleCrop>false</ScaleCrop>
  <Company/>
  <LinksUpToDate>false</LinksUpToDate>
  <CharactersWithSpaces>16532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DETAILED PROJECT REPORT</dc:title>
  <dc:subject/>
  <dc:creator>hp</dc:creator>
  <cp:keywords/>
  <cp:lastModifiedBy>SUSHANT SWARUP</cp:lastModifiedBy>
  <cp:revision>2</cp:revision>
  <dcterms:created xsi:type="dcterms:W3CDTF">2023-08-21T19:47:00Z</dcterms:created>
  <dcterms:modified xsi:type="dcterms:W3CDTF">2023-08-21T19:47:00Z</dcterms:modified>
</cp:coreProperties>
</file>