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93B3" w14:textId="474BE35E" w:rsidR="006F7FAF" w:rsidRPr="006F7FAF" w:rsidRDefault="006F7FAF" w:rsidP="006F7FAF">
      <w:pPr>
        <w:spacing w:after="0" w:line="240" w:lineRule="auto"/>
        <w:outlineLvl w:val="1"/>
        <w:rPr>
          <w:rFonts w:ascii="Arial" w:eastAsia="Times New Roman" w:hAnsi="Arial" w:cs="Arial"/>
          <w:b/>
          <w:bCs/>
          <w:color w:val="05192D"/>
          <w:kern w:val="0"/>
          <w:sz w:val="24"/>
          <w:szCs w:val="24"/>
          <w14:ligatures w14:val="none"/>
        </w:rPr>
      </w:pPr>
      <w:r w:rsidRPr="006F7FAF">
        <w:rPr>
          <w:rFonts w:ascii="Arial" w:eastAsia="Times New Roman" w:hAnsi="Arial" w:cs="Arial"/>
          <w:b/>
          <w:bCs/>
          <w:color w:val="05192D"/>
          <w:kern w:val="0"/>
          <w:sz w:val="24"/>
          <w:szCs w:val="24"/>
          <w14:ligatures w14:val="none"/>
        </w:rPr>
        <w:t>What does it mean to be "categorical"?</w:t>
      </w:r>
    </w:p>
    <w:p w14:paraId="1CFE861E" w14:textId="77777777" w:rsidR="006F7FAF" w:rsidRPr="006F7FAF" w:rsidRDefault="006F7FAF" w:rsidP="006F7FAF">
      <w:pPr>
        <w:spacing w:after="120" w:line="240" w:lineRule="auto"/>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t xml:space="preserve">A variable is usually considered categorical if it contains a finite number of distinct groups - or categories. Generally, the number of categories and the corresponding names are already known. In research fields, this type of data is also known as qualitative data. On the other hand, numerical data, also </w:t>
      </w:r>
      <w:proofErr w:type="spellStart"/>
      <w:r w:rsidRPr="006F7FAF">
        <w:rPr>
          <w:rFonts w:ascii="Arial" w:eastAsia="Times New Roman" w:hAnsi="Arial" w:cs="Arial"/>
          <w:color w:val="05192D"/>
          <w:kern w:val="0"/>
          <w:sz w:val="24"/>
          <w:szCs w:val="24"/>
          <w14:ligatures w14:val="none"/>
        </w:rPr>
        <w:t>know</w:t>
      </w:r>
      <w:proofErr w:type="spellEnd"/>
      <w:r w:rsidRPr="006F7FAF">
        <w:rPr>
          <w:rFonts w:ascii="Arial" w:eastAsia="Times New Roman" w:hAnsi="Arial" w:cs="Arial"/>
          <w:color w:val="05192D"/>
          <w:kern w:val="0"/>
          <w:sz w:val="24"/>
          <w:szCs w:val="24"/>
          <w14:ligatures w14:val="none"/>
        </w:rPr>
        <w:t xml:space="preserve"> as quantitative data, is expressed using a value and is usually in the form of a measurement. This course is completely focused on working with categorical data.</w:t>
      </w:r>
    </w:p>
    <w:p w14:paraId="6B6BEB9C" w14:textId="7A2E428A" w:rsidR="006F7FAF" w:rsidRPr="006F7FAF" w:rsidRDefault="006F7FAF" w:rsidP="006F7FAF">
      <w:pPr>
        <w:spacing w:after="0" w:line="240" w:lineRule="auto"/>
        <w:outlineLvl w:val="1"/>
        <w:rPr>
          <w:rFonts w:ascii="Arial" w:eastAsia="Times New Roman" w:hAnsi="Arial" w:cs="Arial"/>
          <w:b/>
          <w:bCs/>
          <w:color w:val="05192D"/>
          <w:kern w:val="0"/>
          <w:sz w:val="24"/>
          <w:szCs w:val="24"/>
          <w14:ligatures w14:val="none"/>
        </w:rPr>
      </w:pPr>
      <w:r w:rsidRPr="006F7FAF">
        <w:rPr>
          <w:rFonts w:ascii="Arial" w:eastAsia="Times New Roman" w:hAnsi="Arial" w:cs="Arial"/>
          <w:b/>
          <w:bCs/>
          <w:color w:val="05192D"/>
          <w:kern w:val="0"/>
          <w:sz w:val="24"/>
          <w:szCs w:val="24"/>
          <w14:ligatures w14:val="none"/>
        </w:rPr>
        <w:t>Ordinal vs. nominal variables</w:t>
      </w:r>
    </w:p>
    <w:p w14:paraId="3710A3D9" w14:textId="77777777" w:rsidR="006F7FAF" w:rsidRDefault="006F7FAF" w:rsidP="006F7FAF">
      <w:pPr>
        <w:spacing w:after="120" w:line="240" w:lineRule="auto"/>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t>Categorical data can be further broken down into two different types, ordinal and nominal. You can think of ordinal variables as having an order. When categories within a variable have a natural rank order, the variable is considered ordinal. We have all filled out surveys that have ordinal options, such as choices ranging from strongly disagree up through strongly agree. On the flip side, nominal variables are those that cannot be placed into a natural order. A good example here is when a survey asks what your favorite color is from a list of options.</w:t>
      </w:r>
    </w:p>
    <w:p w14:paraId="0B423278" w14:textId="1D762CF6" w:rsidR="006F7FAF" w:rsidRPr="006F7FAF" w:rsidRDefault="006F7FAF" w:rsidP="006F7FAF">
      <w:pPr>
        <w:spacing w:after="120" w:line="240" w:lineRule="auto"/>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drawing>
          <wp:inline distT="0" distB="0" distL="0" distR="0" wp14:anchorId="59A78ECA" wp14:editId="2F1F12C9">
            <wp:extent cx="5943600" cy="2581910"/>
            <wp:effectExtent l="0" t="0" r="0" b="8890"/>
            <wp:docPr id="153302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27415" name=""/>
                    <pic:cNvPicPr/>
                  </pic:nvPicPr>
                  <pic:blipFill>
                    <a:blip r:embed="rId5"/>
                    <a:stretch>
                      <a:fillRect/>
                    </a:stretch>
                  </pic:blipFill>
                  <pic:spPr>
                    <a:xfrm>
                      <a:off x="0" y="0"/>
                      <a:ext cx="5943600" cy="2581910"/>
                    </a:xfrm>
                    <a:prstGeom prst="rect">
                      <a:avLst/>
                    </a:prstGeom>
                  </pic:spPr>
                </pic:pic>
              </a:graphicData>
            </a:graphic>
          </wp:inline>
        </w:drawing>
      </w:r>
    </w:p>
    <w:p w14:paraId="146A9BE5" w14:textId="49FC96B4" w:rsidR="006F7FAF" w:rsidRPr="006F7FAF" w:rsidRDefault="006F7FAF" w:rsidP="006F7FAF">
      <w:pPr>
        <w:spacing w:after="0" w:line="240" w:lineRule="auto"/>
        <w:outlineLvl w:val="1"/>
        <w:rPr>
          <w:rFonts w:ascii="Arial" w:eastAsia="Times New Roman" w:hAnsi="Arial" w:cs="Arial"/>
          <w:b/>
          <w:bCs/>
          <w:color w:val="05192D"/>
          <w:kern w:val="0"/>
          <w:sz w:val="24"/>
          <w:szCs w:val="24"/>
          <w14:ligatures w14:val="none"/>
        </w:rPr>
      </w:pPr>
      <w:r w:rsidRPr="006F7FAF">
        <w:rPr>
          <w:rFonts w:ascii="Arial" w:eastAsia="Times New Roman" w:hAnsi="Arial" w:cs="Arial"/>
          <w:b/>
          <w:bCs/>
          <w:color w:val="05192D"/>
          <w:kern w:val="0"/>
          <w:sz w:val="24"/>
          <w:szCs w:val="24"/>
          <w14:ligatures w14:val="none"/>
        </w:rPr>
        <w:t>Our first dataset</w:t>
      </w:r>
    </w:p>
    <w:p w14:paraId="562C61D8" w14:textId="77777777" w:rsidR="006F7FAF" w:rsidRPr="006F7FAF" w:rsidRDefault="006F7FAF" w:rsidP="006F7FAF">
      <w:pPr>
        <w:spacing w:after="0" w:line="240" w:lineRule="auto"/>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t xml:space="preserve">To begin working with categorical variables, let's </w:t>
      </w:r>
      <w:proofErr w:type="gramStart"/>
      <w:r w:rsidRPr="006F7FAF">
        <w:rPr>
          <w:rFonts w:ascii="Arial" w:eastAsia="Times New Roman" w:hAnsi="Arial" w:cs="Arial"/>
          <w:color w:val="05192D"/>
          <w:kern w:val="0"/>
          <w:sz w:val="24"/>
          <w:szCs w:val="24"/>
          <w14:ligatures w14:val="none"/>
        </w:rPr>
        <w:t>take a look</w:t>
      </w:r>
      <w:proofErr w:type="gramEnd"/>
      <w:r w:rsidRPr="006F7FAF">
        <w:rPr>
          <w:rFonts w:ascii="Arial" w:eastAsia="Times New Roman" w:hAnsi="Arial" w:cs="Arial"/>
          <w:color w:val="05192D"/>
          <w:kern w:val="0"/>
          <w:sz w:val="24"/>
          <w:szCs w:val="24"/>
          <w14:ligatures w14:val="none"/>
        </w:rPr>
        <w:t xml:space="preserve"> at our first dataset. The adult census income dataset contains information on US adults and </w:t>
      </w:r>
      <w:proofErr w:type="gramStart"/>
      <w:r w:rsidRPr="006F7FAF">
        <w:rPr>
          <w:rFonts w:ascii="Arial" w:eastAsia="Times New Roman" w:hAnsi="Arial" w:cs="Arial"/>
          <w:color w:val="05192D"/>
          <w:kern w:val="0"/>
          <w:sz w:val="24"/>
          <w:szCs w:val="24"/>
          <w14:ligatures w14:val="none"/>
        </w:rPr>
        <w:t>whether or not</w:t>
      </w:r>
      <w:proofErr w:type="gramEnd"/>
      <w:r w:rsidRPr="006F7FAF">
        <w:rPr>
          <w:rFonts w:ascii="Arial" w:eastAsia="Times New Roman" w:hAnsi="Arial" w:cs="Arial"/>
          <w:color w:val="05192D"/>
          <w:kern w:val="0"/>
          <w:sz w:val="24"/>
          <w:szCs w:val="24"/>
          <w14:ligatures w14:val="none"/>
        </w:rPr>
        <w:t xml:space="preserve"> an adult makes over $50,000 annually. We have used the </w:t>
      </w:r>
      <w:proofErr w:type="gramStart"/>
      <w:r w:rsidRPr="006F7FAF">
        <w:rPr>
          <w:rFonts w:ascii="Arial" w:eastAsia="Times New Roman" w:hAnsi="Arial" w:cs="Arial"/>
          <w:color w:val="05192D"/>
          <w:kern w:val="0"/>
          <w:sz w:val="24"/>
          <w:szCs w:val="24"/>
          <w14:ligatures w14:val="none"/>
        </w:rPr>
        <w:t>pandas</w:t>
      </w:r>
      <w:proofErr w:type="gramEnd"/>
      <w:r w:rsidRPr="006F7FAF">
        <w:rPr>
          <w:rFonts w:ascii="Arial" w:eastAsia="Times New Roman" w:hAnsi="Arial" w:cs="Arial"/>
          <w:color w:val="05192D"/>
          <w:kern w:val="0"/>
          <w:sz w:val="24"/>
          <w:szCs w:val="24"/>
          <w14:ligatures w14:val="none"/>
        </w:rPr>
        <w:t xml:space="preserve"> method info to take a look at the dataset's variables and their data types, or </w:t>
      </w:r>
      <w:proofErr w:type="spellStart"/>
      <w:r w:rsidRPr="006F7FAF">
        <w:rPr>
          <w:rFonts w:ascii="Arial" w:eastAsia="Times New Roman" w:hAnsi="Arial" w:cs="Arial"/>
          <w:color w:val="05192D"/>
          <w:kern w:val="0"/>
          <w:sz w:val="24"/>
          <w:szCs w:val="24"/>
          <w14:ligatures w14:val="none"/>
        </w:rPr>
        <w:t>dtypes</w:t>
      </w:r>
      <w:proofErr w:type="spellEnd"/>
      <w:r w:rsidRPr="006F7FAF">
        <w:rPr>
          <w:rFonts w:ascii="Arial" w:eastAsia="Times New Roman" w:hAnsi="Arial" w:cs="Arial"/>
          <w:color w:val="05192D"/>
          <w:kern w:val="0"/>
          <w:sz w:val="24"/>
          <w:szCs w:val="24"/>
          <w14:ligatures w14:val="none"/>
        </w:rPr>
        <w:t xml:space="preserve"> for short. We quickly see that there are over 32,000 entries and 15 total columns. </w:t>
      </w:r>
      <w:proofErr w:type="gramStart"/>
      <w:r w:rsidRPr="006F7FAF">
        <w:rPr>
          <w:rFonts w:ascii="Arial" w:eastAsia="Times New Roman" w:hAnsi="Arial" w:cs="Arial"/>
          <w:color w:val="05192D"/>
          <w:kern w:val="0"/>
          <w:sz w:val="24"/>
          <w:szCs w:val="24"/>
          <w14:ligatures w14:val="none"/>
        </w:rPr>
        <w:t>Take a look</w:t>
      </w:r>
      <w:proofErr w:type="gramEnd"/>
      <w:r w:rsidRPr="006F7FAF">
        <w:rPr>
          <w:rFonts w:ascii="Arial" w:eastAsia="Times New Roman" w:hAnsi="Arial" w:cs="Arial"/>
          <w:color w:val="05192D"/>
          <w:kern w:val="0"/>
          <w:sz w:val="24"/>
          <w:szCs w:val="24"/>
          <w14:ligatures w14:val="none"/>
        </w:rPr>
        <w:t xml:space="preserve"> at the marital status column, which has the </w:t>
      </w:r>
      <w:proofErr w:type="spellStart"/>
      <w:r w:rsidRPr="006F7FAF">
        <w:rPr>
          <w:rFonts w:ascii="Arial" w:eastAsia="Times New Roman" w:hAnsi="Arial" w:cs="Arial"/>
          <w:color w:val="05192D"/>
          <w:kern w:val="0"/>
          <w:sz w:val="24"/>
          <w:szCs w:val="24"/>
          <w14:ligatures w14:val="none"/>
        </w:rPr>
        <w:t>dtype</w:t>
      </w:r>
      <w:proofErr w:type="spellEnd"/>
      <w:r w:rsidRPr="006F7FAF">
        <w:rPr>
          <w:rFonts w:ascii="Arial" w:eastAsia="Times New Roman" w:hAnsi="Arial" w:cs="Arial"/>
          <w:color w:val="05192D"/>
          <w:kern w:val="0"/>
          <w:sz w:val="24"/>
          <w:szCs w:val="24"/>
          <w14:ligatures w14:val="none"/>
        </w:rPr>
        <w:t xml:space="preserve"> - object. A </w:t>
      </w:r>
      <w:proofErr w:type="spellStart"/>
      <w:r w:rsidRPr="006F7FAF">
        <w:rPr>
          <w:rFonts w:ascii="Arial" w:eastAsia="Times New Roman" w:hAnsi="Arial" w:cs="Arial"/>
          <w:color w:val="05192D"/>
          <w:kern w:val="0"/>
          <w:sz w:val="24"/>
          <w:szCs w:val="24"/>
          <w14:ligatures w14:val="none"/>
        </w:rPr>
        <w:t>dtype</w:t>
      </w:r>
      <w:proofErr w:type="spellEnd"/>
      <w:r w:rsidRPr="006F7FAF">
        <w:rPr>
          <w:rFonts w:ascii="Arial" w:eastAsia="Times New Roman" w:hAnsi="Arial" w:cs="Arial"/>
          <w:color w:val="05192D"/>
          <w:kern w:val="0"/>
          <w:sz w:val="24"/>
          <w:szCs w:val="24"/>
          <w14:ligatures w14:val="none"/>
        </w:rPr>
        <w:t xml:space="preserve"> of object is how </w:t>
      </w:r>
      <w:proofErr w:type="gramStart"/>
      <w:r w:rsidRPr="006F7FAF">
        <w:rPr>
          <w:rFonts w:ascii="Arial" w:eastAsia="Times New Roman" w:hAnsi="Arial" w:cs="Arial"/>
          <w:color w:val="05192D"/>
          <w:kern w:val="0"/>
          <w:sz w:val="24"/>
          <w:szCs w:val="24"/>
          <w14:ligatures w14:val="none"/>
        </w:rPr>
        <w:t>pandas</w:t>
      </w:r>
      <w:proofErr w:type="gramEnd"/>
      <w:r w:rsidRPr="006F7FAF">
        <w:rPr>
          <w:rFonts w:ascii="Arial" w:eastAsia="Times New Roman" w:hAnsi="Arial" w:cs="Arial"/>
          <w:color w:val="05192D"/>
          <w:kern w:val="0"/>
          <w:sz w:val="24"/>
          <w:szCs w:val="24"/>
          <w14:ligatures w14:val="none"/>
        </w:rPr>
        <w:t xml:space="preserve"> stores strings and is a good indicator that a variable might be categorical.</w:t>
      </w:r>
    </w:p>
    <w:p w14:paraId="7FB288C9" w14:textId="25865D29" w:rsidR="006F7FAF" w:rsidRDefault="006F7FAF" w:rsidP="006F7FAF">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6F7FAF">
        <w:rPr>
          <w:rFonts w:ascii="Arial" w:eastAsia="Times New Roman" w:hAnsi="Arial" w:cs="Arial"/>
          <w:color w:val="05192D"/>
          <w:kern w:val="0"/>
          <w:sz w:val="16"/>
          <w:szCs w:val="16"/>
          <w:vertAlign w:val="superscript"/>
          <w14:ligatures w14:val="none"/>
        </w:rPr>
        <w:t>1</w:t>
      </w:r>
      <w:r w:rsidRPr="006F7FAF">
        <w:rPr>
          <w:rFonts w:ascii="Arial" w:eastAsia="Times New Roman" w:hAnsi="Arial" w:cs="Arial"/>
          <w:color w:val="05192D"/>
          <w:kern w:val="0"/>
          <w:sz w:val="21"/>
          <w:szCs w:val="21"/>
          <w14:ligatures w14:val="none"/>
        </w:rPr>
        <w:t> </w:t>
      </w:r>
      <w:hyperlink r:id="rId6" w:history="1">
        <w:r w:rsidRPr="006F7FAF">
          <w:rPr>
            <w:rStyle w:val="Hyperlink"/>
            <w:rFonts w:ascii="Arial" w:eastAsia="Times New Roman" w:hAnsi="Arial" w:cs="Arial"/>
            <w:kern w:val="0"/>
            <w:sz w:val="21"/>
            <w:szCs w:val="21"/>
            <w14:ligatures w14:val="none"/>
          </w:rPr>
          <w:t>https://www.kaggle.com/uciml/adult-census-income</w:t>
        </w:r>
      </w:hyperlink>
    </w:p>
    <w:p w14:paraId="387FA123" w14:textId="710D9C23" w:rsidR="006F7FAF" w:rsidRPr="006F7FAF" w:rsidRDefault="006F7FAF" w:rsidP="006F7FAF">
      <w:pPr>
        <w:spacing w:before="100" w:beforeAutospacing="1" w:after="100" w:afterAutospacing="1" w:line="240" w:lineRule="auto"/>
        <w:rPr>
          <w:rFonts w:ascii="Arial" w:eastAsia="Times New Roman" w:hAnsi="Arial" w:cs="Arial"/>
          <w:color w:val="05192D"/>
          <w:kern w:val="0"/>
          <w:sz w:val="21"/>
          <w:szCs w:val="21"/>
          <w14:ligatures w14:val="none"/>
        </w:rPr>
      </w:pPr>
      <w:r w:rsidRPr="006F7FAF">
        <w:rPr>
          <w:rFonts w:ascii="Arial" w:eastAsia="Times New Roman" w:hAnsi="Arial" w:cs="Arial"/>
          <w:color w:val="05192D"/>
          <w:kern w:val="0"/>
          <w:sz w:val="21"/>
          <w:szCs w:val="21"/>
          <w14:ligatures w14:val="none"/>
        </w:rPr>
        <w:lastRenderedPageBreak/>
        <w:drawing>
          <wp:inline distT="0" distB="0" distL="0" distR="0" wp14:anchorId="322BF183" wp14:editId="6729FE4D">
            <wp:extent cx="5943600" cy="3015615"/>
            <wp:effectExtent l="0" t="0" r="0" b="0"/>
            <wp:docPr id="167866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67645" name=""/>
                    <pic:cNvPicPr/>
                  </pic:nvPicPr>
                  <pic:blipFill>
                    <a:blip r:embed="rId7"/>
                    <a:stretch>
                      <a:fillRect/>
                    </a:stretch>
                  </pic:blipFill>
                  <pic:spPr>
                    <a:xfrm>
                      <a:off x="0" y="0"/>
                      <a:ext cx="5943600" cy="3015615"/>
                    </a:xfrm>
                    <a:prstGeom prst="rect">
                      <a:avLst/>
                    </a:prstGeom>
                  </pic:spPr>
                </pic:pic>
              </a:graphicData>
            </a:graphic>
          </wp:inline>
        </w:drawing>
      </w:r>
    </w:p>
    <w:p w14:paraId="7F3687BE" w14:textId="1376A74B" w:rsidR="006F7FAF" w:rsidRPr="006F7FAF" w:rsidRDefault="006F7FAF" w:rsidP="006F7FAF">
      <w:pPr>
        <w:spacing w:after="0" w:line="240" w:lineRule="auto"/>
        <w:outlineLvl w:val="1"/>
        <w:rPr>
          <w:rFonts w:ascii="Arial" w:eastAsia="Times New Roman" w:hAnsi="Arial" w:cs="Arial"/>
          <w:b/>
          <w:bCs/>
          <w:color w:val="05192D"/>
          <w:kern w:val="0"/>
          <w:sz w:val="24"/>
          <w:szCs w:val="24"/>
          <w14:ligatures w14:val="none"/>
        </w:rPr>
      </w:pPr>
      <w:r w:rsidRPr="006F7FAF">
        <w:rPr>
          <w:rFonts w:ascii="Arial" w:eastAsia="Times New Roman" w:hAnsi="Arial" w:cs="Arial"/>
          <w:b/>
          <w:bCs/>
          <w:color w:val="05192D"/>
          <w:kern w:val="0"/>
          <w:sz w:val="24"/>
          <w:szCs w:val="24"/>
          <w14:ligatures w14:val="none"/>
        </w:rPr>
        <w:t>Using describe</w:t>
      </w:r>
    </w:p>
    <w:p w14:paraId="7DF372AD" w14:textId="77777777" w:rsidR="006F7FAF" w:rsidRPr="006F7FAF" w:rsidRDefault="006F7FAF" w:rsidP="006F7FAF">
      <w:pPr>
        <w:spacing w:after="120" w:line="240" w:lineRule="auto"/>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t>We can explore the marital status column in more detail by using the describe method on the pandas Series Marital Status. We see that there are seven unique values, with the married-civ-spouse option being the most common entry with almost 15,000 occurrences.</w:t>
      </w:r>
    </w:p>
    <w:p w14:paraId="7F834CC8" w14:textId="33926D44" w:rsidR="006F7FAF" w:rsidRPr="006F7FAF" w:rsidRDefault="006F7FAF" w:rsidP="006F7FAF">
      <w:pPr>
        <w:spacing w:after="0" w:line="240" w:lineRule="auto"/>
        <w:outlineLvl w:val="1"/>
        <w:rPr>
          <w:rFonts w:ascii="Arial" w:eastAsia="Times New Roman" w:hAnsi="Arial" w:cs="Arial"/>
          <w:b/>
          <w:bCs/>
          <w:color w:val="05192D"/>
          <w:kern w:val="0"/>
          <w:sz w:val="24"/>
          <w:szCs w:val="24"/>
          <w14:ligatures w14:val="none"/>
        </w:rPr>
      </w:pPr>
      <w:r w:rsidRPr="006F7FAF">
        <w:rPr>
          <w:rFonts w:ascii="Arial" w:eastAsia="Times New Roman" w:hAnsi="Arial" w:cs="Arial"/>
          <w:b/>
          <w:bCs/>
          <w:color w:val="05192D"/>
          <w:kern w:val="0"/>
          <w:sz w:val="24"/>
          <w:szCs w:val="24"/>
          <w14:ligatures w14:val="none"/>
        </w:rPr>
        <w:t>Using value counts</w:t>
      </w:r>
    </w:p>
    <w:p w14:paraId="1B4293E1" w14:textId="77777777" w:rsidR="006F7FAF" w:rsidRDefault="006F7FAF" w:rsidP="006F7FAF">
      <w:pPr>
        <w:spacing w:after="120" w:line="240" w:lineRule="auto"/>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t>Another way to explore the marital status column is to use the value counts method. This method prints out a frequency table of the values found in a pandas Series. We still see the 15,000 entries for married-civ-spouse, but we also see the remaining counts for each unique value in the marital status column.</w:t>
      </w:r>
    </w:p>
    <w:p w14:paraId="16E1A396" w14:textId="6177C79A" w:rsidR="006F7FAF" w:rsidRPr="006F7FAF" w:rsidRDefault="006F7FAF" w:rsidP="006F7FAF">
      <w:pPr>
        <w:spacing w:after="120" w:line="240" w:lineRule="auto"/>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drawing>
          <wp:inline distT="0" distB="0" distL="0" distR="0" wp14:anchorId="4B31569B" wp14:editId="750B5ECD">
            <wp:extent cx="5943600" cy="2683510"/>
            <wp:effectExtent l="0" t="0" r="0" b="2540"/>
            <wp:docPr id="47775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55043" name=""/>
                    <pic:cNvPicPr/>
                  </pic:nvPicPr>
                  <pic:blipFill>
                    <a:blip r:embed="rId8"/>
                    <a:stretch>
                      <a:fillRect/>
                    </a:stretch>
                  </pic:blipFill>
                  <pic:spPr>
                    <a:xfrm>
                      <a:off x="0" y="0"/>
                      <a:ext cx="5943600" cy="2683510"/>
                    </a:xfrm>
                    <a:prstGeom prst="rect">
                      <a:avLst/>
                    </a:prstGeom>
                  </pic:spPr>
                </pic:pic>
              </a:graphicData>
            </a:graphic>
          </wp:inline>
        </w:drawing>
      </w:r>
    </w:p>
    <w:p w14:paraId="642FDECD" w14:textId="08F4D4C0" w:rsidR="006F7FAF" w:rsidRPr="006F7FAF" w:rsidRDefault="006F7FAF" w:rsidP="006F7FA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6F7FAF">
        <w:rPr>
          <w:rFonts w:ascii="Arial" w:eastAsia="Times New Roman" w:hAnsi="Arial" w:cs="Arial"/>
          <w:b/>
          <w:bCs/>
          <w:color w:val="05192D"/>
          <w:kern w:val="0"/>
          <w:sz w:val="24"/>
          <w:szCs w:val="24"/>
          <w14:ligatures w14:val="none"/>
        </w:rPr>
        <w:t>Using value counts with normalize</w:t>
      </w:r>
    </w:p>
    <w:p w14:paraId="15D1B2B1" w14:textId="77777777" w:rsidR="006F7FAF" w:rsidRPr="006F7FAF" w:rsidRDefault="006F7FAF" w:rsidP="006F7FAF">
      <w:pPr>
        <w:shd w:val="clear" w:color="auto" w:fill="F7F7FC"/>
        <w:spacing w:after="120" w:line="240" w:lineRule="auto"/>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lastRenderedPageBreak/>
        <w:t xml:space="preserve">Although the value counts method has a few parameters, the </w:t>
      </w:r>
      <w:proofErr w:type="gramStart"/>
      <w:r w:rsidRPr="006F7FAF">
        <w:rPr>
          <w:rFonts w:ascii="Arial" w:eastAsia="Times New Roman" w:hAnsi="Arial" w:cs="Arial"/>
          <w:color w:val="05192D"/>
          <w:kern w:val="0"/>
          <w:sz w:val="24"/>
          <w:szCs w:val="24"/>
          <w14:ligatures w14:val="none"/>
        </w:rPr>
        <w:t>most commonly used</w:t>
      </w:r>
      <w:proofErr w:type="gramEnd"/>
      <w:r w:rsidRPr="006F7FAF">
        <w:rPr>
          <w:rFonts w:ascii="Arial" w:eastAsia="Times New Roman" w:hAnsi="Arial" w:cs="Arial"/>
          <w:color w:val="05192D"/>
          <w:kern w:val="0"/>
          <w:sz w:val="24"/>
          <w:szCs w:val="24"/>
          <w14:ligatures w14:val="none"/>
        </w:rPr>
        <w:t xml:space="preserve"> parameter is definitely normalize. By setting normalize to equal True, the output will contain relative frequency values instead of the counts of the unique values. The values shown are the proportions of all responses in a pandas Series that equal to a specific value. In this example, married-civ-spouse makes up 46% of all responses.</w:t>
      </w:r>
    </w:p>
    <w:p w14:paraId="1E7C90A1" w14:textId="692BF303" w:rsidR="006F7FAF" w:rsidRDefault="006F7FAF">
      <w:r w:rsidRPr="006F7FAF">
        <w:drawing>
          <wp:inline distT="0" distB="0" distL="0" distR="0" wp14:anchorId="56169F51" wp14:editId="3287B617">
            <wp:extent cx="5943600" cy="2625725"/>
            <wp:effectExtent l="0" t="0" r="0" b="3175"/>
            <wp:docPr id="66471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12298" name=""/>
                    <pic:cNvPicPr/>
                  </pic:nvPicPr>
                  <pic:blipFill>
                    <a:blip r:embed="rId9"/>
                    <a:stretch>
                      <a:fillRect/>
                    </a:stretch>
                  </pic:blipFill>
                  <pic:spPr>
                    <a:xfrm>
                      <a:off x="0" y="0"/>
                      <a:ext cx="5943600" cy="2625725"/>
                    </a:xfrm>
                    <a:prstGeom prst="rect">
                      <a:avLst/>
                    </a:prstGeom>
                  </pic:spPr>
                </pic:pic>
              </a:graphicData>
            </a:graphic>
          </wp:inline>
        </w:drawing>
      </w:r>
    </w:p>
    <w:p w14:paraId="3949BC73" w14:textId="41A511A7" w:rsidR="003D0D54" w:rsidRPr="003D0D54" w:rsidRDefault="003D0D54" w:rsidP="003D0D54">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3D0D54">
        <w:rPr>
          <w:rFonts w:ascii="Arial" w:eastAsia="Times New Roman" w:hAnsi="Arial" w:cs="Arial"/>
          <w:b/>
          <w:bCs/>
          <w:color w:val="05192D"/>
          <w:kern w:val="0"/>
          <w:sz w:val="56"/>
          <w:szCs w:val="56"/>
          <w14:ligatures w14:val="none"/>
        </w:rPr>
        <w:t>Categorical data in pandas</w:t>
      </w:r>
    </w:p>
    <w:p w14:paraId="182BFB3E" w14:textId="77777777" w:rsidR="003D0D54" w:rsidRPr="003D0D54" w:rsidRDefault="003D0D54" w:rsidP="003D0D54">
      <w:pPr>
        <w:shd w:val="clear" w:color="auto" w:fill="F7F7FC"/>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The most common way of working with categorical data in Python is through using pandas. Let's take a quick look at how pandas </w:t>
      </w:r>
      <w:proofErr w:type="gramStart"/>
      <w:r w:rsidRPr="003D0D54">
        <w:rPr>
          <w:rFonts w:ascii="Arial" w:eastAsia="Times New Roman" w:hAnsi="Arial" w:cs="Arial"/>
          <w:color w:val="05192D"/>
          <w:kern w:val="0"/>
          <w:sz w:val="24"/>
          <w:szCs w:val="24"/>
          <w14:ligatures w14:val="none"/>
        </w:rPr>
        <w:t>handles</w:t>
      </w:r>
      <w:proofErr w:type="gramEnd"/>
      <w:r w:rsidRPr="003D0D54">
        <w:rPr>
          <w:rFonts w:ascii="Arial" w:eastAsia="Times New Roman" w:hAnsi="Arial" w:cs="Arial"/>
          <w:color w:val="05192D"/>
          <w:kern w:val="0"/>
          <w:sz w:val="24"/>
          <w:szCs w:val="24"/>
          <w14:ligatures w14:val="none"/>
        </w:rPr>
        <w:t xml:space="preserve"> categorical data.</w:t>
      </w:r>
    </w:p>
    <w:p w14:paraId="6A522847" w14:textId="0F581833" w:rsidR="003D0D54" w:rsidRPr="003D0D54" w:rsidRDefault="003D0D54" w:rsidP="003D0D54">
      <w:pPr>
        <w:spacing w:after="0" w:line="240" w:lineRule="auto"/>
        <w:outlineLvl w:val="1"/>
        <w:rPr>
          <w:rFonts w:ascii="Arial" w:eastAsia="Times New Roman" w:hAnsi="Arial" w:cs="Arial"/>
          <w:b/>
          <w:bCs/>
          <w:color w:val="05192D"/>
          <w:kern w:val="0"/>
          <w:sz w:val="24"/>
          <w:szCs w:val="24"/>
          <w14:ligatures w14:val="none"/>
        </w:rPr>
      </w:pPr>
      <w:proofErr w:type="spellStart"/>
      <w:r w:rsidRPr="003D0D54">
        <w:rPr>
          <w:rFonts w:ascii="Arial" w:eastAsia="Times New Roman" w:hAnsi="Arial" w:cs="Arial"/>
          <w:b/>
          <w:bCs/>
          <w:color w:val="05192D"/>
          <w:kern w:val="0"/>
          <w:sz w:val="24"/>
          <w:szCs w:val="24"/>
          <w14:ligatures w14:val="none"/>
        </w:rPr>
        <w:t>dtypes</w:t>
      </w:r>
      <w:proofErr w:type="spellEnd"/>
      <w:r w:rsidRPr="003D0D54">
        <w:rPr>
          <w:rFonts w:ascii="Arial" w:eastAsia="Times New Roman" w:hAnsi="Arial" w:cs="Arial"/>
          <w:b/>
          <w:bCs/>
          <w:color w:val="05192D"/>
          <w:kern w:val="0"/>
          <w:sz w:val="24"/>
          <w:szCs w:val="24"/>
          <w14:ligatures w14:val="none"/>
        </w:rPr>
        <w:t>: object</w:t>
      </w:r>
    </w:p>
    <w:p w14:paraId="6B3ED2C2" w14:textId="77777777" w:rsid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After reading in the adult census income dataset, we can print out the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of each column by using the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property. We see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of primarily int64, which is one way to save values as integers, and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of object. By default, pandas </w:t>
      </w:r>
      <w:proofErr w:type="gramStart"/>
      <w:r w:rsidRPr="003D0D54">
        <w:rPr>
          <w:rFonts w:ascii="Arial" w:eastAsia="Times New Roman" w:hAnsi="Arial" w:cs="Arial"/>
          <w:color w:val="05192D"/>
          <w:kern w:val="0"/>
          <w:sz w:val="24"/>
          <w:szCs w:val="24"/>
          <w14:ligatures w14:val="none"/>
        </w:rPr>
        <w:t>tries</w:t>
      </w:r>
      <w:proofErr w:type="gramEnd"/>
      <w:r w:rsidRPr="003D0D54">
        <w:rPr>
          <w:rFonts w:ascii="Arial" w:eastAsia="Times New Roman" w:hAnsi="Arial" w:cs="Arial"/>
          <w:color w:val="05192D"/>
          <w:kern w:val="0"/>
          <w:sz w:val="24"/>
          <w:szCs w:val="24"/>
          <w14:ligatures w14:val="none"/>
        </w:rPr>
        <w:t xml:space="preserve"> to infer the data type of each column. In this dataset, the numerical values have been assigned a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of int64, while the columns containing strings are stored with the object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w:t>
      </w:r>
    </w:p>
    <w:p w14:paraId="7655CD27" w14:textId="77777777" w:rsidR="003D0D54" w:rsidRPr="003D0D54" w:rsidRDefault="003D0D54" w:rsidP="003D0D54">
      <w:pPr>
        <w:spacing w:after="120" w:line="240" w:lineRule="auto"/>
        <w:rPr>
          <w:rFonts w:ascii="Arial" w:eastAsia="Times New Roman" w:hAnsi="Arial" w:cs="Arial"/>
          <w:color w:val="05192D"/>
          <w:kern w:val="0"/>
          <w:sz w:val="24"/>
          <w:szCs w:val="24"/>
          <w14:ligatures w14:val="none"/>
        </w:rPr>
      </w:pPr>
    </w:p>
    <w:p w14:paraId="64285FF9" w14:textId="6B1E9572" w:rsidR="003D0D54" w:rsidRPr="003D0D54" w:rsidRDefault="003D0D54" w:rsidP="003D0D54">
      <w:pPr>
        <w:spacing w:after="0" w:line="240" w:lineRule="auto"/>
        <w:outlineLvl w:val="1"/>
        <w:rPr>
          <w:rFonts w:ascii="Arial" w:eastAsia="Times New Roman" w:hAnsi="Arial" w:cs="Arial"/>
          <w:b/>
          <w:bCs/>
          <w:color w:val="05192D"/>
          <w:kern w:val="0"/>
          <w:sz w:val="24"/>
          <w:szCs w:val="24"/>
          <w14:ligatures w14:val="none"/>
        </w:rPr>
      </w:pPr>
      <w:proofErr w:type="spellStart"/>
      <w:r w:rsidRPr="003D0D54">
        <w:rPr>
          <w:rFonts w:ascii="Arial" w:eastAsia="Times New Roman" w:hAnsi="Arial" w:cs="Arial"/>
          <w:b/>
          <w:bCs/>
          <w:color w:val="05192D"/>
          <w:kern w:val="0"/>
          <w:sz w:val="24"/>
          <w:szCs w:val="24"/>
          <w14:ligatures w14:val="none"/>
        </w:rPr>
        <w:t>dtypes</w:t>
      </w:r>
      <w:proofErr w:type="spellEnd"/>
      <w:r w:rsidRPr="003D0D54">
        <w:rPr>
          <w:rFonts w:ascii="Arial" w:eastAsia="Times New Roman" w:hAnsi="Arial" w:cs="Arial"/>
          <w:b/>
          <w:bCs/>
          <w:color w:val="05192D"/>
          <w:kern w:val="0"/>
          <w:sz w:val="24"/>
          <w:szCs w:val="24"/>
          <w14:ligatures w14:val="none"/>
        </w:rPr>
        <w:t>: categorical</w:t>
      </w:r>
    </w:p>
    <w:p w14:paraId="45E0DA8D" w14:textId="77777777" w:rsid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By default, columns containing strings are not stored using pandas' category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as not every column containing strings needs to be categorical. Let's look at the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for Marital Status. We use the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property, as opposed to the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property, since we are working with a Series and not a </w:t>
      </w:r>
      <w:proofErr w:type="spellStart"/>
      <w:r w:rsidRPr="003D0D54">
        <w:rPr>
          <w:rFonts w:ascii="Arial" w:eastAsia="Times New Roman" w:hAnsi="Arial" w:cs="Arial"/>
          <w:color w:val="05192D"/>
          <w:kern w:val="0"/>
          <w:sz w:val="24"/>
          <w:szCs w:val="24"/>
          <w14:ligatures w14:val="none"/>
        </w:rPr>
        <w:t>DataFrame</w:t>
      </w:r>
      <w:proofErr w:type="spellEnd"/>
      <w:r w:rsidRPr="003D0D54">
        <w:rPr>
          <w:rFonts w:ascii="Arial" w:eastAsia="Times New Roman" w:hAnsi="Arial" w:cs="Arial"/>
          <w:color w:val="05192D"/>
          <w:kern w:val="0"/>
          <w:sz w:val="24"/>
          <w:szCs w:val="24"/>
          <w14:ligatures w14:val="none"/>
        </w:rPr>
        <w:t xml:space="preserve">. Pandas uses a capital O to represent the object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We can convert this to the categorical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using the </w:t>
      </w:r>
      <w:proofErr w:type="spellStart"/>
      <w:r w:rsidRPr="003D0D54">
        <w:rPr>
          <w:rFonts w:ascii="Arial" w:eastAsia="Times New Roman" w:hAnsi="Arial" w:cs="Arial"/>
          <w:color w:val="05192D"/>
          <w:kern w:val="0"/>
          <w:sz w:val="24"/>
          <w:szCs w:val="24"/>
          <w14:ligatures w14:val="none"/>
        </w:rPr>
        <w:t>astype</w:t>
      </w:r>
      <w:proofErr w:type="spellEnd"/>
      <w:r w:rsidRPr="003D0D54">
        <w:rPr>
          <w:rFonts w:ascii="Arial" w:eastAsia="Times New Roman" w:hAnsi="Arial" w:cs="Arial"/>
          <w:color w:val="05192D"/>
          <w:kern w:val="0"/>
          <w:sz w:val="24"/>
          <w:szCs w:val="24"/>
          <w14:ligatures w14:val="none"/>
        </w:rPr>
        <w:t xml:space="preserve"> method and specifying category. This time, the output is quite different. Pandas is telling us that the variable is now saved as categorical and is providing the list of the categories found in the Series. Finally, notice in the </w:t>
      </w:r>
      <w:proofErr w:type="gramStart"/>
      <w:r w:rsidRPr="003D0D54">
        <w:rPr>
          <w:rFonts w:ascii="Arial" w:eastAsia="Times New Roman" w:hAnsi="Arial" w:cs="Arial"/>
          <w:color w:val="05192D"/>
          <w:kern w:val="0"/>
          <w:sz w:val="24"/>
          <w:szCs w:val="24"/>
          <w14:ligatures w14:val="none"/>
        </w:rPr>
        <w:t>print out</w:t>
      </w:r>
      <w:proofErr w:type="gramEnd"/>
      <w:r w:rsidRPr="003D0D54">
        <w:rPr>
          <w:rFonts w:ascii="Arial" w:eastAsia="Times New Roman" w:hAnsi="Arial" w:cs="Arial"/>
          <w:color w:val="05192D"/>
          <w:kern w:val="0"/>
          <w:sz w:val="24"/>
          <w:szCs w:val="24"/>
          <w14:ligatures w14:val="none"/>
        </w:rPr>
        <w:t xml:space="preserve"> that ordered equals false - indicating there is currently no order for these categories.</w:t>
      </w:r>
    </w:p>
    <w:p w14:paraId="7216771E" w14:textId="1B291C1F" w:rsidR="003D0D54" w:rsidRP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lastRenderedPageBreak/>
        <w:drawing>
          <wp:inline distT="0" distB="0" distL="0" distR="0" wp14:anchorId="1328A423" wp14:editId="1931379D">
            <wp:extent cx="5943600" cy="2987040"/>
            <wp:effectExtent l="0" t="0" r="0" b="3810"/>
            <wp:docPr id="116323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38629" name=""/>
                    <pic:cNvPicPr/>
                  </pic:nvPicPr>
                  <pic:blipFill>
                    <a:blip r:embed="rId10"/>
                    <a:stretch>
                      <a:fillRect/>
                    </a:stretch>
                  </pic:blipFill>
                  <pic:spPr>
                    <a:xfrm>
                      <a:off x="0" y="0"/>
                      <a:ext cx="5943600" cy="2987040"/>
                    </a:xfrm>
                    <a:prstGeom prst="rect">
                      <a:avLst/>
                    </a:prstGeom>
                  </pic:spPr>
                </pic:pic>
              </a:graphicData>
            </a:graphic>
          </wp:inline>
        </w:drawing>
      </w:r>
    </w:p>
    <w:p w14:paraId="5E2D2DF6" w14:textId="1C61B30C" w:rsidR="003D0D54" w:rsidRPr="003D0D54" w:rsidRDefault="003D0D54" w:rsidP="003D0D54">
      <w:pPr>
        <w:spacing w:after="0" w:line="240" w:lineRule="auto"/>
        <w:outlineLvl w:val="1"/>
        <w:rPr>
          <w:rFonts w:ascii="Arial" w:eastAsia="Times New Roman" w:hAnsi="Arial" w:cs="Arial"/>
          <w:b/>
          <w:bCs/>
          <w:color w:val="05192D"/>
          <w:kern w:val="0"/>
          <w:sz w:val="24"/>
          <w:szCs w:val="24"/>
          <w14:ligatures w14:val="none"/>
        </w:rPr>
      </w:pPr>
      <w:r w:rsidRPr="003D0D54">
        <w:rPr>
          <w:rFonts w:ascii="Arial" w:eastAsia="Times New Roman" w:hAnsi="Arial" w:cs="Arial"/>
          <w:b/>
          <w:bCs/>
          <w:color w:val="05192D"/>
          <w:kern w:val="0"/>
          <w:sz w:val="24"/>
          <w:szCs w:val="24"/>
          <w14:ligatures w14:val="none"/>
        </w:rPr>
        <w:t>Creating a categorical Series</w:t>
      </w:r>
    </w:p>
    <w:p w14:paraId="3BCEB520" w14:textId="77777777" w:rsid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There are two ways to create a categorical pandas Series when your data is not already in a </w:t>
      </w:r>
      <w:proofErr w:type="spellStart"/>
      <w:r w:rsidRPr="003D0D54">
        <w:rPr>
          <w:rFonts w:ascii="Arial" w:eastAsia="Times New Roman" w:hAnsi="Arial" w:cs="Arial"/>
          <w:color w:val="05192D"/>
          <w:kern w:val="0"/>
          <w:sz w:val="24"/>
          <w:szCs w:val="24"/>
          <w14:ligatures w14:val="none"/>
        </w:rPr>
        <w:t>DataFrame</w:t>
      </w:r>
      <w:proofErr w:type="spellEnd"/>
      <w:r w:rsidRPr="003D0D54">
        <w:rPr>
          <w:rFonts w:ascii="Arial" w:eastAsia="Times New Roman" w:hAnsi="Arial" w:cs="Arial"/>
          <w:color w:val="05192D"/>
          <w:kern w:val="0"/>
          <w:sz w:val="24"/>
          <w:szCs w:val="24"/>
          <w14:ligatures w14:val="none"/>
        </w:rPr>
        <w:t xml:space="preserve"> format. </w:t>
      </w:r>
      <w:proofErr w:type="gramStart"/>
      <w:r w:rsidRPr="003D0D54">
        <w:rPr>
          <w:rFonts w:ascii="Arial" w:eastAsia="Times New Roman" w:hAnsi="Arial" w:cs="Arial"/>
          <w:color w:val="05192D"/>
          <w:kern w:val="0"/>
          <w:sz w:val="24"/>
          <w:szCs w:val="24"/>
          <w14:ligatures w14:val="none"/>
        </w:rPr>
        <w:t>First</w:t>
      </w:r>
      <w:proofErr w:type="gramEnd"/>
      <w:r w:rsidRPr="003D0D54">
        <w:rPr>
          <w:rFonts w:ascii="Arial" w:eastAsia="Times New Roman" w:hAnsi="Arial" w:cs="Arial"/>
          <w:color w:val="05192D"/>
          <w:kern w:val="0"/>
          <w:sz w:val="24"/>
          <w:szCs w:val="24"/>
          <w14:ligatures w14:val="none"/>
        </w:rPr>
        <w:t xml:space="preserve"> we can use pd-dot-series on a list or array of data and set the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argument to category. The </w:t>
      </w:r>
      <w:proofErr w:type="gramStart"/>
      <w:r w:rsidRPr="003D0D54">
        <w:rPr>
          <w:rFonts w:ascii="Arial" w:eastAsia="Times New Roman" w:hAnsi="Arial" w:cs="Arial"/>
          <w:color w:val="05192D"/>
          <w:kern w:val="0"/>
          <w:sz w:val="24"/>
          <w:szCs w:val="24"/>
          <w14:ligatures w14:val="none"/>
        </w:rPr>
        <w:t>print out</w:t>
      </w:r>
      <w:proofErr w:type="gramEnd"/>
      <w:r w:rsidRPr="003D0D54">
        <w:rPr>
          <w:rFonts w:ascii="Arial" w:eastAsia="Times New Roman" w:hAnsi="Arial" w:cs="Arial"/>
          <w:color w:val="05192D"/>
          <w:kern w:val="0"/>
          <w:sz w:val="24"/>
          <w:szCs w:val="24"/>
          <w14:ligatures w14:val="none"/>
        </w:rPr>
        <w:t xml:space="preserve"> shows we have created a categorical Series with categories of A, B, and C.</w:t>
      </w:r>
    </w:p>
    <w:p w14:paraId="7F3B2BBD" w14:textId="0D056070" w:rsidR="003D0D54" w:rsidRP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drawing>
          <wp:inline distT="0" distB="0" distL="0" distR="0" wp14:anchorId="2251575F" wp14:editId="42DF9B5F">
            <wp:extent cx="5943600" cy="3000375"/>
            <wp:effectExtent l="0" t="0" r="0" b="9525"/>
            <wp:docPr id="208163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6047" name=""/>
                    <pic:cNvPicPr/>
                  </pic:nvPicPr>
                  <pic:blipFill>
                    <a:blip r:embed="rId11"/>
                    <a:stretch>
                      <a:fillRect/>
                    </a:stretch>
                  </pic:blipFill>
                  <pic:spPr>
                    <a:xfrm>
                      <a:off x="0" y="0"/>
                      <a:ext cx="5943600" cy="3000375"/>
                    </a:xfrm>
                    <a:prstGeom prst="rect">
                      <a:avLst/>
                    </a:prstGeom>
                  </pic:spPr>
                </pic:pic>
              </a:graphicData>
            </a:graphic>
          </wp:inline>
        </w:drawing>
      </w:r>
    </w:p>
    <w:p w14:paraId="04075F5A" w14:textId="0A37DE8E" w:rsidR="003D0D54" w:rsidRPr="003D0D54" w:rsidRDefault="003D0D54" w:rsidP="003D0D54">
      <w:pPr>
        <w:spacing w:after="0" w:line="240" w:lineRule="auto"/>
        <w:outlineLvl w:val="1"/>
        <w:rPr>
          <w:rFonts w:ascii="Arial" w:eastAsia="Times New Roman" w:hAnsi="Arial" w:cs="Arial"/>
          <w:b/>
          <w:bCs/>
          <w:color w:val="05192D"/>
          <w:kern w:val="0"/>
          <w:sz w:val="24"/>
          <w:szCs w:val="24"/>
          <w14:ligatures w14:val="none"/>
        </w:rPr>
      </w:pPr>
      <w:r w:rsidRPr="003D0D54">
        <w:rPr>
          <w:rFonts w:ascii="Arial" w:eastAsia="Times New Roman" w:hAnsi="Arial" w:cs="Arial"/>
          <w:b/>
          <w:bCs/>
          <w:color w:val="05192D"/>
          <w:kern w:val="0"/>
          <w:sz w:val="24"/>
          <w:szCs w:val="24"/>
          <w14:ligatures w14:val="none"/>
        </w:rPr>
        <w:t>Creating a categorical Series</w:t>
      </w:r>
    </w:p>
    <w:p w14:paraId="4FF18FB2" w14:textId="77777777" w:rsid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The second way is to use pd-dot-categorical. We are showing this alternative way because it allows us to tell pandas that the categories have a logical order by setting the ordered argument equal to true. The order is set by using the categories parameter. Whichever order you list the categories in will be the order of the categories going </w:t>
      </w:r>
      <w:r w:rsidRPr="003D0D54">
        <w:rPr>
          <w:rFonts w:ascii="Arial" w:eastAsia="Times New Roman" w:hAnsi="Arial" w:cs="Arial"/>
          <w:color w:val="05192D"/>
          <w:kern w:val="0"/>
          <w:sz w:val="24"/>
          <w:szCs w:val="24"/>
          <w14:ligatures w14:val="none"/>
        </w:rPr>
        <w:lastRenderedPageBreak/>
        <w:t xml:space="preserve">forward. Notice that the </w:t>
      </w:r>
      <w:proofErr w:type="gramStart"/>
      <w:r w:rsidRPr="003D0D54">
        <w:rPr>
          <w:rFonts w:ascii="Arial" w:eastAsia="Times New Roman" w:hAnsi="Arial" w:cs="Arial"/>
          <w:color w:val="05192D"/>
          <w:kern w:val="0"/>
          <w:sz w:val="24"/>
          <w:szCs w:val="24"/>
          <w14:ligatures w14:val="none"/>
        </w:rPr>
        <w:t>print out</w:t>
      </w:r>
      <w:proofErr w:type="gramEnd"/>
      <w:r w:rsidRPr="003D0D54">
        <w:rPr>
          <w:rFonts w:ascii="Arial" w:eastAsia="Times New Roman" w:hAnsi="Arial" w:cs="Arial"/>
          <w:color w:val="05192D"/>
          <w:kern w:val="0"/>
          <w:sz w:val="24"/>
          <w:szCs w:val="24"/>
          <w14:ligatures w14:val="none"/>
        </w:rPr>
        <w:t xml:space="preserve"> states that the order is C, then B, then A, which matches the order we used when creating the categorical Series.</w:t>
      </w:r>
    </w:p>
    <w:p w14:paraId="35491E76" w14:textId="73D5EFF3" w:rsidR="003D0D54" w:rsidRP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drawing>
          <wp:inline distT="0" distB="0" distL="0" distR="0" wp14:anchorId="71633216" wp14:editId="1708D746">
            <wp:extent cx="5943600" cy="2038350"/>
            <wp:effectExtent l="0" t="0" r="0" b="0"/>
            <wp:docPr id="170976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63987" name=""/>
                    <pic:cNvPicPr/>
                  </pic:nvPicPr>
                  <pic:blipFill>
                    <a:blip r:embed="rId12"/>
                    <a:stretch>
                      <a:fillRect/>
                    </a:stretch>
                  </pic:blipFill>
                  <pic:spPr>
                    <a:xfrm>
                      <a:off x="0" y="0"/>
                      <a:ext cx="5943600" cy="2038350"/>
                    </a:xfrm>
                    <a:prstGeom prst="rect">
                      <a:avLst/>
                    </a:prstGeom>
                  </pic:spPr>
                </pic:pic>
              </a:graphicData>
            </a:graphic>
          </wp:inline>
        </w:drawing>
      </w:r>
    </w:p>
    <w:p w14:paraId="012270AA" w14:textId="7A36250A" w:rsidR="003D0D54" w:rsidRPr="003D0D54" w:rsidRDefault="003D0D54" w:rsidP="003D0D54">
      <w:pPr>
        <w:spacing w:after="0" w:line="240" w:lineRule="auto"/>
        <w:outlineLvl w:val="1"/>
        <w:rPr>
          <w:rFonts w:ascii="Arial" w:eastAsia="Times New Roman" w:hAnsi="Arial" w:cs="Arial"/>
          <w:b/>
          <w:bCs/>
          <w:color w:val="05192D"/>
          <w:kern w:val="0"/>
          <w:sz w:val="24"/>
          <w:szCs w:val="24"/>
          <w14:ligatures w14:val="none"/>
        </w:rPr>
      </w:pPr>
      <w:r w:rsidRPr="003D0D54">
        <w:rPr>
          <w:rFonts w:ascii="Arial" w:eastAsia="Times New Roman" w:hAnsi="Arial" w:cs="Arial"/>
          <w:b/>
          <w:bCs/>
          <w:color w:val="05192D"/>
          <w:kern w:val="0"/>
          <w:sz w:val="24"/>
          <w:szCs w:val="24"/>
          <w14:ligatures w14:val="none"/>
        </w:rPr>
        <w:t xml:space="preserve">Why do we use categorical: </w:t>
      </w:r>
      <w:proofErr w:type="gramStart"/>
      <w:r w:rsidRPr="003D0D54">
        <w:rPr>
          <w:rFonts w:ascii="Arial" w:eastAsia="Times New Roman" w:hAnsi="Arial" w:cs="Arial"/>
          <w:b/>
          <w:bCs/>
          <w:color w:val="05192D"/>
          <w:kern w:val="0"/>
          <w:sz w:val="24"/>
          <w:szCs w:val="24"/>
          <w14:ligatures w14:val="none"/>
        </w:rPr>
        <w:t>memory</w:t>
      </w:r>
      <w:proofErr w:type="gramEnd"/>
    </w:p>
    <w:p w14:paraId="05646111" w14:textId="77777777" w:rsid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There are a few reasons why storing pandas Series with a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of categorical is useful. Let's look at the easiest one to quantify: it is a huge memory saver. </w:t>
      </w:r>
      <w:proofErr w:type="gramStart"/>
      <w:r w:rsidRPr="003D0D54">
        <w:rPr>
          <w:rFonts w:ascii="Arial" w:eastAsia="Times New Roman" w:hAnsi="Arial" w:cs="Arial"/>
          <w:color w:val="05192D"/>
          <w:kern w:val="0"/>
          <w:sz w:val="24"/>
          <w:szCs w:val="24"/>
          <w14:ligatures w14:val="none"/>
        </w:rPr>
        <w:t>Take a look</w:t>
      </w:r>
      <w:proofErr w:type="gramEnd"/>
      <w:r w:rsidRPr="003D0D54">
        <w:rPr>
          <w:rFonts w:ascii="Arial" w:eastAsia="Times New Roman" w:hAnsi="Arial" w:cs="Arial"/>
          <w:color w:val="05192D"/>
          <w:kern w:val="0"/>
          <w:sz w:val="24"/>
          <w:szCs w:val="24"/>
          <w14:ligatures w14:val="none"/>
        </w:rPr>
        <w:t xml:space="preserve"> at the number of bytes python uses to store the Marital Status column when saved as an object compared to when it is saved as a categorical column. We can do this using the </w:t>
      </w:r>
      <w:proofErr w:type="spellStart"/>
      <w:r w:rsidRPr="003D0D54">
        <w:rPr>
          <w:rFonts w:ascii="Arial" w:eastAsia="Times New Roman" w:hAnsi="Arial" w:cs="Arial"/>
          <w:color w:val="05192D"/>
          <w:kern w:val="0"/>
          <w:sz w:val="24"/>
          <w:szCs w:val="24"/>
          <w14:ligatures w14:val="none"/>
        </w:rPr>
        <w:t>nbytes</w:t>
      </w:r>
      <w:proofErr w:type="spellEnd"/>
      <w:r w:rsidRPr="003D0D54">
        <w:rPr>
          <w:rFonts w:ascii="Arial" w:eastAsia="Times New Roman" w:hAnsi="Arial" w:cs="Arial"/>
          <w:color w:val="05192D"/>
          <w:kern w:val="0"/>
          <w:sz w:val="24"/>
          <w:szCs w:val="24"/>
          <w14:ligatures w14:val="none"/>
        </w:rPr>
        <w:t xml:space="preserve"> attribute. In this example, using a categorical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reduced the memory footprint by a factor of eight. Since pandas will by default load all the data into your </w:t>
      </w:r>
      <w:proofErr w:type="spellStart"/>
      <w:proofErr w:type="gramStart"/>
      <w:r w:rsidRPr="003D0D54">
        <w:rPr>
          <w:rFonts w:ascii="Arial" w:eastAsia="Times New Roman" w:hAnsi="Arial" w:cs="Arial"/>
          <w:color w:val="05192D"/>
          <w:kern w:val="0"/>
          <w:sz w:val="24"/>
          <w:szCs w:val="24"/>
          <w14:ligatures w14:val="none"/>
        </w:rPr>
        <w:t>computers</w:t>
      </w:r>
      <w:proofErr w:type="spellEnd"/>
      <w:proofErr w:type="gramEnd"/>
      <w:r w:rsidRPr="003D0D54">
        <w:rPr>
          <w:rFonts w:ascii="Arial" w:eastAsia="Times New Roman" w:hAnsi="Arial" w:cs="Arial"/>
          <w:color w:val="05192D"/>
          <w:kern w:val="0"/>
          <w:sz w:val="24"/>
          <w:szCs w:val="24"/>
          <w14:ligatures w14:val="none"/>
        </w:rPr>
        <w:t xml:space="preserve"> memory, reducing your memory footprint can be helpful when dealing with large datasets.</w:t>
      </w:r>
    </w:p>
    <w:p w14:paraId="6CA3AFB4" w14:textId="2FF28212" w:rsidR="003D0D54" w:rsidRP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drawing>
          <wp:inline distT="0" distB="0" distL="0" distR="0" wp14:anchorId="0574CC60" wp14:editId="37617848">
            <wp:extent cx="5943600" cy="2778125"/>
            <wp:effectExtent l="0" t="0" r="0" b="3175"/>
            <wp:docPr id="67470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00944" name=""/>
                    <pic:cNvPicPr/>
                  </pic:nvPicPr>
                  <pic:blipFill>
                    <a:blip r:embed="rId13"/>
                    <a:stretch>
                      <a:fillRect/>
                    </a:stretch>
                  </pic:blipFill>
                  <pic:spPr>
                    <a:xfrm>
                      <a:off x="0" y="0"/>
                      <a:ext cx="5943600" cy="2778125"/>
                    </a:xfrm>
                    <a:prstGeom prst="rect">
                      <a:avLst/>
                    </a:prstGeom>
                  </pic:spPr>
                </pic:pic>
              </a:graphicData>
            </a:graphic>
          </wp:inline>
        </w:drawing>
      </w:r>
    </w:p>
    <w:p w14:paraId="76EC76B1" w14:textId="7EDCDDCE" w:rsidR="003D0D54" w:rsidRPr="003D0D54" w:rsidRDefault="003D0D54" w:rsidP="003D0D54">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3D0D54">
        <w:rPr>
          <w:rFonts w:ascii="Arial" w:eastAsia="Times New Roman" w:hAnsi="Arial" w:cs="Arial"/>
          <w:b/>
          <w:bCs/>
          <w:color w:val="05192D"/>
          <w:kern w:val="0"/>
          <w:sz w:val="24"/>
          <w:szCs w:val="24"/>
          <w14:ligatures w14:val="none"/>
        </w:rPr>
        <w:t xml:space="preserve">Specify </w:t>
      </w:r>
      <w:proofErr w:type="spellStart"/>
      <w:r w:rsidRPr="003D0D54">
        <w:rPr>
          <w:rFonts w:ascii="Arial" w:eastAsia="Times New Roman" w:hAnsi="Arial" w:cs="Arial"/>
          <w:b/>
          <w:bCs/>
          <w:color w:val="05192D"/>
          <w:kern w:val="0"/>
          <w:sz w:val="24"/>
          <w:szCs w:val="24"/>
          <w14:ligatures w14:val="none"/>
        </w:rPr>
        <w:t>dtypes</w:t>
      </w:r>
      <w:proofErr w:type="spellEnd"/>
      <w:r w:rsidRPr="003D0D54">
        <w:rPr>
          <w:rFonts w:ascii="Arial" w:eastAsia="Times New Roman" w:hAnsi="Arial" w:cs="Arial"/>
          <w:b/>
          <w:bCs/>
          <w:color w:val="05192D"/>
          <w:kern w:val="0"/>
          <w:sz w:val="24"/>
          <w:szCs w:val="24"/>
          <w14:ligatures w14:val="none"/>
        </w:rPr>
        <w:t xml:space="preserve"> when reading </w:t>
      </w:r>
      <w:proofErr w:type="gramStart"/>
      <w:r w:rsidRPr="003D0D54">
        <w:rPr>
          <w:rFonts w:ascii="Arial" w:eastAsia="Times New Roman" w:hAnsi="Arial" w:cs="Arial"/>
          <w:b/>
          <w:bCs/>
          <w:color w:val="05192D"/>
          <w:kern w:val="0"/>
          <w:sz w:val="24"/>
          <w:szCs w:val="24"/>
          <w14:ligatures w14:val="none"/>
        </w:rPr>
        <w:t>data</w:t>
      </w:r>
      <w:proofErr w:type="gramEnd"/>
    </w:p>
    <w:p w14:paraId="5244D4CC" w14:textId="77777777" w:rsidR="003D0D54" w:rsidRPr="003D0D54" w:rsidRDefault="003D0D54" w:rsidP="003D0D54">
      <w:pPr>
        <w:shd w:val="clear" w:color="auto" w:fill="F7F7FC"/>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If you know the data types of columns before reading in a dataset, it is good practice to specify at least some of the column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This can be done by creating a dictionary with column names as keys and data types as values. By setting the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parameter equal to this dictionary, pandas will set the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of any columns that match keys </w:t>
      </w:r>
      <w:r w:rsidRPr="003D0D54">
        <w:rPr>
          <w:rFonts w:ascii="Arial" w:eastAsia="Times New Roman" w:hAnsi="Arial" w:cs="Arial"/>
          <w:color w:val="05192D"/>
          <w:kern w:val="0"/>
          <w:sz w:val="24"/>
          <w:szCs w:val="24"/>
          <w14:ligatures w14:val="none"/>
        </w:rPr>
        <w:lastRenderedPageBreak/>
        <w:t xml:space="preserve">found in the dictionary. We can quickly check the Marital Status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using the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w:t>
      </w:r>
      <w:proofErr w:type="gramStart"/>
      <w:r w:rsidRPr="003D0D54">
        <w:rPr>
          <w:rFonts w:ascii="Arial" w:eastAsia="Times New Roman" w:hAnsi="Arial" w:cs="Arial"/>
          <w:color w:val="05192D"/>
          <w:kern w:val="0"/>
          <w:sz w:val="24"/>
          <w:szCs w:val="24"/>
          <w14:ligatures w14:val="none"/>
        </w:rPr>
        <w:t>method</w:t>
      </w:r>
      <w:proofErr w:type="gramEnd"/>
    </w:p>
    <w:p w14:paraId="093F5E77" w14:textId="59861AFE" w:rsidR="003D0D54" w:rsidRPr="003D0D54" w:rsidRDefault="003D0D54" w:rsidP="003D0D54">
      <w:r w:rsidRPr="003D0D54">
        <w:drawing>
          <wp:inline distT="0" distB="0" distL="0" distR="0" wp14:anchorId="08C65DC4" wp14:editId="7547AFA3">
            <wp:extent cx="5943600" cy="2976245"/>
            <wp:effectExtent l="0" t="0" r="0" b="0"/>
            <wp:docPr id="162928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87890" name=""/>
                    <pic:cNvPicPr/>
                  </pic:nvPicPr>
                  <pic:blipFill>
                    <a:blip r:embed="rId14"/>
                    <a:stretch>
                      <a:fillRect/>
                    </a:stretch>
                  </pic:blipFill>
                  <pic:spPr>
                    <a:xfrm>
                      <a:off x="0" y="0"/>
                      <a:ext cx="5943600" cy="2976245"/>
                    </a:xfrm>
                    <a:prstGeom prst="rect">
                      <a:avLst/>
                    </a:prstGeom>
                  </pic:spPr>
                </pic:pic>
              </a:graphicData>
            </a:graphic>
          </wp:inline>
        </w:drawing>
      </w:r>
    </w:p>
    <w:sectPr w:rsidR="003D0D54" w:rsidRPr="003D0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07ECB"/>
    <w:multiLevelType w:val="multilevel"/>
    <w:tmpl w:val="0B26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04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AF"/>
    <w:rsid w:val="003D0D54"/>
    <w:rsid w:val="006F7FAF"/>
    <w:rsid w:val="00F10D7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B0BA"/>
  <w15:chartTrackingRefBased/>
  <w15:docId w15:val="{6C5E66CF-9650-4A71-A05D-97EA6F76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FA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7FAF"/>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6F7F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F7FAF"/>
    <w:rPr>
      <w:color w:val="0563C1" w:themeColor="hyperlink"/>
      <w:u w:val="single"/>
    </w:rPr>
  </w:style>
  <w:style w:type="character" w:styleId="UnresolvedMention">
    <w:name w:val="Unresolved Mention"/>
    <w:basedOn w:val="DefaultParagraphFont"/>
    <w:uiPriority w:val="99"/>
    <w:semiHidden/>
    <w:unhideWhenUsed/>
    <w:rsid w:val="006F7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78652">
      <w:bodyDiv w:val="1"/>
      <w:marLeft w:val="0"/>
      <w:marRight w:val="0"/>
      <w:marTop w:val="0"/>
      <w:marBottom w:val="0"/>
      <w:divBdr>
        <w:top w:val="none" w:sz="0" w:space="0" w:color="auto"/>
        <w:left w:val="none" w:sz="0" w:space="0" w:color="auto"/>
        <w:bottom w:val="none" w:sz="0" w:space="0" w:color="auto"/>
        <w:right w:val="none" w:sz="0" w:space="0" w:color="auto"/>
      </w:divBdr>
      <w:divsChild>
        <w:div w:id="1256088843">
          <w:marLeft w:val="0"/>
          <w:marRight w:val="0"/>
          <w:marTop w:val="120"/>
          <w:marBottom w:val="120"/>
          <w:divBdr>
            <w:top w:val="none" w:sz="0" w:space="0" w:color="auto"/>
            <w:left w:val="single" w:sz="24" w:space="12" w:color="5EB1FF"/>
            <w:bottom w:val="none" w:sz="0" w:space="0" w:color="auto"/>
            <w:right w:val="none" w:sz="0" w:space="0" w:color="auto"/>
          </w:divBdr>
          <w:divsChild>
            <w:div w:id="1272470076">
              <w:marLeft w:val="0"/>
              <w:marRight w:val="0"/>
              <w:marTop w:val="0"/>
              <w:marBottom w:val="0"/>
              <w:divBdr>
                <w:top w:val="none" w:sz="0" w:space="0" w:color="auto"/>
                <w:left w:val="none" w:sz="0" w:space="0" w:color="auto"/>
                <w:bottom w:val="none" w:sz="0" w:space="0" w:color="auto"/>
                <w:right w:val="none" w:sz="0" w:space="0" w:color="auto"/>
              </w:divBdr>
            </w:div>
          </w:divsChild>
        </w:div>
        <w:div w:id="1208683518">
          <w:marLeft w:val="0"/>
          <w:marRight w:val="0"/>
          <w:marTop w:val="120"/>
          <w:marBottom w:val="120"/>
          <w:divBdr>
            <w:top w:val="none" w:sz="0" w:space="0" w:color="auto"/>
            <w:left w:val="none" w:sz="0" w:space="0" w:color="auto"/>
            <w:bottom w:val="none" w:sz="0" w:space="0" w:color="auto"/>
            <w:right w:val="none" w:sz="0" w:space="0" w:color="auto"/>
          </w:divBdr>
          <w:divsChild>
            <w:div w:id="1844316513">
              <w:marLeft w:val="0"/>
              <w:marRight w:val="0"/>
              <w:marTop w:val="0"/>
              <w:marBottom w:val="0"/>
              <w:divBdr>
                <w:top w:val="none" w:sz="0" w:space="0" w:color="auto"/>
                <w:left w:val="none" w:sz="0" w:space="0" w:color="auto"/>
                <w:bottom w:val="none" w:sz="0" w:space="0" w:color="auto"/>
                <w:right w:val="none" w:sz="0" w:space="0" w:color="auto"/>
              </w:divBdr>
            </w:div>
          </w:divsChild>
        </w:div>
        <w:div w:id="52507383">
          <w:marLeft w:val="0"/>
          <w:marRight w:val="0"/>
          <w:marTop w:val="120"/>
          <w:marBottom w:val="120"/>
          <w:divBdr>
            <w:top w:val="none" w:sz="0" w:space="0" w:color="auto"/>
            <w:left w:val="none" w:sz="0" w:space="0" w:color="auto"/>
            <w:bottom w:val="none" w:sz="0" w:space="0" w:color="auto"/>
            <w:right w:val="none" w:sz="0" w:space="0" w:color="auto"/>
          </w:divBdr>
          <w:divsChild>
            <w:div w:id="701588841">
              <w:marLeft w:val="0"/>
              <w:marRight w:val="0"/>
              <w:marTop w:val="0"/>
              <w:marBottom w:val="0"/>
              <w:divBdr>
                <w:top w:val="none" w:sz="0" w:space="0" w:color="auto"/>
                <w:left w:val="none" w:sz="0" w:space="0" w:color="auto"/>
                <w:bottom w:val="none" w:sz="0" w:space="0" w:color="auto"/>
                <w:right w:val="none" w:sz="0" w:space="0" w:color="auto"/>
              </w:divBdr>
            </w:div>
          </w:divsChild>
        </w:div>
        <w:div w:id="1820073785">
          <w:marLeft w:val="0"/>
          <w:marRight w:val="0"/>
          <w:marTop w:val="120"/>
          <w:marBottom w:val="120"/>
          <w:divBdr>
            <w:top w:val="none" w:sz="0" w:space="0" w:color="auto"/>
            <w:left w:val="none" w:sz="0" w:space="0" w:color="auto"/>
            <w:bottom w:val="none" w:sz="0" w:space="0" w:color="auto"/>
            <w:right w:val="none" w:sz="0" w:space="0" w:color="auto"/>
          </w:divBdr>
          <w:divsChild>
            <w:div w:id="1257900879">
              <w:marLeft w:val="0"/>
              <w:marRight w:val="0"/>
              <w:marTop w:val="0"/>
              <w:marBottom w:val="0"/>
              <w:divBdr>
                <w:top w:val="none" w:sz="0" w:space="0" w:color="auto"/>
                <w:left w:val="none" w:sz="0" w:space="0" w:color="auto"/>
                <w:bottom w:val="none" w:sz="0" w:space="0" w:color="auto"/>
                <w:right w:val="none" w:sz="0" w:space="0" w:color="auto"/>
              </w:divBdr>
            </w:div>
          </w:divsChild>
        </w:div>
        <w:div w:id="1986886979">
          <w:marLeft w:val="0"/>
          <w:marRight w:val="0"/>
          <w:marTop w:val="120"/>
          <w:marBottom w:val="120"/>
          <w:divBdr>
            <w:top w:val="none" w:sz="0" w:space="0" w:color="auto"/>
            <w:left w:val="none" w:sz="0" w:space="0" w:color="auto"/>
            <w:bottom w:val="none" w:sz="0" w:space="0" w:color="auto"/>
            <w:right w:val="none" w:sz="0" w:space="0" w:color="auto"/>
          </w:divBdr>
          <w:divsChild>
            <w:div w:id="1902017908">
              <w:marLeft w:val="0"/>
              <w:marRight w:val="0"/>
              <w:marTop w:val="0"/>
              <w:marBottom w:val="0"/>
              <w:divBdr>
                <w:top w:val="none" w:sz="0" w:space="0" w:color="auto"/>
                <w:left w:val="none" w:sz="0" w:space="0" w:color="auto"/>
                <w:bottom w:val="none" w:sz="0" w:space="0" w:color="auto"/>
                <w:right w:val="none" w:sz="0" w:space="0" w:color="auto"/>
              </w:divBdr>
            </w:div>
          </w:divsChild>
        </w:div>
        <w:div w:id="548036592">
          <w:marLeft w:val="0"/>
          <w:marRight w:val="0"/>
          <w:marTop w:val="120"/>
          <w:marBottom w:val="120"/>
          <w:divBdr>
            <w:top w:val="none" w:sz="0" w:space="0" w:color="auto"/>
            <w:left w:val="none" w:sz="0" w:space="0" w:color="auto"/>
            <w:bottom w:val="none" w:sz="0" w:space="0" w:color="auto"/>
            <w:right w:val="none" w:sz="0" w:space="0" w:color="auto"/>
          </w:divBdr>
          <w:divsChild>
            <w:div w:id="742993057">
              <w:marLeft w:val="0"/>
              <w:marRight w:val="0"/>
              <w:marTop w:val="0"/>
              <w:marBottom w:val="0"/>
              <w:divBdr>
                <w:top w:val="none" w:sz="0" w:space="0" w:color="auto"/>
                <w:left w:val="none" w:sz="0" w:space="0" w:color="auto"/>
                <w:bottom w:val="none" w:sz="0" w:space="0" w:color="auto"/>
                <w:right w:val="none" w:sz="0" w:space="0" w:color="auto"/>
              </w:divBdr>
            </w:div>
          </w:divsChild>
        </w:div>
        <w:div w:id="1889877051">
          <w:marLeft w:val="0"/>
          <w:marRight w:val="0"/>
          <w:marTop w:val="120"/>
          <w:marBottom w:val="120"/>
          <w:divBdr>
            <w:top w:val="none" w:sz="0" w:space="0" w:color="auto"/>
            <w:left w:val="none" w:sz="0" w:space="0" w:color="auto"/>
            <w:bottom w:val="none" w:sz="0" w:space="0" w:color="auto"/>
            <w:right w:val="none" w:sz="0" w:space="0" w:color="auto"/>
          </w:divBdr>
          <w:divsChild>
            <w:div w:id="8235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5880">
      <w:bodyDiv w:val="1"/>
      <w:marLeft w:val="0"/>
      <w:marRight w:val="0"/>
      <w:marTop w:val="0"/>
      <w:marBottom w:val="0"/>
      <w:divBdr>
        <w:top w:val="none" w:sz="0" w:space="0" w:color="auto"/>
        <w:left w:val="none" w:sz="0" w:space="0" w:color="auto"/>
        <w:bottom w:val="none" w:sz="0" w:space="0" w:color="auto"/>
        <w:right w:val="none" w:sz="0" w:space="0" w:color="auto"/>
      </w:divBdr>
      <w:divsChild>
        <w:div w:id="317003862">
          <w:marLeft w:val="0"/>
          <w:marRight w:val="0"/>
          <w:marTop w:val="120"/>
          <w:marBottom w:val="120"/>
          <w:divBdr>
            <w:top w:val="none" w:sz="0" w:space="0" w:color="auto"/>
            <w:left w:val="none" w:sz="0" w:space="0" w:color="auto"/>
            <w:bottom w:val="none" w:sz="0" w:space="0" w:color="auto"/>
            <w:right w:val="none" w:sz="0" w:space="0" w:color="auto"/>
          </w:divBdr>
          <w:divsChild>
            <w:div w:id="100077776">
              <w:marLeft w:val="0"/>
              <w:marRight w:val="0"/>
              <w:marTop w:val="0"/>
              <w:marBottom w:val="0"/>
              <w:divBdr>
                <w:top w:val="none" w:sz="0" w:space="0" w:color="auto"/>
                <w:left w:val="none" w:sz="0" w:space="0" w:color="auto"/>
                <w:bottom w:val="none" w:sz="0" w:space="0" w:color="auto"/>
                <w:right w:val="none" w:sz="0" w:space="0" w:color="auto"/>
              </w:divBdr>
            </w:div>
          </w:divsChild>
        </w:div>
        <w:div w:id="970869793">
          <w:marLeft w:val="0"/>
          <w:marRight w:val="0"/>
          <w:marTop w:val="120"/>
          <w:marBottom w:val="120"/>
          <w:divBdr>
            <w:top w:val="none" w:sz="0" w:space="0" w:color="auto"/>
            <w:left w:val="none" w:sz="0" w:space="0" w:color="auto"/>
            <w:bottom w:val="none" w:sz="0" w:space="0" w:color="auto"/>
            <w:right w:val="none" w:sz="0" w:space="0" w:color="auto"/>
          </w:divBdr>
          <w:divsChild>
            <w:div w:id="573976411">
              <w:marLeft w:val="0"/>
              <w:marRight w:val="0"/>
              <w:marTop w:val="0"/>
              <w:marBottom w:val="0"/>
              <w:divBdr>
                <w:top w:val="none" w:sz="0" w:space="0" w:color="auto"/>
                <w:left w:val="none" w:sz="0" w:space="0" w:color="auto"/>
                <w:bottom w:val="none" w:sz="0" w:space="0" w:color="auto"/>
                <w:right w:val="none" w:sz="0" w:space="0" w:color="auto"/>
              </w:divBdr>
            </w:div>
          </w:divsChild>
        </w:div>
        <w:div w:id="73821116">
          <w:marLeft w:val="0"/>
          <w:marRight w:val="0"/>
          <w:marTop w:val="120"/>
          <w:marBottom w:val="120"/>
          <w:divBdr>
            <w:top w:val="none" w:sz="0" w:space="0" w:color="auto"/>
            <w:left w:val="none" w:sz="0" w:space="0" w:color="auto"/>
            <w:bottom w:val="none" w:sz="0" w:space="0" w:color="auto"/>
            <w:right w:val="none" w:sz="0" w:space="0" w:color="auto"/>
          </w:divBdr>
          <w:divsChild>
            <w:div w:id="1036737813">
              <w:marLeft w:val="0"/>
              <w:marRight w:val="0"/>
              <w:marTop w:val="0"/>
              <w:marBottom w:val="0"/>
              <w:divBdr>
                <w:top w:val="none" w:sz="0" w:space="0" w:color="auto"/>
                <w:left w:val="none" w:sz="0" w:space="0" w:color="auto"/>
                <w:bottom w:val="none" w:sz="0" w:space="0" w:color="auto"/>
                <w:right w:val="none" w:sz="0" w:space="0" w:color="auto"/>
              </w:divBdr>
            </w:div>
          </w:divsChild>
        </w:div>
        <w:div w:id="1720204087">
          <w:marLeft w:val="0"/>
          <w:marRight w:val="0"/>
          <w:marTop w:val="120"/>
          <w:marBottom w:val="120"/>
          <w:divBdr>
            <w:top w:val="none" w:sz="0" w:space="0" w:color="auto"/>
            <w:left w:val="none" w:sz="0" w:space="0" w:color="auto"/>
            <w:bottom w:val="none" w:sz="0" w:space="0" w:color="auto"/>
            <w:right w:val="none" w:sz="0" w:space="0" w:color="auto"/>
          </w:divBdr>
          <w:divsChild>
            <w:div w:id="981429502">
              <w:marLeft w:val="0"/>
              <w:marRight w:val="0"/>
              <w:marTop w:val="0"/>
              <w:marBottom w:val="0"/>
              <w:divBdr>
                <w:top w:val="none" w:sz="0" w:space="0" w:color="auto"/>
                <w:left w:val="none" w:sz="0" w:space="0" w:color="auto"/>
                <w:bottom w:val="none" w:sz="0" w:space="0" w:color="auto"/>
                <w:right w:val="none" w:sz="0" w:space="0" w:color="auto"/>
              </w:divBdr>
            </w:div>
          </w:divsChild>
        </w:div>
        <w:div w:id="39060773">
          <w:marLeft w:val="0"/>
          <w:marRight w:val="0"/>
          <w:marTop w:val="120"/>
          <w:marBottom w:val="120"/>
          <w:divBdr>
            <w:top w:val="none" w:sz="0" w:space="0" w:color="auto"/>
            <w:left w:val="none" w:sz="0" w:space="0" w:color="auto"/>
            <w:bottom w:val="none" w:sz="0" w:space="0" w:color="auto"/>
            <w:right w:val="none" w:sz="0" w:space="0" w:color="auto"/>
          </w:divBdr>
          <w:divsChild>
            <w:div w:id="975064356">
              <w:marLeft w:val="0"/>
              <w:marRight w:val="0"/>
              <w:marTop w:val="0"/>
              <w:marBottom w:val="0"/>
              <w:divBdr>
                <w:top w:val="none" w:sz="0" w:space="0" w:color="auto"/>
                <w:left w:val="none" w:sz="0" w:space="0" w:color="auto"/>
                <w:bottom w:val="none" w:sz="0" w:space="0" w:color="auto"/>
                <w:right w:val="none" w:sz="0" w:space="0" w:color="auto"/>
              </w:divBdr>
            </w:div>
          </w:divsChild>
        </w:div>
        <w:div w:id="487135680">
          <w:marLeft w:val="0"/>
          <w:marRight w:val="0"/>
          <w:marTop w:val="120"/>
          <w:marBottom w:val="120"/>
          <w:divBdr>
            <w:top w:val="none" w:sz="0" w:space="0" w:color="auto"/>
            <w:left w:val="none" w:sz="0" w:space="0" w:color="auto"/>
            <w:bottom w:val="none" w:sz="0" w:space="0" w:color="auto"/>
            <w:right w:val="none" w:sz="0" w:space="0" w:color="auto"/>
          </w:divBdr>
          <w:divsChild>
            <w:div w:id="1758941941">
              <w:marLeft w:val="0"/>
              <w:marRight w:val="0"/>
              <w:marTop w:val="0"/>
              <w:marBottom w:val="0"/>
              <w:divBdr>
                <w:top w:val="none" w:sz="0" w:space="0" w:color="auto"/>
                <w:left w:val="none" w:sz="0" w:space="0" w:color="auto"/>
                <w:bottom w:val="none" w:sz="0" w:space="0" w:color="auto"/>
                <w:right w:val="none" w:sz="0" w:space="0" w:color="auto"/>
              </w:divBdr>
            </w:div>
          </w:divsChild>
        </w:div>
        <w:div w:id="215550566">
          <w:marLeft w:val="0"/>
          <w:marRight w:val="0"/>
          <w:marTop w:val="120"/>
          <w:marBottom w:val="120"/>
          <w:divBdr>
            <w:top w:val="none" w:sz="0" w:space="0" w:color="auto"/>
            <w:left w:val="single" w:sz="24" w:space="12" w:color="5EB1FF"/>
            <w:bottom w:val="none" w:sz="0" w:space="0" w:color="auto"/>
            <w:right w:val="none" w:sz="0" w:space="0" w:color="auto"/>
          </w:divBdr>
          <w:divsChild>
            <w:div w:id="2046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uciml/adult-census-incom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 Dahal</dc:creator>
  <cp:keywords/>
  <dc:description/>
  <cp:lastModifiedBy>Shrisha Dahal</cp:lastModifiedBy>
  <cp:revision>1</cp:revision>
  <dcterms:created xsi:type="dcterms:W3CDTF">2024-10-18T17:53:00Z</dcterms:created>
  <dcterms:modified xsi:type="dcterms:W3CDTF">2024-10-18T18:52:00Z</dcterms:modified>
</cp:coreProperties>
</file>