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46EDB" w14:textId="49F62D5E" w:rsidR="00E51949" w:rsidRPr="00E51949" w:rsidRDefault="00E51949" w:rsidP="00E51949">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E51949">
        <w:rPr>
          <w:rFonts w:ascii="Arial" w:eastAsia="Times New Roman" w:hAnsi="Arial" w:cs="Arial"/>
          <w:b/>
          <w:bCs/>
          <w:color w:val="05192D"/>
          <w:kern w:val="0"/>
          <w:sz w:val="72"/>
          <w:szCs w:val="72"/>
          <w14:ligatures w14:val="none"/>
        </w:rPr>
        <w:t>Inner join</w:t>
      </w:r>
    </w:p>
    <w:p w14:paraId="77759193" w14:textId="77777777" w:rsidR="00E51949" w:rsidRPr="00E51949" w:rsidRDefault="00E51949" w:rsidP="00E51949">
      <w:pPr>
        <w:shd w:val="clear" w:color="auto" w:fill="F7F7FC"/>
        <w:spacing w:after="12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 xml:space="preserve">Welcome! I am </w:t>
      </w:r>
      <w:proofErr w:type="spellStart"/>
      <w:r w:rsidRPr="00E51949">
        <w:rPr>
          <w:rFonts w:ascii="Arial" w:eastAsia="Times New Roman" w:hAnsi="Arial" w:cs="Arial"/>
          <w:color w:val="05192D"/>
          <w:kern w:val="0"/>
          <w:sz w:val="24"/>
          <w:szCs w:val="24"/>
          <w14:ligatures w14:val="none"/>
        </w:rPr>
        <w:t>Aaren</w:t>
      </w:r>
      <w:proofErr w:type="spellEnd"/>
      <w:r w:rsidRPr="00E51949">
        <w:rPr>
          <w:rFonts w:ascii="Arial" w:eastAsia="Times New Roman" w:hAnsi="Arial" w:cs="Arial"/>
          <w:color w:val="05192D"/>
          <w:kern w:val="0"/>
          <w:sz w:val="24"/>
          <w:szCs w:val="24"/>
          <w14:ligatures w14:val="none"/>
        </w:rPr>
        <w:t xml:space="preserve"> </w:t>
      </w:r>
      <w:proofErr w:type="spellStart"/>
      <w:proofErr w:type="gramStart"/>
      <w:r w:rsidRPr="00E51949">
        <w:rPr>
          <w:rFonts w:ascii="Arial" w:eastAsia="Times New Roman" w:hAnsi="Arial" w:cs="Arial"/>
          <w:color w:val="05192D"/>
          <w:kern w:val="0"/>
          <w:sz w:val="24"/>
          <w:szCs w:val="24"/>
          <w14:ligatures w14:val="none"/>
        </w:rPr>
        <w:t>Stubberfield</w:t>
      </w:r>
      <w:proofErr w:type="spellEnd"/>
      <w:proofErr w:type="gramEnd"/>
      <w:r w:rsidRPr="00E51949">
        <w:rPr>
          <w:rFonts w:ascii="Arial" w:eastAsia="Times New Roman" w:hAnsi="Arial" w:cs="Arial"/>
          <w:color w:val="05192D"/>
          <w:kern w:val="0"/>
          <w:sz w:val="24"/>
          <w:szCs w:val="24"/>
          <w14:ligatures w14:val="none"/>
        </w:rPr>
        <w:t xml:space="preserve"> and I will be your instructor for this course. The </w:t>
      </w:r>
      <w:proofErr w:type="gramStart"/>
      <w:r w:rsidRPr="00E51949">
        <w:rPr>
          <w:rFonts w:ascii="Arial" w:eastAsia="Times New Roman" w:hAnsi="Arial" w:cs="Arial"/>
          <w:color w:val="05192D"/>
          <w:kern w:val="0"/>
          <w:sz w:val="24"/>
          <w:szCs w:val="24"/>
          <w14:ligatures w14:val="none"/>
        </w:rPr>
        <w:t>pandas</w:t>
      </w:r>
      <w:proofErr w:type="gramEnd"/>
      <w:r w:rsidRPr="00E51949">
        <w:rPr>
          <w:rFonts w:ascii="Arial" w:eastAsia="Times New Roman" w:hAnsi="Arial" w:cs="Arial"/>
          <w:color w:val="05192D"/>
          <w:kern w:val="0"/>
          <w:sz w:val="24"/>
          <w:szCs w:val="24"/>
          <w14:ligatures w14:val="none"/>
        </w:rPr>
        <w:t xml:space="preserve"> package is a powerful tool for manipulating and transforming data in Python. However, when working on an analysis, the data needed could be in multiple tables. This course will focus on the vital skill of merging tables together.</w:t>
      </w:r>
    </w:p>
    <w:p w14:paraId="745E99B4" w14:textId="2F863042"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For clarity</w:t>
      </w:r>
    </w:p>
    <w:p w14:paraId="416D4AE6" w14:textId="77777777" w:rsidR="00E51949" w:rsidRPr="00E51949" w:rsidRDefault="00E51949" w:rsidP="00E51949">
      <w:pPr>
        <w:spacing w:after="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 xml:space="preserve">As we start, two quick clarifications. First, through other courses on </w:t>
      </w:r>
      <w:proofErr w:type="spellStart"/>
      <w:r w:rsidRPr="00E51949">
        <w:rPr>
          <w:rFonts w:ascii="Arial" w:eastAsia="Times New Roman" w:hAnsi="Arial" w:cs="Arial"/>
          <w:color w:val="05192D"/>
          <w:kern w:val="0"/>
          <w:sz w:val="24"/>
          <w:szCs w:val="24"/>
          <w14:ligatures w14:val="none"/>
        </w:rPr>
        <w:t>DataCamp</w:t>
      </w:r>
      <w:proofErr w:type="spellEnd"/>
      <w:r w:rsidRPr="00E51949">
        <w:rPr>
          <w:rFonts w:ascii="Arial" w:eastAsia="Times New Roman" w:hAnsi="Arial" w:cs="Arial"/>
          <w:color w:val="05192D"/>
          <w:kern w:val="0"/>
          <w:sz w:val="24"/>
          <w:szCs w:val="24"/>
          <w14:ligatures w14:val="none"/>
        </w:rPr>
        <w:t xml:space="preserve">, you may have learned how to import tabular data as </w:t>
      </w:r>
      <w:proofErr w:type="spellStart"/>
      <w:r w:rsidRPr="00E51949">
        <w:rPr>
          <w:rFonts w:ascii="Arial" w:eastAsia="Times New Roman" w:hAnsi="Arial" w:cs="Arial"/>
          <w:color w:val="05192D"/>
          <w:kern w:val="0"/>
          <w:sz w:val="24"/>
          <w:szCs w:val="24"/>
          <w14:ligatures w14:val="none"/>
        </w:rPr>
        <w:t>DataFrames</w:t>
      </w:r>
      <w:proofErr w:type="spellEnd"/>
      <w:r w:rsidRPr="00E51949">
        <w:rPr>
          <w:rFonts w:ascii="Arial" w:eastAsia="Times New Roman" w:hAnsi="Arial" w:cs="Arial"/>
          <w:color w:val="05192D"/>
          <w:kern w:val="0"/>
          <w:sz w:val="24"/>
          <w:szCs w:val="24"/>
          <w14:ligatures w14:val="none"/>
        </w:rPr>
        <w:t xml:space="preserve">. In this course, you may hear the words table and </w:t>
      </w:r>
      <w:proofErr w:type="spellStart"/>
      <w:r w:rsidRPr="00E51949">
        <w:rPr>
          <w:rFonts w:ascii="Arial" w:eastAsia="Times New Roman" w:hAnsi="Arial" w:cs="Arial"/>
          <w:color w:val="05192D"/>
          <w:kern w:val="0"/>
          <w:sz w:val="24"/>
          <w:szCs w:val="24"/>
          <w14:ligatures w14:val="none"/>
        </w:rPr>
        <w:t>DataFrame</w:t>
      </w:r>
      <w:proofErr w:type="spellEnd"/>
      <w:r w:rsidRPr="00E51949">
        <w:rPr>
          <w:rFonts w:ascii="Arial" w:eastAsia="Times New Roman" w:hAnsi="Arial" w:cs="Arial"/>
          <w:color w:val="05192D"/>
          <w:kern w:val="0"/>
          <w:sz w:val="24"/>
          <w:szCs w:val="24"/>
          <w14:ligatures w14:val="none"/>
        </w:rPr>
        <w:t xml:space="preserve">, but they are equivalent here. Second, we will refer to combining different tables together as merging </w:t>
      </w:r>
      <w:proofErr w:type="gramStart"/>
      <w:r w:rsidRPr="00E51949">
        <w:rPr>
          <w:rFonts w:ascii="Arial" w:eastAsia="Times New Roman" w:hAnsi="Arial" w:cs="Arial"/>
          <w:color w:val="05192D"/>
          <w:kern w:val="0"/>
          <w:sz w:val="24"/>
          <w:szCs w:val="24"/>
          <w14:ligatures w14:val="none"/>
        </w:rPr>
        <w:t>tables, but</w:t>
      </w:r>
      <w:proofErr w:type="gramEnd"/>
      <w:r w:rsidRPr="00E51949">
        <w:rPr>
          <w:rFonts w:ascii="Arial" w:eastAsia="Times New Roman" w:hAnsi="Arial" w:cs="Arial"/>
          <w:color w:val="05192D"/>
          <w:kern w:val="0"/>
          <w:sz w:val="24"/>
          <w:szCs w:val="24"/>
          <w14:ligatures w14:val="none"/>
        </w:rPr>
        <w:t xml:space="preserve"> note that some refer to this same process as joining.</w:t>
      </w:r>
    </w:p>
    <w:p w14:paraId="18DF41C8" w14:textId="77777777" w:rsidR="00E51949" w:rsidRPr="00E51949" w:rsidRDefault="00E51949" w:rsidP="00E51949">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E51949">
        <w:rPr>
          <w:rFonts w:ascii="Arial" w:eastAsia="Times New Roman" w:hAnsi="Arial" w:cs="Arial"/>
          <w:color w:val="05192D"/>
          <w:kern w:val="0"/>
          <w:sz w:val="16"/>
          <w:szCs w:val="16"/>
          <w:vertAlign w:val="superscript"/>
          <w14:ligatures w14:val="none"/>
        </w:rPr>
        <w:t>1</w:t>
      </w:r>
      <w:r w:rsidRPr="00E51949">
        <w:rPr>
          <w:rFonts w:ascii="Arial" w:eastAsia="Times New Roman" w:hAnsi="Arial" w:cs="Arial"/>
          <w:color w:val="05192D"/>
          <w:kern w:val="0"/>
          <w:sz w:val="21"/>
          <w:szCs w:val="21"/>
          <w14:ligatures w14:val="none"/>
        </w:rPr>
        <w:t xml:space="preserve"> Photo by David Travis on </w:t>
      </w:r>
      <w:proofErr w:type="spellStart"/>
      <w:r w:rsidRPr="00E51949">
        <w:rPr>
          <w:rFonts w:ascii="Arial" w:eastAsia="Times New Roman" w:hAnsi="Arial" w:cs="Arial"/>
          <w:color w:val="05192D"/>
          <w:kern w:val="0"/>
          <w:sz w:val="21"/>
          <w:szCs w:val="21"/>
          <w14:ligatures w14:val="none"/>
        </w:rPr>
        <w:t>Unsplash</w:t>
      </w:r>
      <w:proofErr w:type="spellEnd"/>
    </w:p>
    <w:p w14:paraId="47EB6288" w14:textId="7F7B129E"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Chicago data portal dataset</w:t>
      </w:r>
    </w:p>
    <w:p w14:paraId="442B4B81" w14:textId="77777777" w:rsidR="00E51949" w:rsidRPr="00E51949" w:rsidRDefault="00E51949" w:rsidP="00E51949">
      <w:pPr>
        <w:spacing w:after="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To help us learn about merging tables, we will use data from the city of Chicago data portal.</w:t>
      </w:r>
    </w:p>
    <w:p w14:paraId="4BFC6E00" w14:textId="77777777" w:rsidR="00E51949" w:rsidRPr="00E51949" w:rsidRDefault="00E51949" w:rsidP="00E51949">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E51949">
        <w:rPr>
          <w:rFonts w:ascii="Arial" w:eastAsia="Times New Roman" w:hAnsi="Arial" w:cs="Arial"/>
          <w:color w:val="05192D"/>
          <w:kern w:val="0"/>
          <w:sz w:val="16"/>
          <w:szCs w:val="16"/>
          <w:vertAlign w:val="superscript"/>
          <w14:ligatures w14:val="none"/>
        </w:rPr>
        <w:t>1</w:t>
      </w:r>
      <w:r w:rsidRPr="00E51949">
        <w:rPr>
          <w:rFonts w:ascii="Arial" w:eastAsia="Times New Roman" w:hAnsi="Arial" w:cs="Arial"/>
          <w:color w:val="05192D"/>
          <w:kern w:val="0"/>
          <w:sz w:val="21"/>
          <w:szCs w:val="21"/>
          <w14:ligatures w14:val="none"/>
        </w:rPr>
        <w:t xml:space="preserve"> Photo by Pedro </w:t>
      </w:r>
      <w:proofErr w:type="spellStart"/>
      <w:r w:rsidRPr="00E51949">
        <w:rPr>
          <w:rFonts w:ascii="Arial" w:eastAsia="Times New Roman" w:hAnsi="Arial" w:cs="Arial"/>
          <w:color w:val="05192D"/>
          <w:kern w:val="0"/>
          <w:sz w:val="21"/>
          <w:szCs w:val="21"/>
          <w14:ligatures w14:val="none"/>
        </w:rPr>
        <w:t>Lastra</w:t>
      </w:r>
      <w:proofErr w:type="spellEnd"/>
      <w:r w:rsidRPr="00E51949">
        <w:rPr>
          <w:rFonts w:ascii="Arial" w:eastAsia="Times New Roman" w:hAnsi="Arial" w:cs="Arial"/>
          <w:color w:val="05192D"/>
          <w:kern w:val="0"/>
          <w:sz w:val="21"/>
          <w:szCs w:val="21"/>
          <w14:ligatures w14:val="none"/>
        </w:rPr>
        <w:t xml:space="preserve"> on </w:t>
      </w:r>
      <w:proofErr w:type="spellStart"/>
      <w:r w:rsidRPr="00E51949">
        <w:rPr>
          <w:rFonts w:ascii="Arial" w:eastAsia="Times New Roman" w:hAnsi="Arial" w:cs="Arial"/>
          <w:color w:val="05192D"/>
          <w:kern w:val="0"/>
          <w:sz w:val="21"/>
          <w:szCs w:val="21"/>
          <w14:ligatures w14:val="none"/>
        </w:rPr>
        <w:t>Unsplash</w:t>
      </w:r>
      <w:proofErr w:type="spellEnd"/>
    </w:p>
    <w:p w14:paraId="2E14E38C" w14:textId="4E463721"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Datasets for example</w:t>
      </w:r>
    </w:p>
    <w:p w14:paraId="705D40ED" w14:textId="77777777" w:rsidR="00E51949" w:rsidRPr="00E51949" w:rsidRDefault="00E51949" w:rsidP="00E51949">
      <w:pPr>
        <w:spacing w:after="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The city of Chicago is divided into fifty local neighborhoods called wards. We have a table with data about the local government offices in each ward. In this example, we want to merge the local government data with census data about the population of each ward.</w:t>
      </w:r>
    </w:p>
    <w:p w14:paraId="5FA7F76E" w14:textId="77777777" w:rsidR="00E51949" w:rsidRDefault="00E51949" w:rsidP="00E51949">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E51949">
        <w:rPr>
          <w:rFonts w:ascii="Arial" w:eastAsia="Times New Roman" w:hAnsi="Arial" w:cs="Arial"/>
          <w:color w:val="05192D"/>
          <w:kern w:val="0"/>
          <w:sz w:val="16"/>
          <w:szCs w:val="16"/>
          <w:vertAlign w:val="superscript"/>
          <w14:ligatures w14:val="none"/>
        </w:rPr>
        <w:t>1</w:t>
      </w:r>
      <w:r w:rsidRPr="00E51949">
        <w:rPr>
          <w:rFonts w:ascii="Arial" w:eastAsia="Times New Roman" w:hAnsi="Arial" w:cs="Arial"/>
          <w:color w:val="05192D"/>
          <w:kern w:val="0"/>
          <w:sz w:val="21"/>
          <w:szCs w:val="21"/>
          <w14:ligatures w14:val="none"/>
        </w:rPr>
        <w:t xml:space="preserve"> Ward image By </w:t>
      </w:r>
      <w:proofErr w:type="spellStart"/>
      <w:r w:rsidRPr="00E51949">
        <w:rPr>
          <w:rFonts w:ascii="Arial" w:eastAsia="Times New Roman" w:hAnsi="Arial" w:cs="Arial"/>
          <w:color w:val="05192D"/>
          <w:kern w:val="0"/>
          <w:sz w:val="21"/>
          <w:szCs w:val="21"/>
          <w14:ligatures w14:val="none"/>
        </w:rPr>
        <w:t>Alissapump</w:t>
      </w:r>
      <w:proofErr w:type="spellEnd"/>
      <w:r w:rsidRPr="00E51949">
        <w:rPr>
          <w:rFonts w:ascii="Arial" w:eastAsia="Times New Roman" w:hAnsi="Arial" w:cs="Arial"/>
          <w:color w:val="05192D"/>
          <w:kern w:val="0"/>
          <w:sz w:val="21"/>
          <w:szCs w:val="21"/>
          <w14:ligatures w14:val="none"/>
        </w:rPr>
        <w:t>, Own work, CC BY-SA 3.0</w:t>
      </w:r>
    </w:p>
    <w:p w14:paraId="36510744" w14:textId="77777777" w:rsidR="00E51949" w:rsidRDefault="00E51949" w:rsidP="00E51949">
      <w:pPr>
        <w:spacing w:before="100" w:beforeAutospacing="1" w:after="100" w:afterAutospacing="1" w:line="240" w:lineRule="auto"/>
        <w:ind w:left="720"/>
        <w:rPr>
          <w:rFonts w:ascii="Arial" w:eastAsia="Times New Roman" w:hAnsi="Arial" w:cs="Arial"/>
          <w:color w:val="05192D"/>
          <w:kern w:val="0"/>
          <w:sz w:val="21"/>
          <w:szCs w:val="21"/>
          <w14:ligatures w14:val="none"/>
        </w:rPr>
      </w:pPr>
    </w:p>
    <w:p w14:paraId="7C8EC058" w14:textId="5D907ADE" w:rsidR="00E51949" w:rsidRPr="00E51949" w:rsidRDefault="00E51949" w:rsidP="00E51949">
      <w:pPr>
        <w:spacing w:before="100" w:beforeAutospacing="1" w:after="100" w:afterAutospacing="1" w:line="240" w:lineRule="auto"/>
        <w:rPr>
          <w:rFonts w:ascii="Arial" w:eastAsia="Times New Roman" w:hAnsi="Arial" w:cs="Arial"/>
          <w:color w:val="05192D"/>
          <w:kern w:val="0"/>
          <w:sz w:val="21"/>
          <w:szCs w:val="21"/>
          <w14:ligatures w14:val="none"/>
        </w:rPr>
      </w:pPr>
      <w:r w:rsidRPr="00E51949">
        <w:rPr>
          <w:rFonts w:ascii="Arial" w:eastAsia="Times New Roman" w:hAnsi="Arial" w:cs="Arial"/>
          <w:b/>
          <w:bCs/>
          <w:color w:val="05192D"/>
          <w:kern w:val="0"/>
          <w:sz w:val="24"/>
          <w:szCs w:val="24"/>
          <w14:ligatures w14:val="none"/>
        </w:rPr>
        <w:t>The ward data</w:t>
      </w:r>
    </w:p>
    <w:p w14:paraId="4404D6E8" w14:textId="77777777" w:rsidR="00E51949" w:rsidRPr="00E51949" w:rsidRDefault="00E51949" w:rsidP="00E51949">
      <w:pPr>
        <w:spacing w:after="12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If we look at the wards table, we have information about the local government of each ward, such as the government office address. This table has 50 rows and 4 columns, or one row for each ward.</w:t>
      </w:r>
    </w:p>
    <w:p w14:paraId="08B549C4" w14:textId="637F2202"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Census data</w:t>
      </w:r>
    </w:p>
    <w:p w14:paraId="5DFA6D00" w14:textId="77777777" w:rsidR="00E51949" w:rsidRPr="00E51949" w:rsidRDefault="00E51949" w:rsidP="00E51949">
      <w:pPr>
        <w:spacing w:after="12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The census table contains the population of each ward in 2000 and 2010, and that change as a percentage. Additionally, it includes the address for the center of each ward. This table has 50 rows and 6 columns.</w:t>
      </w:r>
    </w:p>
    <w:p w14:paraId="6B347E87" w14:textId="7B4A111B"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Merging tables</w:t>
      </w:r>
    </w:p>
    <w:p w14:paraId="4F1CF9C6" w14:textId="77777777" w:rsidR="00E51949" w:rsidRPr="00E51949" w:rsidRDefault="00E51949" w:rsidP="00E51949">
      <w:pPr>
        <w:spacing w:after="12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 xml:space="preserve">The two tables are related by their ward column. We can merge them together, matching the ward number from each row of the wards table to the ward numbers from the census table. For example, the second ward in the wards table with Alderman Brian </w:t>
      </w:r>
      <w:r w:rsidRPr="00E51949">
        <w:rPr>
          <w:rFonts w:ascii="Arial" w:eastAsia="Times New Roman" w:hAnsi="Arial" w:cs="Arial"/>
          <w:color w:val="05192D"/>
          <w:kern w:val="0"/>
          <w:sz w:val="24"/>
          <w:szCs w:val="24"/>
          <w14:ligatures w14:val="none"/>
        </w:rPr>
        <w:lastRenderedPageBreak/>
        <w:t>Hopkins would be matched with row 2 of the census table where the population in 2000 was 54,361.</w:t>
      </w:r>
    </w:p>
    <w:p w14:paraId="25A7112D" w14:textId="33811D34"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Inner join</w:t>
      </w:r>
    </w:p>
    <w:p w14:paraId="6B4B8FDB" w14:textId="77777777" w:rsidR="00E51949" w:rsidRDefault="00E51949" w:rsidP="00E51949">
      <w:pPr>
        <w:spacing w:after="12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 xml:space="preserve">The </w:t>
      </w:r>
      <w:proofErr w:type="gramStart"/>
      <w:r w:rsidRPr="00E51949">
        <w:rPr>
          <w:rFonts w:ascii="Arial" w:eastAsia="Times New Roman" w:hAnsi="Arial" w:cs="Arial"/>
          <w:color w:val="05192D"/>
          <w:kern w:val="0"/>
          <w:sz w:val="24"/>
          <w:szCs w:val="24"/>
          <w14:ligatures w14:val="none"/>
        </w:rPr>
        <w:t>pandas</w:t>
      </w:r>
      <w:proofErr w:type="gramEnd"/>
      <w:r w:rsidRPr="00E51949">
        <w:rPr>
          <w:rFonts w:ascii="Arial" w:eastAsia="Times New Roman" w:hAnsi="Arial" w:cs="Arial"/>
          <w:color w:val="05192D"/>
          <w:kern w:val="0"/>
          <w:sz w:val="24"/>
          <w:szCs w:val="24"/>
          <w14:ligatures w14:val="none"/>
        </w:rPr>
        <w:t xml:space="preserve"> package has an excellent </w:t>
      </w:r>
      <w:proofErr w:type="spellStart"/>
      <w:r w:rsidRPr="00E51949">
        <w:rPr>
          <w:rFonts w:ascii="Arial" w:eastAsia="Times New Roman" w:hAnsi="Arial" w:cs="Arial"/>
          <w:color w:val="05192D"/>
          <w:kern w:val="0"/>
          <w:sz w:val="24"/>
          <w:szCs w:val="24"/>
          <w14:ligatures w14:val="none"/>
        </w:rPr>
        <w:t>DataFrame</w:t>
      </w:r>
      <w:proofErr w:type="spellEnd"/>
      <w:r w:rsidRPr="00E51949">
        <w:rPr>
          <w:rFonts w:ascii="Arial" w:eastAsia="Times New Roman" w:hAnsi="Arial" w:cs="Arial"/>
          <w:color w:val="05192D"/>
          <w:kern w:val="0"/>
          <w:sz w:val="24"/>
          <w:szCs w:val="24"/>
          <w14:ligatures w14:val="none"/>
        </w:rPr>
        <w:t xml:space="preserve"> method for performing this type of merge called merge. The merge method takes the first </w:t>
      </w:r>
      <w:proofErr w:type="spellStart"/>
      <w:r w:rsidRPr="00E51949">
        <w:rPr>
          <w:rFonts w:ascii="Arial" w:eastAsia="Times New Roman" w:hAnsi="Arial" w:cs="Arial"/>
          <w:color w:val="05192D"/>
          <w:kern w:val="0"/>
          <w:sz w:val="24"/>
          <w:szCs w:val="24"/>
          <w14:ligatures w14:val="none"/>
        </w:rPr>
        <w:t>DataFrame</w:t>
      </w:r>
      <w:proofErr w:type="spellEnd"/>
      <w:r w:rsidRPr="00E51949">
        <w:rPr>
          <w:rFonts w:ascii="Arial" w:eastAsia="Times New Roman" w:hAnsi="Arial" w:cs="Arial"/>
          <w:color w:val="05192D"/>
          <w:kern w:val="0"/>
          <w:sz w:val="24"/>
          <w:szCs w:val="24"/>
          <w14:ligatures w14:val="none"/>
        </w:rPr>
        <w:t xml:space="preserve">, wards, and merges it with the second </w:t>
      </w:r>
      <w:proofErr w:type="spellStart"/>
      <w:r w:rsidRPr="00E51949">
        <w:rPr>
          <w:rFonts w:ascii="Arial" w:eastAsia="Times New Roman" w:hAnsi="Arial" w:cs="Arial"/>
          <w:color w:val="05192D"/>
          <w:kern w:val="0"/>
          <w:sz w:val="24"/>
          <w:szCs w:val="24"/>
          <w14:ligatures w14:val="none"/>
        </w:rPr>
        <w:t>DataFrame</w:t>
      </w:r>
      <w:proofErr w:type="spellEnd"/>
      <w:r w:rsidRPr="00E51949">
        <w:rPr>
          <w:rFonts w:ascii="Arial" w:eastAsia="Times New Roman" w:hAnsi="Arial" w:cs="Arial"/>
          <w:color w:val="05192D"/>
          <w:kern w:val="0"/>
          <w:sz w:val="24"/>
          <w:szCs w:val="24"/>
          <w14:ligatures w14:val="none"/>
        </w:rPr>
        <w:t xml:space="preserve">, census. We use the on argument to tell the method that we want to merge the two </w:t>
      </w:r>
      <w:proofErr w:type="spellStart"/>
      <w:r w:rsidRPr="00E51949">
        <w:rPr>
          <w:rFonts w:ascii="Arial" w:eastAsia="Times New Roman" w:hAnsi="Arial" w:cs="Arial"/>
          <w:color w:val="05192D"/>
          <w:kern w:val="0"/>
          <w:sz w:val="24"/>
          <w:szCs w:val="24"/>
          <w14:ligatures w14:val="none"/>
        </w:rPr>
        <w:t>DataFrames</w:t>
      </w:r>
      <w:proofErr w:type="spellEnd"/>
      <w:r w:rsidRPr="00E51949">
        <w:rPr>
          <w:rFonts w:ascii="Arial" w:eastAsia="Times New Roman" w:hAnsi="Arial" w:cs="Arial"/>
          <w:color w:val="05192D"/>
          <w:kern w:val="0"/>
          <w:sz w:val="24"/>
          <w:szCs w:val="24"/>
          <w14:ligatures w14:val="none"/>
        </w:rPr>
        <w:t xml:space="preserve"> on the ward column. Since we listed the wards table first, its columns will appear first in the output, followed by the columns from the census table. In this example, the merge returns a </w:t>
      </w:r>
      <w:proofErr w:type="spellStart"/>
      <w:r w:rsidRPr="00E51949">
        <w:rPr>
          <w:rFonts w:ascii="Arial" w:eastAsia="Times New Roman" w:hAnsi="Arial" w:cs="Arial"/>
          <w:color w:val="05192D"/>
          <w:kern w:val="0"/>
          <w:sz w:val="24"/>
          <w:szCs w:val="24"/>
          <w14:ligatures w14:val="none"/>
        </w:rPr>
        <w:t>DataFrame</w:t>
      </w:r>
      <w:proofErr w:type="spellEnd"/>
      <w:r w:rsidRPr="00E51949">
        <w:rPr>
          <w:rFonts w:ascii="Arial" w:eastAsia="Times New Roman" w:hAnsi="Arial" w:cs="Arial"/>
          <w:color w:val="05192D"/>
          <w:kern w:val="0"/>
          <w:sz w:val="24"/>
          <w:szCs w:val="24"/>
          <w14:ligatures w14:val="none"/>
        </w:rPr>
        <w:t xml:space="preserve"> with 50 rows and 9 columns, where the returned rows have matching values for the ward column in both tables. This is called an inner join.</w:t>
      </w:r>
    </w:p>
    <w:p w14:paraId="4033644B" w14:textId="2A2D0483" w:rsidR="0027748F" w:rsidRPr="00E51949" w:rsidRDefault="0027748F" w:rsidP="00E51949">
      <w:pPr>
        <w:spacing w:after="120" w:line="240" w:lineRule="auto"/>
        <w:rPr>
          <w:rFonts w:ascii="Arial" w:eastAsia="Times New Roman" w:hAnsi="Arial" w:cs="Arial"/>
          <w:color w:val="05192D"/>
          <w:kern w:val="0"/>
          <w:sz w:val="24"/>
          <w:szCs w:val="24"/>
          <w14:ligatures w14:val="none"/>
        </w:rPr>
      </w:pPr>
      <w:r w:rsidRPr="0027748F">
        <w:rPr>
          <w:rFonts w:ascii="Arial" w:eastAsia="Times New Roman" w:hAnsi="Arial" w:cs="Arial"/>
          <w:noProof/>
          <w:color w:val="05192D"/>
          <w:kern w:val="0"/>
          <w:sz w:val="24"/>
          <w:szCs w:val="24"/>
          <w14:ligatures w14:val="none"/>
        </w:rPr>
        <w:drawing>
          <wp:inline distT="0" distB="0" distL="0" distR="0" wp14:anchorId="1C12EA09" wp14:editId="41A276EF">
            <wp:extent cx="5943600" cy="2858770"/>
            <wp:effectExtent l="0" t="0" r="0" b="0"/>
            <wp:docPr id="203153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31730" name=""/>
                    <pic:cNvPicPr/>
                  </pic:nvPicPr>
                  <pic:blipFill>
                    <a:blip r:embed="rId5"/>
                    <a:stretch>
                      <a:fillRect/>
                    </a:stretch>
                  </pic:blipFill>
                  <pic:spPr>
                    <a:xfrm>
                      <a:off x="0" y="0"/>
                      <a:ext cx="5943600" cy="2858770"/>
                    </a:xfrm>
                    <a:prstGeom prst="rect">
                      <a:avLst/>
                    </a:prstGeom>
                  </pic:spPr>
                </pic:pic>
              </a:graphicData>
            </a:graphic>
          </wp:inline>
        </w:drawing>
      </w:r>
    </w:p>
    <w:p w14:paraId="177BAA67" w14:textId="7E44E138" w:rsid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Inner join</w:t>
      </w:r>
    </w:p>
    <w:p w14:paraId="5F73CE47" w14:textId="289C83DE"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color w:val="05192D"/>
          <w:kern w:val="0"/>
          <w:sz w:val="24"/>
          <w:szCs w:val="24"/>
          <w14:ligatures w14:val="none"/>
        </w:rPr>
        <w:t>An inner join will only return rows that have matching values in both tables.</w:t>
      </w:r>
    </w:p>
    <w:p w14:paraId="16269285" w14:textId="448B74C2" w:rsidR="00E51949" w:rsidRPr="00E51949" w:rsidRDefault="00E51949" w:rsidP="00E51949">
      <w:pPr>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t>Suffixes</w:t>
      </w:r>
    </w:p>
    <w:p w14:paraId="60CFC32B" w14:textId="77777777" w:rsidR="00E51949" w:rsidRDefault="00E51949" w:rsidP="00E51949">
      <w:pPr>
        <w:spacing w:after="12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You may have noticed that the merged table has columns with suffixes of underscore x or y. This is because both the wards and census tables contained address and zip columns. To avoid multiple columns with the same name, they are automatically given a suffix by the merge method.</w:t>
      </w:r>
    </w:p>
    <w:p w14:paraId="3A85BEDE" w14:textId="4790686E" w:rsidR="0027748F" w:rsidRPr="00E51949" w:rsidRDefault="0027748F" w:rsidP="00E51949">
      <w:pPr>
        <w:spacing w:after="120" w:line="240" w:lineRule="auto"/>
        <w:rPr>
          <w:rFonts w:ascii="Arial" w:eastAsia="Times New Roman" w:hAnsi="Arial" w:cs="Arial"/>
          <w:color w:val="05192D"/>
          <w:kern w:val="0"/>
          <w:sz w:val="24"/>
          <w:szCs w:val="24"/>
          <w14:ligatures w14:val="none"/>
        </w:rPr>
      </w:pPr>
      <w:r w:rsidRPr="0027748F">
        <w:rPr>
          <w:rFonts w:ascii="Arial" w:eastAsia="Times New Roman" w:hAnsi="Arial" w:cs="Arial"/>
          <w:noProof/>
          <w:color w:val="05192D"/>
          <w:kern w:val="0"/>
          <w:sz w:val="24"/>
          <w:szCs w:val="24"/>
          <w14:ligatures w14:val="none"/>
        </w:rPr>
        <w:drawing>
          <wp:inline distT="0" distB="0" distL="0" distR="0" wp14:anchorId="0A032393" wp14:editId="537D5691">
            <wp:extent cx="5943600" cy="1794294"/>
            <wp:effectExtent l="0" t="0" r="0" b="0"/>
            <wp:docPr id="182040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8551" name=""/>
                    <pic:cNvPicPr/>
                  </pic:nvPicPr>
                  <pic:blipFill>
                    <a:blip r:embed="rId6"/>
                    <a:stretch>
                      <a:fillRect/>
                    </a:stretch>
                  </pic:blipFill>
                  <pic:spPr>
                    <a:xfrm>
                      <a:off x="0" y="0"/>
                      <a:ext cx="5947198" cy="1795380"/>
                    </a:xfrm>
                    <a:prstGeom prst="rect">
                      <a:avLst/>
                    </a:prstGeom>
                  </pic:spPr>
                </pic:pic>
              </a:graphicData>
            </a:graphic>
          </wp:inline>
        </w:drawing>
      </w:r>
    </w:p>
    <w:p w14:paraId="1D7F3412" w14:textId="192D2F84" w:rsidR="00E51949" w:rsidRPr="00E51949" w:rsidRDefault="00E51949" w:rsidP="00E5194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51949">
        <w:rPr>
          <w:rFonts w:ascii="Arial" w:eastAsia="Times New Roman" w:hAnsi="Arial" w:cs="Arial"/>
          <w:b/>
          <w:bCs/>
          <w:color w:val="05192D"/>
          <w:kern w:val="0"/>
          <w:sz w:val="24"/>
          <w:szCs w:val="24"/>
          <w14:ligatures w14:val="none"/>
        </w:rPr>
        <w:lastRenderedPageBreak/>
        <w:t>Suffixes</w:t>
      </w:r>
    </w:p>
    <w:p w14:paraId="19C4EDD5" w14:textId="77777777" w:rsidR="00E51949" w:rsidRPr="00E51949" w:rsidRDefault="00E51949" w:rsidP="00E51949">
      <w:pPr>
        <w:shd w:val="clear" w:color="auto" w:fill="F7F7FC"/>
        <w:spacing w:after="120" w:line="240" w:lineRule="auto"/>
        <w:rPr>
          <w:rFonts w:ascii="Arial" w:eastAsia="Times New Roman" w:hAnsi="Arial" w:cs="Arial"/>
          <w:color w:val="05192D"/>
          <w:kern w:val="0"/>
          <w:sz w:val="24"/>
          <w:szCs w:val="24"/>
          <w14:ligatures w14:val="none"/>
        </w:rPr>
      </w:pPr>
      <w:r w:rsidRPr="00E51949">
        <w:rPr>
          <w:rFonts w:ascii="Arial" w:eastAsia="Times New Roman" w:hAnsi="Arial" w:cs="Arial"/>
          <w:color w:val="05192D"/>
          <w:kern w:val="0"/>
          <w:sz w:val="24"/>
          <w:szCs w:val="24"/>
          <w14:ligatures w14:val="none"/>
        </w:rPr>
        <w:t xml:space="preserve">We can use the suffix argument of the merge method to control this behavior. We provide a tuple where </w:t>
      </w:r>
      <w:proofErr w:type="gramStart"/>
      <w:r w:rsidRPr="00E51949">
        <w:rPr>
          <w:rFonts w:ascii="Arial" w:eastAsia="Times New Roman" w:hAnsi="Arial" w:cs="Arial"/>
          <w:color w:val="05192D"/>
          <w:kern w:val="0"/>
          <w:sz w:val="24"/>
          <w:szCs w:val="24"/>
          <w14:ligatures w14:val="none"/>
        </w:rPr>
        <w:t>all of</w:t>
      </w:r>
      <w:proofErr w:type="gramEnd"/>
      <w:r w:rsidRPr="00E51949">
        <w:rPr>
          <w:rFonts w:ascii="Arial" w:eastAsia="Times New Roman" w:hAnsi="Arial" w:cs="Arial"/>
          <w:color w:val="05192D"/>
          <w:kern w:val="0"/>
          <w:sz w:val="24"/>
          <w:szCs w:val="24"/>
          <w14:ligatures w14:val="none"/>
        </w:rPr>
        <w:t xml:space="preserve"> the overlapping columns in the left table are given the suffix '_ward', and those of the right table will be given the suffix '_</w:t>
      </w:r>
      <w:proofErr w:type="spellStart"/>
      <w:r w:rsidRPr="00E51949">
        <w:rPr>
          <w:rFonts w:ascii="Arial" w:eastAsia="Times New Roman" w:hAnsi="Arial" w:cs="Arial"/>
          <w:color w:val="05192D"/>
          <w:kern w:val="0"/>
          <w:sz w:val="24"/>
          <w:szCs w:val="24"/>
          <w14:ligatures w14:val="none"/>
        </w:rPr>
        <w:t>cen</w:t>
      </w:r>
      <w:proofErr w:type="spellEnd"/>
      <w:r w:rsidRPr="00E51949">
        <w:rPr>
          <w:rFonts w:ascii="Arial" w:eastAsia="Times New Roman" w:hAnsi="Arial" w:cs="Arial"/>
          <w:color w:val="05192D"/>
          <w:kern w:val="0"/>
          <w:sz w:val="24"/>
          <w:szCs w:val="24"/>
          <w14:ligatures w14:val="none"/>
        </w:rPr>
        <w:t>'. This makes it easier for us to tell the difference between the columns.</w:t>
      </w:r>
    </w:p>
    <w:p w14:paraId="4CDEBC3C" w14:textId="1389330C" w:rsidR="00E51949" w:rsidRDefault="0027748F">
      <w:r w:rsidRPr="0027748F">
        <w:rPr>
          <w:noProof/>
        </w:rPr>
        <w:drawing>
          <wp:inline distT="0" distB="0" distL="0" distR="0" wp14:anchorId="11780770" wp14:editId="38D8B85D">
            <wp:extent cx="5943600" cy="2550160"/>
            <wp:effectExtent l="0" t="0" r="0" b="2540"/>
            <wp:docPr id="68209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1816" name=""/>
                    <pic:cNvPicPr/>
                  </pic:nvPicPr>
                  <pic:blipFill>
                    <a:blip r:embed="rId7"/>
                    <a:stretch>
                      <a:fillRect/>
                    </a:stretch>
                  </pic:blipFill>
                  <pic:spPr>
                    <a:xfrm>
                      <a:off x="0" y="0"/>
                      <a:ext cx="5943600" cy="2550160"/>
                    </a:xfrm>
                    <a:prstGeom prst="rect">
                      <a:avLst/>
                    </a:prstGeom>
                  </pic:spPr>
                </pic:pic>
              </a:graphicData>
            </a:graphic>
          </wp:inline>
        </w:drawing>
      </w:r>
    </w:p>
    <w:p w14:paraId="453C7004" w14:textId="78FF785B" w:rsidR="007E320C" w:rsidRPr="007E320C" w:rsidRDefault="007E320C" w:rsidP="007E320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7E320C">
        <w:rPr>
          <w:rFonts w:ascii="Arial" w:eastAsia="Times New Roman" w:hAnsi="Arial" w:cs="Arial"/>
          <w:b/>
          <w:bCs/>
          <w:color w:val="05192D"/>
          <w:kern w:val="0"/>
          <w:sz w:val="56"/>
          <w:szCs w:val="56"/>
          <w14:ligatures w14:val="none"/>
        </w:rPr>
        <w:t>One to many relationships</w:t>
      </w:r>
    </w:p>
    <w:p w14:paraId="77117E5C" w14:textId="77777777" w:rsidR="007E320C" w:rsidRPr="007E320C" w:rsidRDefault="007E320C" w:rsidP="007E320C">
      <w:pPr>
        <w:shd w:val="clear" w:color="auto" w:fill="F7F7FC"/>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 xml:space="preserve">Welcome back! In the last lesson, we learned how to merge two </w:t>
      </w:r>
      <w:proofErr w:type="spellStart"/>
      <w:r w:rsidRPr="007E320C">
        <w:rPr>
          <w:rFonts w:ascii="Arial" w:eastAsia="Times New Roman" w:hAnsi="Arial" w:cs="Arial"/>
          <w:color w:val="05192D"/>
          <w:kern w:val="0"/>
          <w:sz w:val="24"/>
          <w:szCs w:val="24"/>
          <w14:ligatures w14:val="none"/>
        </w:rPr>
        <w:t>DataFrames</w:t>
      </w:r>
      <w:proofErr w:type="spellEnd"/>
      <w:r w:rsidRPr="007E320C">
        <w:rPr>
          <w:rFonts w:ascii="Arial" w:eastAsia="Times New Roman" w:hAnsi="Arial" w:cs="Arial"/>
          <w:color w:val="05192D"/>
          <w:kern w:val="0"/>
          <w:sz w:val="24"/>
          <w:szCs w:val="24"/>
          <w14:ligatures w14:val="none"/>
        </w:rPr>
        <w:t xml:space="preserve"> together with the merge method. In this lesson, we'll discuss different types of relationships between tables. </w:t>
      </w:r>
      <w:proofErr w:type="gramStart"/>
      <w:r w:rsidRPr="007E320C">
        <w:rPr>
          <w:rFonts w:ascii="Arial" w:eastAsia="Times New Roman" w:hAnsi="Arial" w:cs="Arial"/>
          <w:color w:val="05192D"/>
          <w:kern w:val="0"/>
          <w:sz w:val="24"/>
          <w:szCs w:val="24"/>
          <w14:ligatures w14:val="none"/>
        </w:rPr>
        <w:t>In particular, we</w:t>
      </w:r>
      <w:proofErr w:type="gramEnd"/>
      <w:r w:rsidRPr="007E320C">
        <w:rPr>
          <w:rFonts w:ascii="Arial" w:eastAsia="Times New Roman" w:hAnsi="Arial" w:cs="Arial"/>
          <w:color w:val="05192D"/>
          <w:kern w:val="0"/>
          <w:sz w:val="24"/>
          <w:szCs w:val="24"/>
          <w14:ligatures w14:val="none"/>
        </w:rPr>
        <w:t xml:space="preserve"> will discuss the one-to-many relationship. But first, let's quickly consider what a one-to-one relationship is.</w:t>
      </w:r>
    </w:p>
    <w:p w14:paraId="7529746C" w14:textId="22462B7F" w:rsidR="007E320C" w:rsidRPr="007E320C" w:rsidRDefault="007E320C" w:rsidP="007E320C">
      <w:pPr>
        <w:spacing w:after="0" w:line="240" w:lineRule="auto"/>
        <w:outlineLvl w:val="1"/>
        <w:rPr>
          <w:rFonts w:ascii="Arial" w:eastAsia="Times New Roman" w:hAnsi="Arial" w:cs="Arial"/>
          <w:b/>
          <w:bCs/>
          <w:color w:val="05192D"/>
          <w:kern w:val="0"/>
          <w:sz w:val="24"/>
          <w:szCs w:val="24"/>
          <w14:ligatures w14:val="none"/>
        </w:rPr>
      </w:pPr>
      <w:r w:rsidRPr="007E320C">
        <w:rPr>
          <w:rFonts w:ascii="Arial" w:eastAsia="Times New Roman" w:hAnsi="Arial" w:cs="Arial"/>
          <w:b/>
          <w:bCs/>
          <w:color w:val="05192D"/>
          <w:kern w:val="0"/>
          <w:sz w:val="24"/>
          <w:szCs w:val="24"/>
          <w14:ligatures w14:val="none"/>
        </w:rPr>
        <w:t>One-to-one</w:t>
      </w:r>
    </w:p>
    <w:p w14:paraId="6D074B43" w14:textId="77777777" w:rsidR="007E320C" w:rsidRPr="007E320C" w:rsidRDefault="007E320C" w:rsidP="007E320C">
      <w:pPr>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In a one-to-one relationship, every row in the left table is related to one and only one row in the right table.</w:t>
      </w:r>
    </w:p>
    <w:p w14:paraId="4BDF2FFE" w14:textId="4F05882E" w:rsidR="007E320C" w:rsidRPr="007E320C" w:rsidRDefault="007E320C" w:rsidP="007E320C">
      <w:pPr>
        <w:spacing w:after="0" w:line="240" w:lineRule="auto"/>
        <w:outlineLvl w:val="1"/>
        <w:rPr>
          <w:rFonts w:ascii="Arial" w:eastAsia="Times New Roman" w:hAnsi="Arial" w:cs="Arial"/>
          <w:b/>
          <w:bCs/>
          <w:color w:val="05192D"/>
          <w:kern w:val="0"/>
          <w:sz w:val="24"/>
          <w:szCs w:val="24"/>
          <w14:ligatures w14:val="none"/>
        </w:rPr>
      </w:pPr>
      <w:r w:rsidRPr="007E320C">
        <w:rPr>
          <w:rFonts w:ascii="Arial" w:eastAsia="Times New Roman" w:hAnsi="Arial" w:cs="Arial"/>
          <w:b/>
          <w:bCs/>
          <w:color w:val="05192D"/>
          <w:kern w:val="0"/>
          <w:sz w:val="24"/>
          <w:szCs w:val="24"/>
          <w14:ligatures w14:val="none"/>
        </w:rPr>
        <w:t>One-to-one example</w:t>
      </w:r>
    </w:p>
    <w:p w14:paraId="73609D08" w14:textId="77777777" w:rsidR="007E320C" w:rsidRDefault="007E320C" w:rsidP="007E320C">
      <w:pPr>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 xml:space="preserve">We looked at a one-to-one relationship earlier. Recall the relationship between the wards table and the census table. Every row in the wards table is related to only one row in the census table, so there is only one row for ward 3 in each table. </w:t>
      </w:r>
      <w:proofErr w:type="gramStart"/>
      <w:r w:rsidRPr="007E320C">
        <w:rPr>
          <w:rFonts w:ascii="Arial" w:eastAsia="Times New Roman" w:hAnsi="Arial" w:cs="Arial"/>
          <w:color w:val="05192D"/>
          <w:kern w:val="0"/>
          <w:sz w:val="24"/>
          <w:szCs w:val="24"/>
          <w14:ligatures w14:val="none"/>
        </w:rPr>
        <w:t>Practically speaking, it</w:t>
      </w:r>
      <w:proofErr w:type="gramEnd"/>
      <w:r w:rsidRPr="007E320C">
        <w:rPr>
          <w:rFonts w:ascii="Arial" w:eastAsia="Times New Roman" w:hAnsi="Arial" w:cs="Arial"/>
          <w:color w:val="05192D"/>
          <w:kern w:val="0"/>
          <w:sz w:val="24"/>
          <w:szCs w:val="24"/>
          <w14:ligatures w14:val="none"/>
        </w:rPr>
        <w:t xml:space="preserve"> only makes sense that there is one row of population information for each ward. It wouldn't make sense if the census table contained multiple population values in 2000 for the third ward.</w:t>
      </w:r>
    </w:p>
    <w:p w14:paraId="536D1180" w14:textId="3610823B" w:rsidR="00DC55D2" w:rsidRPr="007E320C" w:rsidRDefault="00DC55D2" w:rsidP="007E320C">
      <w:pPr>
        <w:spacing w:after="120" w:line="240" w:lineRule="auto"/>
        <w:rPr>
          <w:rFonts w:ascii="Arial" w:eastAsia="Times New Roman" w:hAnsi="Arial" w:cs="Arial"/>
          <w:color w:val="05192D"/>
          <w:kern w:val="0"/>
          <w:sz w:val="24"/>
          <w:szCs w:val="24"/>
          <w14:ligatures w14:val="none"/>
        </w:rPr>
      </w:pPr>
      <w:r w:rsidRPr="00DC55D2">
        <w:rPr>
          <w:rFonts w:ascii="Arial" w:eastAsia="Times New Roman" w:hAnsi="Arial" w:cs="Arial"/>
          <w:noProof/>
          <w:color w:val="05192D"/>
          <w:kern w:val="0"/>
          <w:sz w:val="24"/>
          <w:szCs w:val="24"/>
          <w14:ligatures w14:val="none"/>
        </w:rPr>
        <w:lastRenderedPageBreak/>
        <w:drawing>
          <wp:inline distT="0" distB="0" distL="0" distR="0" wp14:anchorId="3260F23E" wp14:editId="444BCA2A">
            <wp:extent cx="5943600" cy="2810510"/>
            <wp:effectExtent l="0" t="0" r="0" b="8890"/>
            <wp:docPr id="111442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22755" name=""/>
                    <pic:cNvPicPr/>
                  </pic:nvPicPr>
                  <pic:blipFill>
                    <a:blip r:embed="rId8"/>
                    <a:stretch>
                      <a:fillRect/>
                    </a:stretch>
                  </pic:blipFill>
                  <pic:spPr>
                    <a:xfrm>
                      <a:off x="0" y="0"/>
                      <a:ext cx="5943600" cy="2810510"/>
                    </a:xfrm>
                    <a:prstGeom prst="rect">
                      <a:avLst/>
                    </a:prstGeom>
                  </pic:spPr>
                </pic:pic>
              </a:graphicData>
            </a:graphic>
          </wp:inline>
        </w:drawing>
      </w:r>
    </w:p>
    <w:p w14:paraId="5C7541F4" w14:textId="64A2A7A0" w:rsidR="007E320C" w:rsidRPr="007E320C" w:rsidRDefault="007E320C" w:rsidP="007E320C">
      <w:pPr>
        <w:spacing w:after="0" w:line="240" w:lineRule="auto"/>
        <w:outlineLvl w:val="1"/>
        <w:rPr>
          <w:rFonts w:ascii="Arial" w:eastAsia="Times New Roman" w:hAnsi="Arial" w:cs="Arial"/>
          <w:b/>
          <w:bCs/>
          <w:color w:val="05192D"/>
          <w:kern w:val="0"/>
          <w:sz w:val="24"/>
          <w:szCs w:val="24"/>
          <w14:ligatures w14:val="none"/>
        </w:rPr>
      </w:pPr>
      <w:r w:rsidRPr="007E320C">
        <w:rPr>
          <w:rFonts w:ascii="Arial" w:eastAsia="Times New Roman" w:hAnsi="Arial" w:cs="Arial"/>
          <w:b/>
          <w:bCs/>
          <w:color w:val="05192D"/>
          <w:kern w:val="0"/>
          <w:sz w:val="24"/>
          <w:szCs w:val="24"/>
          <w14:ligatures w14:val="none"/>
        </w:rPr>
        <w:t>One-to-many</w:t>
      </w:r>
    </w:p>
    <w:p w14:paraId="799C8E33" w14:textId="77777777" w:rsidR="007E320C" w:rsidRDefault="007E320C" w:rsidP="007E320C">
      <w:pPr>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So, what is a one-to-many relationship? Well, in a one-to-many relationship, every row in the left table is related to one or more rows in the right table.</w:t>
      </w:r>
    </w:p>
    <w:p w14:paraId="105AB073" w14:textId="63A5D28B" w:rsidR="00DC55D2" w:rsidRPr="007E320C" w:rsidRDefault="00DC55D2" w:rsidP="007E320C">
      <w:pPr>
        <w:spacing w:after="120" w:line="240" w:lineRule="auto"/>
        <w:rPr>
          <w:rFonts w:ascii="Arial" w:eastAsia="Times New Roman" w:hAnsi="Arial" w:cs="Arial"/>
          <w:color w:val="05192D"/>
          <w:kern w:val="0"/>
          <w:sz w:val="24"/>
          <w:szCs w:val="24"/>
          <w14:ligatures w14:val="none"/>
        </w:rPr>
      </w:pPr>
      <w:r w:rsidRPr="00DC55D2">
        <w:rPr>
          <w:rFonts w:ascii="Arial" w:eastAsia="Times New Roman" w:hAnsi="Arial" w:cs="Arial"/>
          <w:noProof/>
          <w:color w:val="05192D"/>
          <w:kern w:val="0"/>
          <w:sz w:val="24"/>
          <w:szCs w:val="24"/>
          <w14:ligatures w14:val="none"/>
        </w:rPr>
        <w:drawing>
          <wp:inline distT="0" distB="0" distL="0" distR="0" wp14:anchorId="6B8AFD94" wp14:editId="6C6E8AE3">
            <wp:extent cx="5943600" cy="2418715"/>
            <wp:effectExtent l="0" t="0" r="0" b="635"/>
            <wp:docPr id="177966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8874" name=""/>
                    <pic:cNvPicPr/>
                  </pic:nvPicPr>
                  <pic:blipFill>
                    <a:blip r:embed="rId9"/>
                    <a:stretch>
                      <a:fillRect/>
                    </a:stretch>
                  </pic:blipFill>
                  <pic:spPr>
                    <a:xfrm>
                      <a:off x="0" y="0"/>
                      <a:ext cx="5943600" cy="2418715"/>
                    </a:xfrm>
                    <a:prstGeom prst="rect">
                      <a:avLst/>
                    </a:prstGeom>
                  </pic:spPr>
                </pic:pic>
              </a:graphicData>
            </a:graphic>
          </wp:inline>
        </w:drawing>
      </w:r>
    </w:p>
    <w:p w14:paraId="060821DB" w14:textId="04AF98C9" w:rsidR="007E320C" w:rsidRPr="007E320C" w:rsidRDefault="007E320C" w:rsidP="007E320C">
      <w:pPr>
        <w:spacing w:after="0" w:line="240" w:lineRule="auto"/>
        <w:outlineLvl w:val="1"/>
        <w:rPr>
          <w:rFonts w:ascii="Arial" w:eastAsia="Times New Roman" w:hAnsi="Arial" w:cs="Arial"/>
          <w:b/>
          <w:bCs/>
          <w:color w:val="05192D"/>
          <w:kern w:val="0"/>
          <w:sz w:val="24"/>
          <w:szCs w:val="24"/>
          <w14:ligatures w14:val="none"/>
        </w:rPr>
      </w:pPr>
      <w:r w:rsidRPr="007E320C">
        <w:rPr>
          <w:rFonts w:ascii="Arial" w:eastAsia="Times New Roman" w:hAnsi="Arial" w:cs="Arial"/>
          <w:b/>
          <w:bCs/>
          <w:color w:val="05192D"/>
          <w:kern w:val="0"/>
          <w:sz w:val="24"/>
          <w:szCs w:val="24"/>
          <w14:ligatures w14:val="none"/>
        </w:rPr>
        <w:t xml:space="preserve">One-to-many </w:t>
      </w:r>
      <w:proofErr w:type="gramStart"/>
      <w:r w:rsidRPr="007E320C">
        <w:rPr>
          <w:rFonts w:ascii="Arial" w:eastAsia="Times New Roman" w:hAnsi="Arial" w:cs="Arial"/>
          <w:b/>
          <w:bCs/>
          <w:color w:val="05192D"/>
          <w:kern w:val="0"/>
          <w:sz w:val="24"/>
          <w:szCs w:val="24"/>
          <w14:ligatures w14:val="none"/>
        </w:rPr>
        <w:t>example</w:t>
      </w:r>
      <w:proofErr w:type="gramEnd"/>
    </w:p>
    <w:p w14:paraId="1ADD44DF" w14:textId="77777777" w:rsidR="007E320C" w:rsidRPr="007E320C" w:rsidRDefault="007E320C" w:rsidP="007E320C">
      <w:pPr>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To provide an example of a one-to-many relationship, let's think back to our wards table. Within each ward, there are many businesses. We will merge the wards table with a table of licensed businesses in each ward.</w:t>
      </w:r>
    </w:p>
    <w:p w14:paraId="07F0F6AC" w14:textId="77777777" w:rsidR="007E320C" w:rsidRDefault="007E320C" w:rsidP="007E320C">
      <w:pPr>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The business license data is stored in another table called licenses. It holds info such as the business address and ward the business is located within.</w:t>
      </w:r>
    </w:p>
    <w:p w14:paraId="27128764" w14:textId="73A1ECC4" w:rsidR="00DC55D2" w:rsidRPr="007E320C" w:rsidRDefault="00DC55D2" w:rsidP="007E320C">
      <w:pPr>
        <w:spacing w:after="120" w:line="240" w:lineRule="auto"/>
        <w:rPr>
          <w:rFonts w:ascii="Arial" w:eastAsia="Times New Roman" w:hAnsi="Arial" w:cs="Arial"/>
          <w:color w:val="05192D"/>
          <w:kern w:val="0"/>
          <w:sz w:val="24"/>
          <w:szCs w:val="24"/>
          <w14:ligatures w14:val="none"/>
        </w:rPr>
      </w:pPr>
      <w:r w:rsidRPr="00DC55D2">
        <w:rPr>
          <w:rFonts w:ascii="Arial" w:eastAsia="Times New Roman" w:hAnsi="Arial" w:cs="Arial"/>
          <w:noProof/>
          <w:color w:val="05192D"/>
          <w:kern w:val="0"/>
          <w:sz w:val="24"/>
          <w:szCs w:val="24"/>
          <w14:ligatures w14:val="none"/>
        </w:rPr>
        <w:lastRenderedPageBreak/>
        <w:drawing>
          <wp:inline distT="0" distB="0" distL="0" distR="0" wp14:anchorId="2605060E" wp14:editId="3F0F62D9">
            <wp:extent cx="5943600" cy="2858770"/>
            <wp:effectExtent l="0" t="0" r="0" b="0"/>
            <wp:docPr id="123420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03133" name=""/>
                    <pic:cNvPicPr/>
                  </pic:nvPicPr>
                  <pic:blipFill>
                    <a:blip r:embed="rId10"/>
                    <a:stretch>
                      <a:fillRect/>
                    </a:stretch>
                  </pic:blipFill>
                  <pic:spPr>
                    <a:xfrm>
                      <a:off x="0" y="0"/>
                      <a:ext cx="5943600" cy="2858770"/>
                    </a:xfrm>
                    <a:prstGeom prst="rect">
                      <a:avLst/>
                    </a:prstGeom>
                  </pic:spPr>
                </pic:pic>
              </a:graphicData>
            </a:graphic>
          </wp:inline>
        </w:drawing>
      </w:r>
    </w:p>
    <w:p w14:paraId="4233D26A" w14:textId="1620A1FA" w:rsidR="007E320C" w:rsidRPr="007E320C" w:rsidRDefault="007E320C" w:rsidP="007E320C">
      <w:pPr>
        <w:spacing w:after="0" w:line="240" w:lineRule="auto"/>
        <w:outlineLvl w:val="1"/>
        <w:rPr>
          <w:rFonts w:ascii="Arial" w:eastAsia="Times New Roman" w:hAnsi="Arial" w:cs="Arial"/>
          <w:b/>
          <w:bCs/>
          <w:color w:val="05192D"/>
          <w:kern w:val="0"/>
          <w:sz w:val="24"/>
          <w:szCs w:val="24"/>
          <w14:ligatures w14:val="none"/>
        </w:rPr>
      </w:pPr>
      <w:r w:rsidRPr="007E320C">
        <w:rPr>
          <w:rFonts w:ascii="Arial" w:eastAsia="Times New Roman" w:hAnsi="Arial" w:cs="Arial"/>
          <w:b/>
          <w:bCs/>
          <w:color w:val="05192D"/>
          <w:kern w:val="0"/>
          <w:sz w:val="24"/>
          <w:szCs w:val="24"/>
          <w14:ligatures w14:val="none"/>
        </w:rPr>
        <w:t xml:space="preserve">One-to-many </w:t>
      </w:r>
      <w:proofErr w:type="gramStart"/>
      <w:r w:rsidRPr="007E320C">
        <w:rPr>
          <w:rFonts w:ascii="Arial" w:eastAsia="Times New Roman" w:hAnsi="Arial" w:cs="Arial"/>
          <w:b/>
          <w:bCs/>
          <w:color w:val="05192D"/>
          <w:kern w:val="0"/>
          <w:sz w:val="24"/>
          <w:szCs w:val="24"/>
          <w14:ligatures w14:val="none"/>
        </w:rPr>
        <w:t>example</w:t>
      </w:r>
      <w:proofErr w:type="gramEnd"/>
    </w:p>
    <w:p w14:paraId="25291F1D" w14:textId="77777777" w:rsidR="007E320C" w:rsidRPr="007E320C" w:rsidRDefault="007E320C" w:rsidP="007E320C">
      <w:pPr>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 xml:space="preserve">The two </w:t>
      </w:r>
      <w:proofErr w:type="spellStart"/>
      <w:r w:rsidRPr="007E320C">
        <w:rPr>
          <w:rFonts w:ascii="Arial" w:eastAsia="Times New Roman" w:hAnsi="Arial" w:cs="Arial"/>
          <w:color w:val="05192D"/>
          <w:kern w:val="0"/>
          <w:sz w:val="24"/>
          <w:szCs w:val="24"/>
          <w14:ligatures w14:val="none"/>
        </w:rPr>
        <w:t>DataFrames</w:t>
      </w:r>
      <w:proofErr w:type="spellEnd"/>
      <w:r w:rsidRPr="007E320C">
        <w:rPr>
          <w:rFonts w:ascii="Arial" w:eastAsia="Times New Roman" w:hAnsi="Arial" w:cs="Arial"/>
          <w:color w:val="05192D"/>
          <w:kern w:val="0"/>
          <w:sz w:val="24"/>
          <w:szCs w:val="24"/>
          <w14:ligatures w14:val="none"/>
        </w:rPr>
        <w:t xml:space="preserve"> are related to each other by their ward column.</w:t>
      </w:r>
    </w:p>
    <w:p w14:paraId="0B9834AC" w14:textId="77777777" w:rsidR="007E320C" w:rsidRDefault="007E320C" w:rsidP="007E320C">
      <w:pPr>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 xml:space="preserve">When we merge the two tables together with the merge method, setting the 'on' attribute to the column ward, the resulting table has both local ward data and business license data. Notice that ward 1 and its alderman Joe is repeated in the resulting table because the licenses table has many businesses in the 1st ward. pandas </w:t>
      </w:r>
      <w:proofErr w:type="gramStart"/>
      <w:r w:rsidRPr="007E320C">
        <w:rPr>
          <w:rFonts w:ascii="Arial" w:eastAsia="Times New Roman" w:hAnsi="Arial" w:cs="Arial"/>
          <w:color w:val="05192D"/>
          <w:kern w:val="0"/>
          <w:sz w:val="24"/>
          <w:szCs w:val="24"/>
          <w14:ligatures w14:val="none"/>
        </w:rPr>
        <w:t>takes</w:t>
      </w:r>
      <w:proofErr w:type="gramEnd"/>
      <w:r w:rsidRPr="007E320C">
        <w:rPr>
          <w:rFonts w:ascii="Arial" w:eastAsia="Times New Roman" w:hAnsi="Arial" w:cs="Arial"/>
          <w:color w:val="05192D"/>
          <w:kern w:val="0"/>
          <w:sz w:val="24"/>
          <w:szCs w:val="24"/>
          <w14:ligatures w14:val="none"/>
        </w:rPr>
        <w:t xml:space="preserve"> care of the one-to-many relationships for us and doesn't require anything special on our end. We can use the same syntax as we did with one-to-one relationships.</w:t>
      </w:r>
    </w:p>
    <w:p w14:paraId="2FA6DC21" w14:textId="4B91759E" w:rsidR="00B97523" w:rsidRPr="007E320C" w:rsidRDefault="00B97523" w:rsidP="007E320C">
      <w:pPr>
        <w:spacing w:after="120" w:line="240" w:lineRule="auto"/>
        <w:rPr>
          <w:rFonts w:ascii="Arial" w:eastAsia="Times New Roman" w:hAnsi="Arial" w:cs="Arial"/>
          <w:color w:val="05192D"/>
          <w:kern w:val="0"/>
          <w:sz w:val="24"/>
          <w:szCs w:val="24"/>
          <w14:ligatures w14:val="none"/>
        </w:rPr>
      </w:pPr>
      <w:r w:rsidRPr="00B97523">
        <w:rPr>
          <w:rFonts w:ascii="Arial" w:eastAsia="Times New Roman" w:hAnsi="Arial" w:cs="Arial"/>
          <w:color w:val="05192D"/>
          <w:kern w:val="0"/>
          <w:sz w:val="24"/>
          <w:szCs w:val="24"/>
          <w14:ligatures w14:val="none"/>
        </w:rPr>
        <w:drawing>
          <wp:inline distT="0" distB="0" distL="0" distR="0" wp14:anchorId="2659FBF3" wp14:editId="483B9AFC">
            <wp:extent cx="5943600" cy="2427605"/>
            <wp:effectExtent l="0" t="0" r="0" b="0"/>
            <wp:docPr id="19282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6205" name=""/>
                    <pic:cNvPicPr/>
                  </pic:nvPicPr>
                  <pic:blipFill>
                    <a:blip r:embed="rId11"/>
                    <a:stretch>
                      <a:fillRect/>
                    </a:stretch>
                  </pic:blipFill>
                  <pic:spPr>
                    <a:xfrm>
                      <a:off x="0" y="0"/>
                      <a:ext cx="5943600" cy="2427605"/>
                    </a:xfrm>
                    <a:prstGeom prst="rect">
                      <a:avLst/>
                    </a:prstGeom>
                  </pic:spPr>
                </pic:pic>
              </a:graphicData>
            </a:graphic>
          </wp:inline>
        </w:drawing>
      </w:r>
    </w:p>
    <w:p w14:paraId="692973D6" w14:textId="39F20E70" w:rsidR="007E320C" w:rsidRPr="007E320C" w:rsidRDefault="007E320C" w:rsidP="007E320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E320C">
        <w:rPr>
          <w:rFonts w:ascii="Arial" w:eastAsia="Times New Roman" w:hAnsi="Arial" w:cs="Arial"/>
          <w:b/>
          <w:bCs/>
          <w:color w:val="05192D"/>
          <w:kern w:val="0"/>
          <w:sz w:val="24"/>
          <w:szCs w:val="24"/>
          <w14:ligatures w14:val="none"/>
        </w:rPr>
        <w:t xml:space="preserve">One-to-many </w:t>
      </w:r>
      <w:proofErr w:type="gramStart"/>
      <w:r w:rsidRPr="007E320C">
        <w:rPr>
          <w:rFonts w:ascii="Arial" w:eastAsia="Times New Roman" w:hAnsi="Arial" w:cs="Arial"/>
          <w:b/>
          <w:bCs/>
          <w:color w:val="05192D"/>
          <w:kern w:val="0"/>
          <w:sz w:val="24"/>
          <w:szCs w:val="24"/>
          <w14:ligatures w14:val="none"/>
        </w:rPr>
        <w:t>example</w:t>
      </w:r>
      <w:proofErr w:type="gramEnd"/>
    </w:p>
    <w:p w14:paraId="2288B919" w14:textId="77777777" w:rsidR="007E320C" w:rsidRPr="007E320C" w:rsidRDefault="007E320C" w:rsidP="007E320C">
      <w:pPr>
        <w:shd w:val="clear" w:color="auto" w:fill="F7F7FC"/>
        <w:spacing w:after="120" w:line="240" w:lineRule="auto"/>
        <w:rPr>
          <w:rFonts w:ascii="Arial" w:eastAsia="Times New Roman" w:hAnsi="Arial" w:cs="Arial"/>
          <w:color w:val="05192D"/>
          <w:kern w:val="0"/>
          <w:sz w:val="24"/>
          <w:szCs w:val="24"/>
          <w14:ligatures w14:val="none"/>
        </w:rPr>
      </w:pPr>
      <w:r w:rsidRPr="007E320C">
        <w:rPr>
          <w:rFonts w:ascii="Arial" w:eastAsia="Times New Roman" w:hAnsi="Arial" w:cs="Arial"/>
          <w:color w:val="05192D"/>
          <w:kern w:val="0"/>
          <w:sz w:val="24"/>
          <w:szCs w:val="24"/>
          <w14:ligatures w14:val="none"/>
        </w:rPr>
        <w:t>By printing the shape, we can see that our original wards table has 50 rows. After merging the wards table with the licenses table, the resulting table has 10,000 rows. When you merge tables that have a one-to-many relationship, the number of rows returned will likely be different than the number in the left table.</w:t>
      </w:r>
    </w:p>
    <w:p w14:paraId="3C3F9008" w14:textId="77777777" w:rsidR="007E320C" w:rsidRDefault="007E320C" w:rsidP="007E320C"/>
    <w:p w14:paraId="0740A509" w14:textId="7501EC4A" w:rsidR="00B97523" w:rsidRDefault="00B97523" w:rsidP="007E320C">
      <w:r w:rsidRPr="00B97523">
        <w:lastRenderedPageBreak/>
        <w:drawing>
          <wp:inline distT="0" distB="0" distL="0" distR="0" wp14:anchorId="65D2CDFD" wp14:editId="52B398C5">
            <wp:extent cx="5943600" cy="2305050"/>
            <wp:effectExtent l="0" t="0" r="0" b="0"/>
            <wp:docPr id="104965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58999" name=""/>
                    <pic:cNvPicPr/>
                  </pic:nvPicPr>
                  <pic:blipFill>
                    <a:blip r:embed="rId12"/>
                    <a:stretch>
                      <a:fillRect/>
                    </a:stretch>
                  </pic:blipFill>
                  <pic:spPr>
                    <a:xfrm>
                      <a:off x="0" y="0"/>
                      <a:ext cx="5943600" cy="2305050"/>
                    </a:xfrm>
                    <a:prstGeom prst="rect">
                      <a:avLst/>
                    </a:prstGeom>
                  </pic:spPr>
                </pic:pic>
              </a:graphicData>
            </a:graphic>
          </wp:inline>
        </w:drawing>
      </w:r>
    </w:p>
    <w:p w14:paraId="17BA4C83" w14:textId="77777777" w:rsidR="00E6205F" w:rsidRDefault="00E6205F" w:rsidP="00E6205F"/>
    <w:p w14:paraId="379011B1" w14:textId="3C4B0C59" w:rsidR="00E6205F" w:rsidRPr="00E6205F" w:rsidRDefault="00E6205F" w:rsidP="00E6205F">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E6205F">
        <w:rPr>
          <w:rFonts w:ascii="Arial" w:eastAsia="Times New Roman" w:hAnsi="Arial" w:cs="Arial"/>
          <w:b/>
          <w:bCs/>
          <w:color w:val="05192D"/>
          <w:kern w:val="0"/>
          <w:sz w:val="56"/>
          <w:szCs w:val="56"/>
          <w14:ligatures w14:val="none"/>
        </w:rPr>
        <w:t xml:space="preserve">Merging multiple </w:t>
      </w:r>
      <w:proofErr w:type="spellStart"/>
      <w:r w:rsidRPr="00E6205F">
        <w:rPr>
          <w:rFonts w:ascii="Arial" w:eastAsia="Times New Roman" w:hAnsi="Arial" w:cs="Arial"/>
          <w:b/>
          <w:bCs/>
          <w:color w:val="05192D"/>
          <w:kern w:val="0"/>
          <w:sz w:val="56"/>
          <w:szCs w:val="56"/>
          <w14:ligatures w14:val="none"/>
        </w:rPr>
        <w:t>DataFrames</w:t>
      </w:r>
      <w:proofErr w:type="spellEnd"/>
    </w:p>
    <w:p w14:paraId="7B6D19B4" w14:textId="77777777" w:rsidR="00E6205F" w:rsidRPr="00E6205F" w:rsidRDefault="00E6205F" w:rsidP="00E6205F">
      <w:pPr>
        <w:shd w:val="clear" w:color="auto" w:fill="F7F7FC"/>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Welcome back. In our last lesson, we learned how to merge two tables with a one-to-many relationship using the merge method. Merging data like this is a necessary skill to bring together data from different sources to answer some more complex data questions.</w:t>
      </w:r>
    </w:p>
    <w:p w14:paraId="2380188F" w14:textId="270D177E"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Merging multiple tables</w:t>
      </w:r>
    </w:p>
    <w:p w14:paraId="66233DAC"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 xml:space="preserve">Sometimes we need to </w:t>
      </w:r>
      <w:proofErr w:type="gramStart"/>
      <w:r w:rsidRPr="00E6205F">
        <w:rPr>
          <w:rFonts w:ascii="Arial" w:eastAsia="Times New Roman" w:hAnsi="Arial" w:cs="Arial"/>
          <w:color w:val="05192D"/>
          <w:kern w:val="0"/>
          <w:sz w:val="24"/>
          <w:szCs w:val="24"/>
          <w14:ligatures w14:val="none"/>
        </w:rPr>
        <w:t>merge together</w:t>
      </w:r>
      <w:proofErr w:type="gramEnd"/>
      <w:r w:rsidRPr="00E6205F">
        <w:rPr>
          <w:rFonts w:ascii="Arial" w:eastAsia="Times New Roman" w:hAnsi="Arial" w:cs="Arial"/>
          <w:color w:val="05192D"/>
          <w:kern w:val="0"/>
          <w:sz w:val="24"/>
          <w:szCs w:val="24"/>
          <w14:ligatures w14:val="none"/>
        </w:rPr>
        <w:t xml:space="preserve"> more than just two tables to complete our analysis.</w:t>
      </w:r>
    </w:p>
    <w:p w14:paraId="0BE055E3" w14:textId="2FB3DF9B" w:rsidR="00E6205F" w:rsidRP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drawing>
          <wp:inline distT="0" distB="0" distL="0" distR="0" wp14:anchorId="2295FAD4" wp14:editId="7E725D2F">
            <wp:extent cx="5943600" cy="2853690"/>
            <wp:effectExtent l="0" t="0" r="0" b="3810"/>
            <wp:docPr id="44975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52081" name=""/>
                    <pic:cNvPicPr/>
                  </pic:nvPicPr>
                  <pic:blipFill>
                    <a:blip r:embed="rId13"/>
                    <a:stretch>
                      <a:fillRect/>
                    </a:stretch>
                  </pic:blipFill>
                  <pic:spPr>
                    <a:xfrm>
                      <a:off x="0" y="0"/>
                      <a:ext cx="5943600" cy="2853690"/>
                    </a:xfrm>
                    <a:prstGeom prst="rect">
                      <a:avLst/>
                    </a:prstGeom>
                  </pic:spPr>
                </pic:pic>
              </a:graphicData>
            </a:graphic>
          </wp:inline>
        </w:drawing>
      </w:r>
    </w:p>
    <w:p w14:paraId="7101EF89" w14:textId="2DA4D1B0"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Remembering the licenses table</w:t>
      </w:r>
    </w:p>
    <w:p w14:paraId="6611DA47"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In the previous lesson, we used two tables from the city of Chicago. One table contained business licenses issued by the city.</w:t>
      </w:r>
    </w:p>
    <w:p w14:paraId="02F72AD2" w14:textId="3D438B83" w:rsidR="00E6205F" w:rsidRP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lastRenderedPageBreak/>
        <w:drawing>
          <wp:inline distT="0" distB="0" distL="0" distR="0" wp14:anchorId="634BE8D2" wp14:editId="023E1089">
            <wp:extent cx="5943600" cy="2584450"/>
            <wp:effectExtent l="0" t="0" r="0" b="6350"/>
            <wp:docPr id="31067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1894" name=""/>
                    <pic:cNvPicPr/>
                  </pic:nvPicPr>
                  <pic:blipFill>
                    <a:blip r:embed="rId14"/>
                    <a:stretch>
                      <a:fillRect/>
                    </a:stretch>
                  </pic:blipFill>
                  <pic:spPr>
                    <a:xfrm>
                      <a:off x="0" y="0"/>
                      <a:ext cx="5943600" cy="2584450"/>
                    </a:xfrm>
                    <a:prstGeom prst="rect">
                      <a:avLst/>
                    </a:prstGeom>
                  </pic:spPr>
                </pic:pic>
              </a:graphicData>
            </a:graphic>
          </wp:inline>
        </w:drawing>
      </w:r>
    </w:p>
    <w:p w14:paraId="55EFC9B5" w14:textId="7D652E0E"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Remembering the wards table</w:t>
      </w:r>
    </w:p>
    <w:p w14:paraId="5F45FF05"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The other table listed info about the local neighborhoods called wards, including the local government official's office.</w:t>
      </w:r>
    </w:p>
    <w:p w14:paraId="676A1919" w14:textId="4D0E7E36" w:rsidR="00E6205F" w:rsidRP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drawing>
          <wp:inline distT="0" distB="0" distL="0" distR="0" wp14:anchorId="400CC1A6" wp14:editId="2F189267">
            <wp:extent cx="5943600" cy="2458085"/>
            <wp:effectExtent l="0" t="0" r="0" b="0"/>
            <wp:docPr id="35113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6632" name=""/>
                    <pic:cNvPicPr/>
                  </pic:nvPicPr>
                  <pic:blipFill>
                    <a:blip r:embed="rId15"/>
                    <a:stretch>
                      <a:fillRect/>
                    </a:stretch>
                  </pic:blipFill>
                  <pic:spPr>
                    <a:xfrm>
                      <a:off x="0" y="0"/>
                      <a:ext cx="5943600" cy="2458085"/>
                    </a:xfrm>
                    <a:prstGeom prst="rect">
                      <a:avLst/>
                    </a:prstGeom>
                  </pic:spPr>
                </pic:pic>
              </a:graphicData>
            </a:graphic>
          </wp:inline>
        </w:drawing>
      </w:r>
    </w:p>
    <w:p w14:paraId="1B554068" w14:textId="6A8EA537"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 xml:space="preserve">Review new </w:t>
      </w:r>
      <w:proofErr w:type="gramStart"/>
      <w:r w:rsidRPr="00E6205F">
        <w:rPr>
          <w:rFonts w:ascii="Arial" w:eastAsia="Times New Roman" w:hAnsi="Arial" w:cs="Arial"/>
          <w:b/>
          <w:bCs/>
          <w:color w:val="05192D"/>
          <w:kern w:val="0"/>
          <w:sz w:val="24"/>
          <w:szCs w:val="24"/>
          <w14:ligatures w14:val="none"/>
        </w:rPr>
        <w:t>data</w:t>
      </w:r>
      <w:proofErr w:type="gramEnd"/>
    </w:p>
    <w:p w14:paraId="4CA1E350"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Now, we also have a table of businesses that have received small business grant money from Chicago. The grants are funded by taxpayer money. Therefore, it would be helpful to analyze how much grant money each business received and in what ward that business is located. We then could determine if one ward's businesses received a disproportionately large amount of grant money.</w:t>
      </w:r>
    </w:p>
    <w:p w14:paraId="30F1F78D" w14:textId="4481C5A1" w:rsidR="00E6205F" w:rsidRP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lastRenderedPageBreak/>
        <w:drawing>
          <wp:inline distT="0" distB="0" distL="0" distR="0" wp14:anchorId="41878FE6" wp14:editId="31DF2BC9">
            <wp:extent cx="5943600" cy="2550160"/>
            <wp:effectExtent l="0" t="0" r="0" b="2540"/>
            <wp:docPr id="176675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9798" name=""/>
                    <pic:cNvPicPr/>
                  </pic:nvPicPr>
                  <pic:blipFill>
                    <a:blip r:embed="rId16"/>
                    <a:stretch>
                      <a:fillRect/>
                    </a:stretch>
                  </pic:blipFill>
                  <pic:spPr>
                    <a:xfrm>
                      <a:off x="0" y="0"/>
                      <a:ext cx="5943600" cy="2550160"/>
                    </a:xfrm>
                    <a:prstGeom prst="rect">
                      <a:avLst/>
                    </a:prstGeom>
                  </pic:spPr>
                </pic:pic>
              </a:graphicData>
            </a:graphic>
          </wp:inline>
        </w:drawing>
      </w:r>
    </w:p>
    <w:p w14:paraId="799A5504" w14:textId="4071D895"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Tables to merge</w:t>
      </w:r>
    </w:p>
    <w:p w14:paraId="49F98DEF"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 xml:space="preserve">To pull </w:t>
      </w:r>
      <w:proofErr w:type="gramStart"/>
      <w:r w:rsidRPr="00E6205F">
        <w:rPr>
          <w:rFonts w:ascii="Arial" w:eastAsia="Times New Roman" w:hAnsi="Arial" w:cs="Arial"/>
          <w:color w:val="05192D"/>
          <w:kern w:val="0"/>
          <w:sz w:val="24"/>
          <w:szCs w:val="24"/>
          <w14:ligatures w14:val="none"/>
        </w:rPr>
        <w:t>all of</w:t>
      </w:r>
      <w:proofErr w:type="gramEnd"/>
      <w:r w:rsidRPr="00E6205F">
        <w:rPr>
          <w:rFonts w:ascii="Arial" w:eastAsia="Times New Roman" w:hAnsi="Arial" w:cs="Arial"/>
          <w:color w:val="05192D"/>
          <w:kern w:val="0"/>
          <w:sz w:val="24"/>
          <w:szCs w:val="24"/>
          <w14:ligatures w14:val="none"/>
        </w:rPr>
        <w:t xml:space="preserve"> this information together, let's first connect our grants table to our licenses table. The two tables are related by their company name and location. Let's pause here for a moment.</w:t>
      </w:r>
    </w:p>
    <w:p w14:paraId="59D9ACDF" w14:textId="066E6A97" w:rsidR="00E6205F" w:rsidRP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drawing>
          <wp:inline distT="0" distB="0" distL="0" distR="0" wp14:anchorId="54FBC5FF" wp14:editId="1D5316A7">
            <wp:extent cx="5943600" cy="2814955"/>
            <wp:effectExtent l="0" t="0" r="0" b="4445"/>
            <wp:docPr id="27859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95022" name=""/>
                    <pic:cNvPicPr/>
                  </pic:nvPicPr>
                  <pic:blipFill>
                    <a:blip r:embed="rId17"/>
                    <a:stretch>
                      <a:fillRect/>
                    </a:stretch>
                  </pic:blipFill>
                  <pic:spPr>
                    <a:xfrm>
                      <a:off x="0" y="0"/>
                      <a:ext cx="5943600" cy="2814955"/>
                    </a:xfrm>
                    <a:prstGeom prst="rect">
                      <a:avLst/>
                    </a:prstGeom>
                  </pic:spPr>
                </pic:pic>
              </a:graphicData>
            </a:graphic>
          </wp:inline>
        </w:drawing>
      </w:r>
    </w:p>
    <w:p w14:paraId="05C6DC40" w14:textId="6E9E0D51"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Theoretical merge</w:t>
      </w:r>
    </w:p>
    <w:p w14:paraId="3DACDC2D"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If we merge the two tables only using the zip column, then the 60616 zip of Reggie's bar from the licenses table will be matched to multiple businesses in the grants table with the same zip. Our code sample prints the first few rows and some columns of the merged table. The output of the merge duplicates Reggie's bar for each matching zip in the grants table, which is not what we want. If instead, we merged on address only, there's a small risk that the address would repeat in different parts of the city. Therefore, the best option is to merge the tables using the combination of both address and zip code.</w:t>
      </w:r>
    </w:p>
    <w:p w14:paraId="5D0D64E0" w14:textId="67DAA04D" w:rsidR="00E6205F" w:rsidRP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lastRenderedPageBreak/>
        <w:drawing>
          <wp:inline distT="0" distB="0" distL="0" distR="0" wp14:anchorId="49449B0A" wp14:editId="6B1167E6">
            <wp:extent cx="5943600" cy="2565400"/>
            <wp:effectExtent l="0" t="0" r="0" b="6350"/>
            <wp:docPr id="95671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15818" name=""/>
                    <pic:cNvPicPr/>
                  </pic:nvPicPr>
                  <pic:blipFill>
                    <a:blip r:embed="rId18"/>
                    <a:stretch>
                      <a:fillRect/>
                    </a:stretch>
                  </pic:blipFill>
                  <pic:spPr>
                    <a:xfrm>
                      <a:off x="0" y="0"/>
                      <a:ext cx="5943600" cy="2565400"/>
                    </a:xfrm>
                    <a:prstGeom prst="rect">
                      <a:avLst/>
                    </a:prstGeom>
                  </pic:spPr>
                </pic:pic>
              </a:graphicData>
            </a:graphic>
          </wp:inline>
        </w:drawing>
      </w:r>
    </w:p>
    <w:p w14:paraId="2B8779D9" w14:textId="56394878"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Single merge</w:t>
      </w:r>
    </w:p>
    <w:p w14:paraId="2DADB1A7"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 xml:space="preserve">We merge the two </w:t>
      </w:r>
      <w:proofErr w:type="spellStart"/>
      <w:r w:rsidRPr="00E6205F">
        <w:rPr>
          <w:rFonts w:ascii="Arial" w:eastAsia="Times New Roman" w:hAnsi="Arial" w:cs="Arial"/>
          <w:color w:val="05192D"/>
          <w:kern w:val="0"/>
          <w:sz w:val="24"/>
          <w:szCs w:val="24"/>
          <w14:ligatures w14:val="none"/>
        </w:rPr>
        <w:t>DataFrames</w:t>
      </w:r>
      <w:proofErr w:type="spellEnd"/>
      <w:r w:rsidRPr="00E6205F">
        <w:rPr>
          <w:rFonts w:ascii="Arial" w:eastAsia="Times New Roman" w:hAnsi="Arial" w:cs="Arial"/>
          <w:color w:val="05192D"/>
          <w:kern w:val="0"/>
          <w:sz w:val="24"/>
          <w:szCs w:val="24"/>
          <w14:ligatures w14:val="none"/>
        </w:rPr>
        <w:t xml:space="preserve"> as shown before, except in this case, we pass a list of the column names we want to merge on to the 'on' argument. This allows us to use multiple columns in the merge. As before, the matching rows between the two </w:t>
      </w:r>
      <w:proofErr w:type="spellStart"/>
      <w:r w:rsidRPr="00E6205F">
        <w:rPr>
          <w:rFonts w:ascii="Arial" w:eastAsia="Times New Roman" w:hAnsi="Arial" w:cs="Arial"/>
          <w:color w:val="05192D"/>
          <w:kern w:val="0"/>
          <w:sz w:val="24"/>
          <w:szCs w:val="24"/>
          <w14:ligatures w14:val="none"/>
        </w:rPr>
        <w:t>DataFrames</w:t>
      </w:r>
      <w:proofErr w:type="spellEnd"/>
      <w:r w:rsidRPr="00E6205F">
        <w:rPr>
          <w:rFonts w:ascii="Arial" w:eastAsia="Times New Roman" w:hAnsi="Arial" w:cs="Arial"/>
          <w:color w:val="05192D"/>
          <w:kern w:val="0"/>
          <w:sz w:val="24"/>
          <w:szCs w:val="24"/>
          <w14:ligatures w14:val="none"/>
        </w:rPr>
        <w:t xml:space="preserve"> are returned with the columns from the grant table listed first. However, when we merge on two columns, in this case address and zip code, we are requiring that both the address and zip code of a row in the left table match the address and zip code of a row in the right table </w:t>
      </w:r>
      <w:proofErr w:type="gramStart"/>
      <w:r w:rsidRPr="00E6205F">
        <w:rPr>
          <w:rFonts w:ascii="Arial" w:eastAsia="Times New Roman" w:hAnsi="Arial" w:cs="Arial"/>
          <w:color w:val="05192D"/>
          <w:kern w:val="0"/>
          <w:sz w:val="24"/>
          <w:szCs w:val="24"/>
          <w14:ligatures w14:val="none"/>
        </w:rPr>
        <w:t>in order for</w:t>
      </w:r>
      <w:proofErr w:type="gramEnd"/>
      <w:r w:rsidRPr="00E6205F">
        <w:rPr>
          <w:rFonts w:ascii="Arial" w:eastAsia="Times New Roman" w:hAnsi="Arial" w:cs="Arial"/>
          <w:color w:val="05192D"/>
          <w:kern w:val="0"/>
          <w:sz w:val="24"/>
          <w:szCs w:val="24"/>
          <w14:ligatures w14:val="none"/>
        </w:rPr>
        <w:t xml:space="preserve"> them to be linked to each other in the merge.</w:t>
      </w:r>
    </w:p>
    <w:p w14:paraId="44CD9771" w14:textId="55CA66CB" w:rsidR="00E6205F" w:rsidRP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drawing>
          <wp:inline distT="0" distB="0" distL="0" distR="0" wp14:anchorId="50D66CAF" wp14:editId="5529BAC5">
            <wp:extent cx="5943600" cy="2271395"/>
            <wp:effectExtent l="0" t="0" r="0" b="0"/>
            <wp:docPr id="142893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31891" name=""/>
                    <pic:cNvPicPr/>
                  </pic:nvPicPr>
                  <pic:blipFill>
                    <a:blip r:embed="rId19"/>
                    <a:stretch>
                      <a:fillRect/>
                    </a:stretch>
                  </pic:blipFill>
                  <pic:spPr>
                    <a:xfrm>
                      <a:off x="0" y="0"/>
                      <a:ext cx="5943600" cy="2271395"/>
                    </a:xfrm>
                    <a:prstGeom prst="rect">
                      <a:avLst/>
                    </a:prstGeom>
                  </pic:spPr>
                </pic:pic>
              </a:graphicData>
            </a:graphic>
          </wp:inline>
        </w:drawing>
      </w:r>
    </w:p>
    <w:p w14:paraId="7B85148D" w14:textId="031EF8BE"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Merging multiple tables</w:t>
      </w:r>
    </w:p>
    <w:p w14:paraId="3064846E"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We can now extend this example to a third table. First, we merge the grants table with the wards table on the ward column again, adding suffixes to the repeated column names. Note that we're using Python's backslash line continuation method to add the second merge on the next line. Python will read this as just one line of code. Without this, Python will throw a syntax error since it will parse it as two separate lines of code, so don't forget your backslash. Now our output table has information about grants, business, and wards. We can now complete our analysis.</w:t>
      </w:r>
    </w:p>
    <w:p w14:paraId="2959B284" w14:textId="36983F37" w:rsidR="00F756D7" w:rsidRPr="00E6205F" w:rsidRDefault="00F756D7" w:rsidP="00E6205F">
      <w:pPr>
        <w:spacing w:after="120" w:line="240" w:lineRule="auto"/>
        <w:rPr>
          <w:rFonts w:ascii="Arial" w:eastAsia="Times New Roman" w:hAnsi="Arial" w:cs="Arial"/>
          <w:color w:val="05192D"/>
          <w:kern w:val="0"/>
          <w:sz w:val="24"/>
          <w:szCs w:val="24"/>
          <w14:ligatures w14:val="none"/>
        </w:rPr>
      </w:pPr>
      <w:r w:rsidRPr="00F756D7">
        <w:rPr>
          <w:rFonts w:ascii="Arial" w:eastAsia="Times New Roman" w:hAnsi="Arial" w:cs="Arial"/>
          <w:color w:val="05192D"/>
          <w:kern w:val="0"/>
          <w:sz w:val="24"/>
          <w:szCs w:val="24"/>
          <w14:ligatures w14:val="none"/>
        </w:rPr>
        <w:lastRenderedPageBreak/>
        <w:drawing>
          <wp:inline distT="0" distB="0" distL="0" distR="0" wp14:anchorId="09BDEB3D" wp14:editId="14E99565">
            <wp:extent cx="5943600" cy="2496820"/>
            <wp:effectExtent l="0" t="0" r="0" b="0"/>
            <wp:docPr id="7965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17700" name=""/>
                    <pic:cNvPicPr/>
                  </pic:nvPicPr>
                  <pic:blipFill>
                    <a:blip r:embed="rId20"/>
                    <a:stretch>
                      <a:fillRect/>
                    </a:stretch>
                  </pic:blipFill>
                  <pic:spPr>
                    <a:xfrm>
                      <a:off x="0" y="0"/>
                      <a:ext cx="5943600" cy="2496820"/>
                    </a:xfrm>
                    <a:prstGeom prst="rect">
                      <a:avLst/>
                    </a:prstGeom>
                  </pic:spPr>
                </pic:pic>
              </a:graphicData>
            </a:graphic>
          </wp:inline>
        </w:drawing>
      </w:r>
    </w:p>
    <w:p w14:paraId="7DAC07D8" w14:textId="38B49759" w:rsidR="00E6205F" w:rsidRPr="00E6205F" w:rsidRDefault="00E6205F" w:rsidP="00E6205F">
      <w:pPr>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Results</w:t>
      </w:r>
    </w:p>
    <w:p w14:paraId="4BB5D6B7" w14:textId="77777777" w:rsidR="00E6205F" w:rsidRDefault="00E6205F" w:rsidP="00E6205F">
      <w:pPr>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We can now sum the grants by ward and plot the results. Some wards have received more grants than others.</w:t>
      </w:r>
    </w:p>
    <w:p w14:paraId="216906A1" w14:textId="30171C99" w:rsidR="00F756D7" w:rsidRPr="00E6205F" w:rsidRDefault="00F756D7" w:rsidP="00E6205F">
      <w:pPr>
        <w:spacing w:after="120" w:line="240" w:lineRule="auto"/>
        <w:rPr>
          <w:rFonts w:ascii="Arial" w:eastAsia="Times New Roman" w:hAnsi="Arial" w:cs="Arial"/>
          <w:color w:val="05192D"/>
          <w:kern w:val="0"/>
          <w:sz w:val="24"/>
          <w:szCs w:val="24"/>
          <w14:ligatures w14:val="none"/>
        </w:rPr>
      </w:pPr>
      <w:r w:rsidRPr="00F756D7">
        <w:rPr>
          <w:rFonts w:ascii="Arial" w:eastAsia="Times New Roman" w:hAnsi="Arial" w:cs="Arial"/>
          <w:color w:val="05192D"/>
          <w:kern w:val="0"/>
          <w:sz w:val="24"/>
          <w:szCs w:val="24"/>
          <w14:ligatures w14:val="none"/>
        </w:rPr>
        <w:drawing>
          <wp:inline distT="0" distB="0" distL="0" distR="0" wp14:anchorId="01B0EEA1" wp14:editId="52781EA0">
            <wp:extent cx="5943600" cy="2834005"/>
            <wp:effectExtent l="0" t="0" r="0" b="4445"/>
            <wp:docPr id="81636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65880" name=""/>
                    <pic:cNvPicPr/>
                  </pic:nvPicPr>
                  <pic:blipFill>
                    <a:blip r:embed="rId21"/>
                    <a:stretch>
                      <a:fillRect/>
                    </a:stretch>
                  </pic:blipFill>
                  <pic:spPr>
                    <a:xfrm>
                      <a:off x="0" y="0"/>
                      <a:ext cx="5943600" cy="2834005"/>
                    </a:xfrm>
                    <a:prstGeom prst="rect">
                      <a:avLst/>
                    </a:prstGeom>
                  </pic:spPr>
                </pic:pic>
              </a:graphicData>
            </a:graphic>
          </wp:inline>
        </w:drawing>
      </w:r>
    </w:p>
    <w:p w14:paraId="19FAFE07" w14:textId="7E08E8BF" w:rsidR="00E6205F" w:rsidRPr="00E6205F" w:rsidRDefault="00E6205F" w:rsidP="00E6205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6205F">
        <w:rPr>
          <w:rFonts w:ascii="Arial" w:eastAsia="Times New Roman" w:hAnsi="Arial" w:cs="Arial"/>
          <w:b/>
          <w:bCs/>
          <w:color w:val="05192D"/>
          <w:kern w:val="0"/>
          <w:sz w:val="24"/>
          <w:szCs w:val="24"/>
          <w14:ligatures w14:val="none"/>
        </w:rPr>
        <w:t>Merging even more...</w:t>
      </w:r>
    </w:p>
    <w:p w14:paraId="322EBC71" w14:textId="77777777" w:rsidR="00E6205F" w:rsidRPr="00E6205F" w:rsidRDefault="00E6205F" w:rsidP="00E6205F">
      <w:pPr>
        <w:shd w:val="clear" w:color="auto" w:fill="F7F7FC"/>
        <w:spacing w:after="120" w:line="240" w:lineRule="auto"/>
        <w:rPr>
          <w:rFonts w:ascii="Arial" w:eastAsia="Times New Roman" w:hAnsi="Arial" w:cs="Arial"/>
          <w:color w:val="05192D"/>
          <w:kern w:val="0"/>
          <w:sz w:val="24"/>
          <w:szCs w:val="24"/>
          <w14:ligatures w14:val="none"/>
        </w:rPr>
      </w:pPr>
      <w:r w:rsidRPr="00E6205F">
        <w:rPr>
          <w:rFonts w:ascii="Arial" w:eastAsia="Times New Roman" w:hAnsi="Arial" w:cs="Arial"/>
          <w:color w:val="05192D"/>
          <w:kern w:val="0"/>
          <w:sz w:val="24"/>
          <w:szCs w:val="24"/>
          <w14:ligatures w14:val="none"/>
        </w:rPr>
        <w:t>We could continue to merge additional tables as needed. We stopped at three, but if needed, we could continue to add more. The code here shows the pattern you would follow as you merge more tables.</w:t>
      </w:r>
    </w:p>
    <w:p w14:paraId="20CE165C" w14:textId="3606AA1F" w:rsidR="00E6205F" w:rsidRPr="00E6205F" w:rsidRDefault="00F756D7" w:rsidP="00E6205F">
      <w:r w:rsidRPr="00F756D7">
        <w:lastRenderedPageBreak/>
        <w:drawing>
          <wp:inline distT="0" distB="0" distL="0" distR="0" wp14:anchorId="38B93F9A" wp14:editId="1473178C">
            <wp:extent cx="5943600" cy="2849880"/>
            <wp:effectExtent l="0" t="0" r="0" b="7620"/>
            <wp:docPr id="197450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08858" name=""/>
                    <pic:cNvPicPr/>
                  </pic:nvPicPr>
                  <pic:blipFill>
                    <a:blip r:embed="rId22"/>
                    <a:stretch>
                      <a:fillRect/>
                    </a:stretch>
                  </pic:blipFill>
                  <pic:spPr>
                    <a:xfrm>
                      <a:off x="0" y="0"/>
                      <a:ext cx="5943600" cy="2849880"/>
                    </a:xfrm>
                    <a:prstGeom prst="rect">
                      <a:avLst/>
                    </a:prstGeom>
                  </pic:spPr>
                </pic:pic>
              </a:graphicData>
            </a:graphic>
          </wp:inline>
        </w:drawing>
      </w:r>
    </w:p>
    <w:sectPr w:rsidR="00E6205F" w:rsidRPr="00E62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45E0C"/>
    <w:multiLevelType w:val="multilevel"/>
    <w:tmpl w:val="9A727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850818"/>
    <w:multiLevelType w:val="multilevel"/>
    <w:tmpl w:val="748A3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E60969"/>
    <w:multiLevelType w:val="multilevel"/>
    <w:tmpl w:val="54802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8545331">
    <w:abstractNumId w:val="2"/>
  </w:num>
  <w:num w:numId="2" w16cid:durableId="1301421847">
    <w:abstractNumId w:val="0"/>
  </w:num>
  <w:num w:numId="3" w16cid:durableId="1713769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49"/>
    <w:rsid w:val="001A6F07"/>
    <w:rsid w:val="0027748F"/>
    <w:rsid w:val="006851C2"/>
    <w:rsid w:val="007E320C"/>
    <w:rsid w:val="00B97523"/>
    <w:rsid w:val="00DC55D2"/>
    <w:rsid w:val="00E51949"/>
    <w:rsid w:val="00E6205F"/>
    <w:rsid w:val="00F756D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42386"/>
  <w15:chartTrackingRefBased/>
  <w15:docId w15:val="{A486E961-A8A8-48B9-9D0F-69B48A17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194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1949"/>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E519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49660">
      <w:bodyDiv w:val="1"/>
      <w:marLeft w:val="0"/>
      <w:marRight w:val="0"/>
      <w:marTop w:val="0"/>
      <w:marBottom w:val="0"/>
      <w:divBdr>
        <w:top w:val="none" w:sz="0" w:space="0" w:color="auto"/>
        <w:left w:val="none" w:sz="0" w:space="0" w:color="auto"/>
        <w:bottom w:val="none" w:sz="0" w:space="0" w:color="auto"/>
        <w:right w:val="none" w:sz="0" w:space="0" w:color="auto"/>
      </w:divBdr>
      <w:divsChild>
        <w:div w:id="676425657">
          <w:marLeft w:val="0"/>
          <w:marRight w:val="0"/>
          <w:marTop w:val="120"/>
          <w:marBottom w:val="120"/>
          <w:divBdr>
            <w:top w:val="none" w:sz="0" w:space="0" w:color="auto"/>
            <w:left w:val="single" w:sz="24" w:space="12" w:color="5EB1FF"/>
            <w:bottom w:val="none" w:sz="0" w:space="0" w:color="auto"/>
            <w:right w:val="none" w:sz="0" w:space="0" w:color="auto"/>
          </w:divBdr>
          <w:divsChild>
            <w:div w:id="1562133159">
              <w:marLeft w:val="0"/>
              <w:marRight w:val="0"/>
              <w:marTop w:val="0"/>
              <w:marBottom w:val="0"/>
              <w:divBdr>
                <w:top w:val="none" w:sz="0" w:space="0" w:color="auto"/>
                <w:left w:val="none" w:sz="0" w:space="0" w:color="auto"/>
                <w:bottom w:val="none" w:sz="0" w:space="0" w:color="auto"/>
                <w:right w:val="none" w:sz="0" w:space="0" w:color="auto"/>
              </w:divBdr>
            </w:div>
          </w:divsChild>
        </w:div>
        <w:div w:id="1903368063">
          <w:marLeft w:val="0"/>
          <w:marRight w:val="0"/>
          <w:marTop w:val="120"/>
          <w:marBottom w:val="120"/>
          <w:divBdr>
            <w:top w:val="none" w:sz="0" w:space="0" w:color="auto"/>
            <w:left w:val="none" w:sz="0" w:space="0" w:color="auto"/>
            <w:bottom w:val="none" w:sz="0" w:space="0" w:color="auto"/>
            <w:right w:val="none" w:sz="0" w:space="0" w:color="auto"/>
          </w:divBdr>
          <w:divsChild>
            <w:div w:id="1010762608">
              <w:marLeft w:val="0"/>
              <w:marRight w:val="0"/>
              <w:marTop w:val="0"/>
              <w:marBottom w:val="0"/>
              <w:divBdr>
                <w:top w:val="none" w:sz="0" w:space="0" w:color="auto"/>
                <w:left w:val="none" w:sz="0" w:space="0" w:color="auto"/>
                <w:bottom w:val="none" w:sz="0" w:space="0" w:color="auto"/>
                <w:right w:val="none" w:sz="0" w:space="0" w:color="auto"/>
              </w:divBdr>
            </w:div>
          </w:divsChild>
        </w:div>
        <w:div w:id="1536625681">
          <w:marLeft w:val="0"/>
          <w:marRight w:val="0"/>
          <w:marTop w:val="120"/>
          <w:marBottom w:val="120"/>
          <w:divBdr>
            <w:top w:val="none" w:sz="0" w:space="0" w:color="auto"/>
            <w:left w:val="none" w:sz="0" w:space="0" w:color="auto"/>
            <w:bottom w:val="none" w:sz="0" w:space="0" w:color="auto"/>
            <w:right w:val="none" w:sz="0" w:space="0" w:color="auto"/>
          </w:divBdr>
          <w:divsChild>
            <w:div w:id="1685941942">
              <w:marLeft w:val="0"/>
              <w:marRight w:val="0"/>
              <w:marTop w:val="0"/>
              <w:marBottom w:val="0"/>
              <w:divBdr>
                <w:top w:val="none" w:sz="0" w:space="0" w:color="auto"/>
                <w:left w:val="none" w:sz="0" w:space="0" w:color="auto"/>
                <w:bottom w:val="none" w:sz="0" w:space="0" w:color="auto"/>
                <w:right w:val="none" w:sz="0" w:space="0" w:color="auto"/>
              </w:divBdr>
            </w:div>
          </w:divsChild>
        </w:div>
        <w:div w:id="2052226384">
          <w:marLeft w:val="0"/>
          <w:marRight w:val="0"/>
          <w:marTop w:val="120"/>
          <w:marBottom w:val="120"/>
          <w:divBdr>
            <w:top w:val="none" w:sz="0" w:space="0" w:color="auto"/>
            <w:left w:val="none" w:sz="0" w:space="0" w:color="auto"/>
            <w:bottom w:val="none" w:sz="0" w:space="0" w:color="auto"/>
            <w:right w:val="none" w:sz="0" w:space="0" w:color="auto"/>
          </w:divBdr>
          <w:divsChild>
            <w:div w:id="2108184782">
              <w:marLeft w:val="0"/>
              <w:marRight w:val="0"/>
              <w:marTop w:val="0"/>
              <w:marBottom w:val="0"/>
              <w:divBdr>
                <w:top w:val="none" w:sz="0" w:space="0" w:color="auto"/>
                <w:left w:val="none" w:sz="0" w:space="0" w:color="auto"/>
                <w:bottom w:val="none" w:sz="0" w:space="0" w:color="auto"/>
                <w:right w:val="none" w:sz="0" w:space="0" w:color="auto"/>
              </w:divBdr>
            </w:div>
          </w:divsChild>
        </w:div>
        <w:div w:id="1175876988">
          <w:marLeft w:val="0"/>
          <w:marRight w:val="0"/>
          <w:marTop w:val="120"/>
          <w:marBottom w:val="120"/>
          <w:divBdr>
            <w:top w:val="none" w:sz="0" w:space="0" w:color="auto"/>
            <w:left w:val="none" w:sz="0" w:space="0" w:color="auto"/>
            <w:bottom w:val="none" w:sz="0" w:space="0" w:color="auto"/>
            <w:right w:val="none" w:sz="0" w:space="0" w:color="auto"/>
          </w:divBdr>
          <w:divsChild>
            <w:div w:id="513112778">
              <w:marLeft w:val="0"/>
              <w:marRight w:val="0"/>
              <w:marTop w:val="0"/>
              <w:marBottom w:val="0"/>
              <w:divBdr>
                <w:top w:val="none" w:sz="0" w:space="0" w:color="auto"/>
                <w:left w:val="none" w:sz="0" w:space="0" w:color="auto"/>
                <w:bottom w:val="none" w:sz="0" w:space="0" w:color="auto"/>
                <w:right w:val="none" w:sz="0" w:space="0" w:color="auto"/>
              </w:divBdr>
            </w:div>
          </w:divsChild>
        </w:div>
        <w:div w:id="1022246332">
          <w:marLeft w:val="0"/>
          <w:marRight w:val="0"/>
          <w:marTop w:val="120"/>
          <w:marBottom w:val="120"/>
          <w:divBdr>
            <w:top w:val="none" w:sz="0" w:space="0" w:color="auto"/>
            <w:left w:val="none" w:sz="0" w:space="0" w:color="auto"/>
            <w:bottom w:val="none" w:sz="0" w:space="0" w:color="auto"/>
            <w:right w:val="none" w:sz="0" w:space="0" w:color="auto"/>
          </w:divBdr>
          <w:divsChild>
            <w:div w:id="1014459061">
              <w:marLeft w:val="0"/>
              <w:marRight w:val="0"/>
              <w:marTop w:val="0"/>
              <w:marBottom w:val="0"/>
              <w:divBdr>
                <w:top w:val="none" w:sz="0" w:space="0" w:color="auto"/>
                <w:left w:val="none" w:sz="0" w:space="0" w:color="auto"/>
                <w:bottom w:val="none" w:sz="0" w:space="0" w:color="auto"/>
                <w:right w:val="none" w:sz="0" w:space="0" w:color="auto"/>
              </w:divBdr>
            </w:div>
          </w:divsChild>
        </w:div>
        <w:div w:id="1429232904">
          <w:marLeft w:val="0"/>
          <w:marRight w:val="0"/>
          <w:marTop w:val="120"/>
          <w:marBottom w:val="120"/>
          <w:divBdr>
            <w:top w:val="none" w:sz="0" w:space="0" w:color="auto"/>
            <w:left w:val="none" w:sz="0" w:space="0" w:color="auto"/>
            <w:bottom w:val="none" w:sz="0" w:space="0" w:color="auto"/>
            <w:right w:val="none" w:sz="0" w:space="0" w:color="auto"/>
          </w:divBdr>
          <w:divsChild>
            <w:div w:id="1895386873">
              <w:marLeft w:val="0"/>
              <w:marRight w:val="0"/>
              <w:marTop w:val="0"/>
              <w:marBottom w:val="0"/>
              <w:divBdr>
                <w:top w:val="none" w:sz="0" w:space="0" w:color="auto"/>
                <w:left w:val="none" w:sz="0" w:space="0" w:color="auto"/>
                <w:bottom w:val="none" w:sz="0" w:space="0" w:color="auto"/>
                <w:right w:val="none" w:sz="0" w:space="0" w:color="auto"/>
              </w:divBdr>
            </w:div>
          </w:divsChild>
        </w:div>
        <w:div w:id="922177340">
          <w:marLeft w:val="0"/>
          <w:marRight w:val="0"/>
          <w:marTop w:val="120"/>
          <w:marBottom w:val="120"/>
          <w:divBdr>
            <w:top w:val="none" w:sz="0" w:space="0" w:color="auto"/>
            <w:left w:val="none" w:sz="0" w:space="0" w:color="auto"/>
            <w:bottom w:val="none" w:sz="0" w:space="0" w:color="auto"/>
            <w:right w:val="none" w:sz="0" w:space="0" w:color="auto"/>
          </w:divBdr>
          <w:divsChild>
            <w:div w:id="326902477">
              <w:marLeft w:val="0"/>
              <w:marRight w:val="0"/>
              <w:marTop w:val="0"/>
              <w:marBottom w:val="0"/>
              <w:divBdr>
                <w:top w:val="none" w:sz="0" w:space="0" w:color="auto"/>
                <w:left w:val="none" w:sz="0" w:space="0" w:color="auto"/>
                <w:bottom w:val="none" w:sz="0" w:space="0" w:color="auto"/>
                <w:right w:val="none" w:sz="0" w:space="0" w:color="auto"/>
              </w:divBdr>
            </w:div>
          </w:divsChild>
        </w:div>
        <w:div w:id="938949177">
          <w:marLeft w:val="0"/>
          <w:marRight w:val="0"/>
          <w:marTop w:val="120"/>
          <w:marBottom w:val="120"/>
          <w:divBdr>
            <w:top w:val="none" w:sz="0" w:space="0" w:color="auto"/>
            <w:left w:val="none" w:sz="0" w:space="0" w:color="auto"/>
            <w:bottom w:val="none" w:sz="0" w:space="0" w:color="auto"/>
            <w:right w:val="none" w:sz="0" w:space="0" w:color="auto"/>
          </w:divBdr>
          <w:divsChild>
            <w:div w:id="16276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4112">
      <w:bodyDiv w:val="1"/>
      <w:marLeft w:val="0"/>
      <w:marRight w:val="0"/>
      <w:marTop w:val="0"/>
      <w:marBottom w:val="0"/>
      <w:divBdr>
        <w:top w:val="none" w:sz="0" w:space="0" w:color="auto"/>
        <w:left w:val="none" w:sz="0" w:space="0" w:color="auto"/>
        <w:bottom w:val="none" w:sz="0" w:space="0" w:color="auto"/>
        <w:right w:val="none" w:sz="0" w:space="0" w:color="auto"/>
      </w:divBdr>
      <w:divsChild>
        <w:div w:id="2054307630">
          <w:marLeft w:val="0"/>
          <w:marRight w:val="0"/>
          <w:marTop w:val="120"/>
          <w:marBottom w:val="120"/>
          <w:divBdr>
            <w:top w:val="none" w:sz="0" w:space="0" w:color="auto"/>
            <w:left w:val="single" w:sz="24" w:space="12" w:color="5EB1FF"/>
            <w:bottom w:val="none" w:sz="0" w:space="0" w:color="auto"/>
            <w:right w:val="none" w:sz="0" w:space="0" w:color="auto"/>
          </w:divBdr>
          <w:divsChild>
            <w:div w:id="737172149">
              <w:marLeft w:val="0"/>
              <w:marRight w:val="0"/>
              <w:marTop w:val="0"/>
              <w:marBottom w:val="0"/>
              <w:divBdr>
                <w:top w:val="none" w:sz="0" w:space="0" w:color="auto"/>
                <w:left w:val="none" w:sz="0" w:space="0" w:color="auto"/>
                <w:bottom w:val="none" w:sz="0" w:space="0" w:color="auto"/>
                <w:right w:val="none" w:sz="0" w:space="0" w:color="auto"/>
              </w:divBdr>
            </w:div>
          </w:divsChild>
        </w:div>
        <w:div w:id="419063696">
          <w:marLeft w:val="0"/>
          <w:marRight w:val="0"/>
          <w:marTop w:val="120"/>
          <w:marBottom w:val="120"/>
          <w:divBdr>
            <w:top w:val="none" w:sz="0" w:space="0" w:color="auto"/>
            <w:left w:val="none" w:sz="0" w:space="0" w:color="auto"/>
            <w:bottom w:val="none" w:sz="0" w:space="0" w:color="auto"/>
            <w:right w:val="none" w:sz="0" w:space="0" w:color="auto"/>
          </w:divBdr>
          <w:divsChild>
            <w:div w:id="1708791563">
              <w:marLeft w:val="0"/>
              <w:marRight w:val="0"/>
              <w:marTop w:val="0"/>
              <w:marBottom w:val="0"/>
              <w:divBdr>
                <w:top w:val="none" w:sz="0" w:space="0" w:color="auto"/>
                <w:left w:val="none" w:sz="0" w:space="0" w:color="auto"/>
                <w:bottom w:val="none" w:sz="0" w:space="0" w:color="auto"/>
                <w:right w:val="none" w:sz="0" w:space="0" w:color="auto"/>
              </w:divBdr>
            </w:div>
          </w:divsChild>
        </w:div>
        <w:div w:id="1418139274">
          <w:marLeft w:val="0"/>
          <w:marRight w:val="0"/>
          <w:marTop w:val="120"/>
          <w:marBottom w:val="120"/>
          <w:divBdr>
            <w:top w:val="none" w:sz="0" w:space="0" w:color="auto"/>
            <w:left w:val="none" w:sz="0" w:space="0" w:color="auto"/>
            <w:bottom w:val="none" w:sz="0" w:space="0" w:color="auto"/>
            <w:right w:val="none" w:sz="0" w:space="0" w:color="auto"/>
          </w:divBdr>
          <w:divsChild>
            <w:div w:id="866598448">
              <w:marLeft w:val="0"/>
              <w:marRight w:val="0"/>
              <w:marTop w:val="0"/>
              <w:marBottom w:val="0"/>
              <w:divBdr>
                <w:top w:val="none" w:sz="0" w:space="0" w:color="auto"/>
                <w:left w:val="none" w:sz="0" w:space="0" w:color="auto"/>
                <w:bottom w:val="none" w:sz="0" w:space="0" w:color="auto"/>
                <w:right w:val="none" w:sz="0" w:space="0" w:color="auto"/>
              </w:divBdr>
            </w:div>
          </w:divsChild>
        </w:div>
        <w:div w:id="458692648">
          <w:marLeft w:val="0"/>
          <w:marRight w:val="0"/>
          <w:marTop w:val="120"/>
          <w:marBottom w:val="120"/>
          <w:divBdr>
            <w:top w:val="none" w:sz="0" w:space="0" w:color="auto"/>
            <w:left w:val="none" w:sz="0" w:space="0" w:color="auto"/>
            <w:bottom w:val="none" w:sz="0" w:space="0" w:color="auto"/>
            <w:right w:val="none" w:sz="0" w:space="0" w:color="auto"/>
          </w:divBdr>
          <w:divsChild>
            <w:div w:id="1306084474">
              <w:marLeft w:val="0"/>
              <w:marRight w:val="0"/>
              <w:marTop w:val="0"/>
              <w:marBottom w:val="0"/>
              <w:divBdr>
                <w:top w:val="none" w:sz="0" w:space="0" w:color="auto"/>
                <w:left w:val="none" w:sz="0" w:space="0" w:color="auto"/>
                <w:bottom w:val="none" w:sz="0" w:space="0" w:color="auto"/>
                <w:right w:val="none" w:sz="0" w:space="0" w:color="auto"/>
              </w:divBdr>
            </w:div>
          </w:divsChild>
        </w:div>
        <w:div w:id="669597605">
          <w:marLeft w:val="0"/>
          <w:marRight w:val="0"/>
          <w:marTop w:val="120"/>
          <w:marBottom w:val="120"/>
          <w:divBdr>
            <w:top w:val="none" w:sz="0" w:space="0" w:color="auto"/>
            <w:left w:val="none" w:sz="0" w:space="0" w:color="auto"/>
            <w:bottom w:val="none" w:sz="0" w:space="0" w:color="auto"/>
            <w:right w:val="none" w:sz="0" w:space="0" w:color="auto"/>
          </w:divBdr>
          <w:divsChild>
            <w:div w:id="1439135870">
              <w:marLeft w:val="0"/>
              <w:marRight w:val="0"/>
              <w:marTop w:val="0"/>
              <w:marBottom w:val="0"/>
              <w:divBdr>
                <w:top w:val="none" w:sz="0" w:space="0" w:color="auto"/>
                <w:left w:val="none" w:sz="0" w:space="0" w:color="auto"/>
                <w:bottom w:val="none" w:sz="0" w:space="0" w:color="auto"/>
                <w:right w:val="none" w:sz="0" w:space="0" w:color="auto"/>
              </w:divBdr>
            </w:div>
          </w:divsChild>
        </w:div>
        <w:div w:id="2130052169">
          <w:marLeft w:val="0"/>
          <w:marRight w:val="0"/>
          <w:marTop w:val="120"/>
          <w:marBottom w:val="120"/>
          <w:divBdr>
            <w:top w:val="none" w:sz="0" w:space="0" w:color="auto"/>
            <w:left w:val="none" w:sz="0" w:space="0" w:color="auto"/>
            <w:bottom w:val="none" w:sz="0" w:space="0" w:color="auto"/>
            <w:right w:val="none" w:sz="0" w:space="0" w:color="auto"/>
          </w:divBdr>
          <w:divsChild>
            <w:div w:id="924846264">
              <w:marLeft w:val="0"/>
              <w:marRight w:val="0"/>
              <w:marTop w:val="0"/>
              <w:marBottom w:val="0"/>
              <w:divBdr>
                <w:top w:val="none" w:sz="0" w:space="0" w:color="auto"/>
                <w:left w:val="none" w:sz="0" w:space="0" w:color="auto"/>
                <w:bottom w:val="none" w:sz="0" w:space="0" w:color="auto"/>
                <w:right w:val="none" w:sz="0" w:space="0" w:color="auto"/>
              </w:divBdr>
            </w:div>
          </w:divsChild>
        </w:div>
        <w:div w:id="1025445130">
          <w:marLeft w:val="0"/>
          <w:marRight w:val="0"/>
          <w:marTop w:val="120"/>
          <w:marBottom w:val="120"/>
          <w:divBdr>
            <w:top w:val="none" w:sz="0" w:space="0" w:color="auto"/>
            <w:left w:val="none" w:sz="0" w:space="0" w:color="auto"/>
            <w:bottom w:val="none" w:sz="0" w:space="0" w:color="auto"/>
            <w:right w:val="none" w:sz="0" w:space="0" w:color="auto"/>
          </w:divBdr>
          <w:divsChild>
            <w:div w:id="2084183941">
              <w:marLeft w:val="0"/>
              <w:marRight w:val="0"/>
              <w:marTop w:val="0"/>
              <w:marBottom w:val="0"/>
              <w:divBdr>
                <w:top w:val="none" w:sz="0" w:space="0" w:color="auto"/>
                <w:left w:val="none" w:sz="0" w:space="0" w:color="auto"/>
                <w:bottom w:val="none" w:sz="0" w:space="0" w:color="auto"/>
                <w:right w:val="none" w:sz="0" w:space="0" w:color="auto"/>
              </w:divBdr>
            </w:div>
          </w:divsChild>
        </w:div>
        <w:div w:id="1899433840">
          <w:marLeft w:val="0"/>
          <w:marRight w:val="0"/>
          <w:marTop w:val="120"/>
          <w:marBottom w:val="120"/>
          <w:divBdr>
            <w:top w:val="none" w:sz="0" w:space="0" w:color="auto"/>
            <w:left w:val="none" w:sz="0" w:space="0" w:color="auto"/>
            <w:bottom w:val="none" w:sz="0" w:space="0" w:color="auto"/>
            <w:right w:val="none" w:sz="0" w:space="0" w:color="auto"/>
          </w:divBdr>
          <w:divsChild>
            <w:div w:id="1445887465">
              <w:marLeft w:val="0"/>
              <w:marRight w:val="0"/>
              <w:marTop w:val="0"/>
              <w:marBottom w:val="0"/>
              <w:divBdr>
                <w:top w:val="none" w:sz="0" w:space="0" w:color="auto"/>
                <w:left w:val="none" w:sz="0" w:space="0" w:color="auto"/>
                <w:bottom w:val="none" w:sz="0" w:space="0" w:color="auto"/>
                <w:right w:val="none" w:sz="0" w:space="0" w:color="auto"/>
              </w:divBdr>
            </w:div>
          </w:divsChild>
        </w:div>
        <w:div w:id="1239634654">
          <w:marLeft w:val="0"/>
          <w:marRight w:val="0"/>
          <w:marTop w:val="120"/>
          <w:marBottom w:val="120"/>
          <w:divBdr>
            <w:top w:val="none" w:sz="0" w:space="0" w:color="auto"/>
            <w:left w:val="none" w:sz="0" w:space="0" w:color="auto"/>
            <w:bottom w:val="none" w:sz="0" w:space="0" w:color="auto"/>
            <w:right w:val="none" w:sz="0" w:space="0" w:color="auto"/>
          </w:divBdr>
          <w:divsChild>
            <w:div w:id="1122655707">
              <w:marLeft w:val="0"/>
              <w:marRight w:val="0"/>
              <w:marTop w:val="0"/>
              <w:marBottom w:val="0"/>
              <w:divBdr>
                <w:top w:val="none" w:sz="0" w:space="0" w:color="auto"/>
                <w:left w:val="none" w:sz="0" w:space="0" w:color="auto"/>
                <w:bottom w:val="none" w:sz="0" w:space="0" w:color="auto"/>
                <w:right w:val="none" w:sz="0" w:space="0" w:color="auto"/>
              </w:divBdr>
            </w:div>
          </w:divsChild>
        </w:div>
        <w:div w:id="1576285659">
          <w:marLeft w:val="0"/>
          <w:marRight w:val="0"/>
          <w:marTop w:val="120"/>
          <w:marBottom w:val="120"/>
          <w:divBdr>
            <w:top w:val="none" w:sz="0" w:space="0" w:color="auto"/>
            <w:left w:val="none" w:sz="0" w:space="0" w:color="auto"/>
            <w:bottom w:val="none" w:sz="0" w:space="0" w:color="auto"/>
            <w:right w:val="none" w:sz="0" w:space="0" w:color="auto"/>
          </w:divBdr>
          <w:divsChild>
            <w:div w:id="1108699616">
              <w:marLeft w:val="0"/>
              <w:marRight w:val="0"/>
              <w:marTop w:val="0"/>
              <w:marBottom w:val="0"/>
              <w:divBdr>
                <w:top w:val="none" w:sz="0" w:space="0" w:color="auto"/>
                <w:left w:val="none" w:sz="0" w:space="0" w:color="auto"/>
                <w:bottom w:val="none" w:sz="0" w:space="0" w:color="auto"/>
                <w:right w:val="none" w:sz="0" w:space="0" w:color="auto"/>
              </w:divBdr>
            </w:div>
          </w:divsChild>
        </w:div>
        <w:div w:id="1920864413">
          <w:marLeft w:val="0"/>
          <w:marRight w:val="0"/>
          <w:marTop w:val="120"/>
          <w:marBottom w:val="120"/>
          <w:divBdr>
            <w:top w:val="none" w:sz="0" w:space="0" w:color="auto"/>
            <w:left w:val="none" w:sz="0" w:space="0" w:color="auto"/>
            <w:bottom w:val="none" w:sz="0" w:space="0" w:color="auto"/>
            <w:right w:val="none" w:sz="0" w:space="0" w:color="auto"/>
          </w:divBdr>
          <w:divsChild>
            <w:div w:id="549002021">
              <w:marLeft w:val="0"/>
              <w:marRight w:val="0"/>
              <w:marTop w:val="0"/>
              <w:marBottom w:val="0"/>
              <w:divBdr>
                <w:top w:val="none" w:sz="0" w:space="0" w:color="auto"/>
                <w:left w:val="none" w:sz="0" w:space="0" w:color="auto"/>
                <w:bottom w:val="none" w:sz="0" w:space="0" w:color="auto"/>
                <w:right w:val="none" w:sz="0" w:space="0" w:color="auto"/>
              </w:divBdr>
            </w:div>
          </w:divsChild>
        </w:div>
        <w:div w:id="1815953820">
          <w:marLeft w:val="0"/>
          <w:marRight w:val="0"/>
          <w:marTop w:val="120"/>
          <w:marBottom w:val="120"/>
          <w:divBdr>
            <w:top w:val="none" w:sz="0" w:space="0" w:color="auto"/>
            <w:left w:val="none" w:sz="0" w:space="0" w:color="auto"/>
            <w:bottom w:val="none" w:sz="0" w:space="0" w:color="auto"/>
            <w:right w:val="none" w:sz="0" w:space="0" w:color="auto"/>
          </w:divBdr>
          <w:divsChild>
            <w:div w:id="19443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8476">
      <w:bodyDiv w:val="1"/>
      <w:marLeft w:val="0"/>
      <w:marRight w:val="0"/>
      <w:marTop w:val="0"/>
      <w:marBottom w:val="0"/>
      <w:divBdr>
        <w:top w:val="none" w:sz="0" w:space="0" w:color="auto"/>
        <w:left w:val="none" w:sz="0" w:space="0" w:color="auto"/>
        <w:bottom w:val="none" w:sz="0" w:space="0" w:color="auto"/>
        <w:right w:val="none" w:sz="0" w:space="0" w:color="auto"/>
      </w:divBdr>
      <w:divsChild>
        <w:div w:id="1193113119">
          <w:marLeft w:val="0"/>
          <w:marRight w:val="0"/>
          <w:marTop w:val="120"/>
          <w:marBottom w:val="120"/>
          <w:divBdr>
            <w:top w:val="none" w:sz="0" w:space="0" w:color="auto"/>
            <w:left w:val="single" w:sz="24" w:space="12" w:color="5EB1FF"/>
            <w:bottom w:val="none" w:sz="0" w:space="0" w:color="auto"/>
            <w:right w:val="none" w:sz="0" w:space="0" w:color="auto"/>
          </w:divBdr>
          <w:divsChild>
            <w:div w:id="483474224">
              <w:marLeft w:val="0"/>
              <w:marRight w:val="0"/>
              <w:marTop w:val="0"/>
              <w:marBottom w:val="0"/>
              <w:divBdr>
                <w:top w:val="none" w:sz="0" w:space="0" w:color="auto"/>
                <w:left w:val="none" w:sz="0" w:space="0" w:color="auto"/>
                <w:bottom w:val="none" w:sz="0" w:space="0" w:color="auto"/>
                <w:right w:val="none" w:sz="0" w:space="0" w:color="auto"/>
              </w:divBdr>
            </w:div>
          </w:divsChild>
        </w:div>
        <w:div w:id="496842446">
          <w:marLeft w:val="0"/>
          <w:marRight w:val="0"/>
          <w:marTop w:val="120"/>
          <w:marBottom w:val="120"/>
          <w:divBdr>
            <w:top w:val="none" w:sz="0" w:space="0" w:color="auto"/>
            <w:left w:val="none" w:sz="0" w:space="0" w:color="auto"/>
            <w:bottom w:val="none" w:sz="0" w:space="0" w:color="auto"/>
            <w:right w:val="none" w:sz="0" w:space="0" w:color="auto"/>
          </w:divBdr>
          <w:divsChild>
            <w:div w:id="703022075">
              <w:marLeft w:val="0"/>
              <w:marRight w:val="0"/>
              <w:marTop w:val="0"/>
              <w:marBottom w:val="0"/>
              <w:divBdr>
                <w:top w:val="none" w:sz="0" w:space="0" w:color="auto"/>
                <w:left w:val="none" w:sz="0" w:space="0" w:color="auto"/>
                <w:bottom w:val="none" w:sz="0" w:space="0" w:color="auto"/>
                <w:right w:val="none" w:sz="0" w:space="0" w:color="auto"/>
              </w:divBdr>
            </w:div>
          </w:divsChild>
        </w:div>
        <w:div w:id="1392264791">
          <w:marLeft w:val="0"/>
          <w:marRight w:val="0"/>
          <w:marTop w:val="120"/>
          <w:marBottom w:val="120"/>
          <w:divBdr>
            <w:top w:val="none" w:sz="0" w:space="0" w:color="auto"/>
            <w:left w:val="none" w:sz="0" w:space="0" w:color="auto"/>
            <w:bottom w:val="none" w:sz="0" w:space="0" w:color="auto"/>
            <w:right w:val="none" w:sz="0" w:space="0" w:color="auto"/>
          </w:divBdr>
          <w:divsChild>
            <w:div w:id="607856128">
              <w:marLeft w:val="0"/>
              <w:marRight w:val="0"/>
              <w:marTop w:val="0"/>
              <w:marBottom w:val="0"/>
              <w:divBdr>
                <w:top w:val="none" w:sz="0" w:space="0" w:color="auto"/>
                <w:left w:val="none" w:sz="0" w:space="0" w:color="auto"/>
                <w:bottom w:val="none" w:sz="0" w:space="0" w:color="auto"/>
                <w:right w:val="none" w:sz="0" w:space="0" w:color="auto"/>
              </w:divBdr>
            </w:div>
          </w:divsChild>
        </w:div>
        <w:div w:id="1197038008">
          <w:marLeft w:val="0"/>
          <w:marRight w:val="0"/>
          <w:marTop w:val="120"/>
          <w:marBottom w:val="120"/>
          <w:divBdr>
            <w:top w:val="none" w:sz="0" w:space="0" w:color="auto"/>
            <w:left w:val="none" w:sz="0" w:space="0" w:color="auto"/>
            <w:bottom w:val="none" w:sz="0" w:space="0" w:color="auto"/>
            <w:right w:val="none" w:sz="0" w:space="0" w:color="auto"/>
          </w:divBdr>
          <w:divsChild>
            <w:div w:id="665136550">
              <w:marLeft w:val="0"/>
              <w:marRight w:val="0"/>
              <w:marTop w:val="0"/>
              <w:marBottom w:val="0"/>
              <w:divBdr>
                <w:top w:val="none" w:sz="0" w:space="0" w:color="auto"/>
                <w:left w:val="none" w:sz="0" w:space="0" w:color="auto"/>
                <w:bottom w:val="none" w:sz="0" w:space="0" w:color="auto"/>
                <w:right w:val="none" w:sz="0" w:space="0" w:color="auto"/>
              </w:divBdr>
            </w:div>
          </w:divsChild>
        </w:div>
        <w:div w:id="433593829">
          <w:marLeft w:val="0"/>
          <w:marRight w:val="0"/>
          <w:marTop w:val="120"/>
          <w:marBottom w:val="120"/>
          <w:divBdr>
            <w:top w:val="none" w:sz="0" w:space="0" w:color="auto"/>
            <w:left w:val="none" w:sz="0" w:space="0" w:color="auto"/>
            <w:bottom w:val="none" w:sz="0" w:space="0" w:color="auto"/>
            <w:right w:val="none" w:sz="0" w:space="0" w:color="auto"/>
          </w:divBdr>
          <w:divsChild>
            <w:div w:id="359010516">
              <w:marLeft w:val="0"/>
              <w:marRight w:val="0"/>
              <w:marTop w:val="0"/>
              <w:marBottom w:val="0"/>
              <w:divBdr>
                <w:top w:val="none" w:sz="0" w:space="0" w:color="auto"/>
                <w:left w:val="none" w:sz="0" w:space="0" w:color="auto"/>
                <w:bottom w:val="none" w:sz="0" w:space="0" w:color="auto"/>
                <w:right w:val="none" w:sz="0" w:space="0" w:color="auto"/>
              </w:divBdr>
            </w:div>
          </w:divsChild>
        </w:div>
        <w:div w:id="1095436681">
          <w:marLeft w:val="0"/>
          <w:marRight w:val="0"/>
          <w:marTop w:val="120"/>
          <w:marBottom w:val="120"/>
          <w:divBdr>
            <w:top w:val="none" w:sz="0" w:space="0" w:color="auto"/>
            <w:left w:val="none" w:sz="0" w:space="0" w:color="auto"/>
            <w:bottom w:val="none" w:sz="0" w:space="0" w:color="auto"/>
            <w:right w:val="none" w:sz="0" w:space="0" w:color="auto"/>
          </w:divBdr>
          <w:divsChild>
            <w:div w:id="1473644489">
              <w:marLeft w:val="0"/>
              <w:marRight w:val="0"/>
              <w:marTop w:val="0"/>
              <w:marBottom w:val="0"/>
              <w:divBdr>
                <w:top w:val="none" w:sz="0" w:space="0" w:color="auto"/>
                <w:left w:val="none" w:sz="0" w:space="0" w:color="auto"/>
                <w:bottom w:val="none" w:sz="0" w:space="0" w:color="auto"/>
                <w:right w:val="none" w:sz="0" w:space="0" w:color="auto"/>
              </w:divBdr>
            </w:div>
          </w:divsChild>
        </w:div>
        <w:div w:id="1510636971">
          <w:marLeft w:val="0"/>
          <w:marRight w:val="0"/>
          <w:marTop w:val="120"/>
          <w:marBottom w:val="120"/>
          <w:divBdr>
            <w:top w:val="none" w:sz="0" w:space="0" w:color="auto"/>
            <w:left w:val="none" w:sz="0" w:space="0" w:color="auto"/>
            <w:bottom w:val="none" w:sz="0" w:space="0" w:color="auto"/>
            <w:right w:val="none" w:sz="0" w:space="0" w:color="auto"/>
          </w:divBdr>
          <w:divsChild>
            <w:div w:id="1333025157">
              <w:marLeft w:val="0"/>
              <w:marRight w:val="0"/>
              <w:marTop w:val="0"/>
              <w:marBottom w:val="0"/>
              <w:divBdr>
                <w:top w:val="none" w:sz="0" w:space="0" w:color="auto"/>
                <w:left w:val="none" w:sz="0" w:space="0" w:color="auto"/>
                <w:bottom w:val="none" w:sz="0" w:space="0" w:color="auto"/>
                <w:right w:val="none" w:sz="0" w:space="0" w:color="auto"/>
              </w:divBdr>
            </w:div>
          </w:divsChild>
        </w:div>
        <w:div w:id="1189029005">
          <w:marLeft w:val="0"/>
          <w:marRight w:val="0"/>
          <w:marTop w:val="120"/>
          <w:marBottom w:val="120"/>
          <w:divBdr>
            <w:top w:val="none" w:sz="0" w:space="0" w:color="auto"/>
            <w:left w:val="none" w:sz="0" w:space="0" w:color="auto"/>
            <w:bottom w:val="none" w:sz="0" w:space="0" w:color="auto"/>
            <w:right w:val="none" w:sz="0" w:space="0" w:color="auto"/>
          </w:divBdr>
          <w:divsChild>
            <w:div w:id="1209686277">
              <w:marLeft w:val="0"/>
              <w:marRight w:val="0"/>
              <w:marTop w:val="0"/>
              <w:marBottom w:val="0"/>
              <w:divBdr>
                <w:top w:val="none" w:sz="0" w:space="0" w:color="auto"/>
                <w:left w:val="none" w:sz="0" w:space="0" w:color="auto"/>
                <w:bottom w:val="none" w:sz="0" w:space="0" w:color="auto"/>
                <w:right w:val="none" w:sz="0" w:space="0" w:color="auto"/>
              </w:divBdr>
            </w:div>
          </w:divsChild>
        </w:div>
        <w:div w:id="1914970132">
          <w:marLeft w:val="0"/>
          <w:marRight w:val="0"/>
          <w:marTop w:val="120"/>
          <w:marBottom w:val="120"/>
          <w:divBdr>
            <w:top w:val="none" w:sz="0" w:space="0" w:color="auto"/>
            <w:left w:val="none" w:sz="0" w:space="0" w:color="auto"/>
            <w:bottom w:val="none" w:sz="0" w:space="0" w:color="auto"/>
            <w:right w:val="none" w:sz="0" w:space="0" w:color="auto"/>
          </w:divBdr>
          <w:divsChild>
            <w:div w:id="11343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289">
      <w:bodyDiv w:val="1"/>
      <w:marLeft w:val="0"/>
      <w:marRight w:val="0"/>
      <w:marTop w:val="0"/>
      <w:marBottom w:val="0"/>
      <w:divBdr>
        <w:top w:val="none" w:sz="0" w:space="0" w:color="auto"/>
        <w:left w:val="none" w:sz="0" w:space="0" w:color="auto"/>
        <w:bottom w:val="none" w:sz="0" w:space="0" w:color="auto"/>
        <w:right w:val="none" w:sz="0" w:space="0" w:color="auto"/>
      </w:divBdr>
      <w:divsChild>
        <w:div w:id="1856186934">
          <w:marLeft w:val="0"/>
          <w:marRight w:val="0"/>
          <w:marTop w:val="120"/>
          <w:marBottom w:val="120"/>
          <w:divBdr>
            <w:top w:val="none" w:sz="0" w:space="0" w:color="auto"/>
            <w:left w:val="single" w:sz="24" w:space="12" w:color="5EB1FF"/>
            <w:bottom w:val="none" w:sz="0" w:space="0" w:color="auto"/>
            <w:right w:val="none" w:sz="0" w:space="0" w:color="auto"/>
          </w:divBdr>
          <w:divsChild>
            <w:div w:id="674302589">
              <w:marLeft w:val="0"/>
              <w:marRight w:val="0"/>
              <w:marTop w:val="0"/>
              <w:marBottom w:val="0"/>
              <w:divBdr>
                <w:top w:val="none" w:sz="0" w:space="0" w:color="auto"/>
                <w:left w:val="none" w:sz="0" w:space="0" w:color="auto"/>
                <w:bottom w:val="none" w:sz="0" w:space="0" w:color="auto"/>
                <w:right w:val="none" w:sz="0" w:space="0" w:color="auto"/>
              </w:divBdr>
            </w:div>
          </w:divsChild>
        </w:div>
        <w:div w:id="1459104330">
          <w:marLeft w:val="0"/>
          <w:marRight w:val="0"/>
          <w:marTop w:val="120"/>
          <w:marBottom w:val="120"/>
          <w:divBdr>
            <w:top w:val="none" w:sz="0" w:space="0" w:color="auto"/>
            <w:left w:val="none" w:sz="0" w:space="0" w:color="auto"/>
            <w:bottom w:val="none" w:sz="0" w:space="0" w:color="auto"/>
            <w:right w:val="none" w:sz="0" w:space="0" w:color="auto"/>
          </w:divBdr>
          <w:divsChild>
            <w:div w:id="1564099568">
              <w:marLeft w:val="0"/>
              <w:marRight w:val="0"/>
              <w:marTop w:val="0"/>
              <w:marBottom w:val="0"/>
              <w:divBdr>
                <w:top w:val="none" w:sz="0" w:space="0" w:color="auto"/>
                <w:left w:val="none" w:sz="0" w:space="0" w:color="auto"/>
                <w:bottom w:val="none" w:sz="0" w:space="0" w:color="auto"/>
                <w:right w:val="none" w:sz="0" w:space="0" w:color="auto"/>
              </w:divBdr>
            </w:div>
          </w:divsChild>
        </w:div>
        <w:div w:id="1959410695">
          <w:marLeft w:val="0"/>
          <w:marRight w:val="0"/>
          <w:marTop w:val="120"/>
          <w:marBottom w:val="120"/>
          <w:divBdr>
            <w:top w:val="none" w:sz="0" w:space="0" w:color="auto"/>
            <w:left w:val="none" w:sz="0" w:space="0" w:color="auto"/>
            <w:bottom w:val="none" w:sz="0" w:space="0" w:color="auto"/>
            <w:right w:val="none" w:sz="0" w:space="0" w:color="auto"/>
          </w:divBdr>
          <w:divsChild>
            <w:div w:id="1797724058">
              <w:marLeft w:val="0"/>
              <w:marRight w:val="0"/>
              <w:marTop w:val="0"/>
              <w:marBottom w:val="0"/>
              <w:divBdr>
                <w:top w:val="none" w:sz="0" w:space="0" w:color="auto"/>
                <w:left w:val="none" w:sz="0" w:space="0" w:color="auto"/>
                <w:bottom w:val="none" w:sz="0" w:space="0" w:color="auto"/>
                <w:right w:val="none" w:sz="0" w:space="0" w:color="auto"/>
              </w:divBdr>
            </w:div>
          </w:divsChild>
        </w:div>
        <w:div w:id="144442329">
          <w:marLeft w:val="0"/>
          <w:marRight w:val="0"/>
          <w:marTop w:val="120"/>
          <w:marBottom w:val="120"/>
          <w:divBdr>
            <w:top w:val="none" w:sz="0" w:space="0" w:color="auto"/>
            <w:left w:val="none" w:sz="0" w:space="0" w:color="auto"/>
            <w:bottom w:val="none" w:sz="0" w:space="0" w:color="auto"/>
            <w:right w:val="none" w:sz="0" w:space="0" w:color="auto"/>
          </w:divBdr>
          <w:divsChild>
            <w:div w:id="1740664461">
              <w:marLeft w:val="0"/>
              <w:marRight w:val="0"/>
              <w:marTop w:val="0"/>
              <w:marBottom w:val="0"/>
              <w:divBdr>
                <w:top w:val="none" w:sz="0" w:space="0" w:color="auto"/>
                <w:left w:val="none" w:sz="0" w:space="0" w:color="auto"/>
                <w:bottom w:val="none" w:sz="0" w:space="0" w:color="auto"/>
                <w:right w:val="none" w:sz="0" w:space="0" w:color="auto"/>
              </w:divBdr>
            </w:div>
          </w:divsChild>
        </w:div>
        <w:div w:id="1380592856">
          <w:marLeft w:val="0"/>
          <w:marRight w:val="0"/>
          <w:marTop w:val="120"/>
          <w:marBottom w:val="120"/>
          <w:divBdr>
            <w:top w:val="none" w:sz="0" w:space="0" w:color="auto"/>
            <w:left w:val="none" w:sz="0" w:space="0" w:color="auto"/>
            <w:bottom w:val="none" w:sz="0" w:space="0" w:color="auto"/>
            <w:right w:val="none" w:sz="0" w:space="0" w:color="auto"/>
          </w:divBdr>
          <w:divsChild>
            <w:div w:id="771051184">
              <w:marLeft w:val="0"/>
              <w:marRight w:val="0"/>
              <w:marTop w:val="0"/>
              <w:marBottom w:val="0"/>
              <w:divBdr>
                <w:top w:val="none" w:sz="0" w:space="0" w:color="auto"/>
                <w:left w:val="none" w:sz="0" w:space="0" w:color="auto"/>
                <w:bottom w:val="none" w:sz="0" w:space="0" w:color="auto"/>
                <w:right w:val="none" w:sz="0" w:space="0" w:color="auto"/>
              </w:divBdr>
            </w:div>
          </w:divsChild>
        </w:div>
        <w:div w:id="38164720">
          <w:marLeft w:val="0"/>
          <w:marRight w:val="0"/>
          <w:marTop w:val="120"/>
          <w:marBottom w:val="120"/>
          <w:divBdr>
            <w:top w:val="none" w:sz="0" w:space="0" w:color="auto"/>
            <w:left w:val="none" w:sz="0" w:space="0" w:color="auto"/>
            <w:bottom w:val="none" w:sz="0" w:space="0" w:color="auto"/>
            <w:right w:val="none" w:sz="0" w:space="0" w:color="auto"/>
          </w:divBdr>
          <w:divsChild>
            <w:div w:id="1669748252">
              <w:marLeft w:val="0"/>
              <w:marRight w:val="0"/>
              <w:marTop w:val="0"/>
              <w:marBottom w:val="0"/>
              <w:divBdr>
                <w:top w:val="none" w:sz="0" w:space="0" w:color="auto"/>
                <w:left w:val="none" w:sz="0" w:space="0" w:color="auto"/>
                <w:bottom w:val="none" w:sz="0" w:space="0" w:color="auto"/>
                <w:right w:val="none" w:sz="0" w:space="0" w:color="auto"/>
              </w:divBdr>
            </w:div>
          </w:divsChild>
        </w:div>
        <w:div w:id="920138343">
          <w:marLeft w:val="0"/>
          <w:marRight w:val="0"/>
          <w:marTop w:val="120"/>
          <w:marBottom w:val="120"/>
          <w:divBdr>
            <w:top w:val="none" w:sz="0" w:space="0" w:color="auto"/>
            <w:left w:val="none" w:sz="0" w:space="0" w:color="auto"/>
            <w:bottom w:val="none" w:sz="0" w:space="0" w:color="auto"/>
            <w:right w:val="none" w:sz="0" w:space="0" w:color="auto"/>
          </w:divBdr>
          <w:divsChild>
            <w:div w:id="141309710">
              <w:marLeft w:val="0"/>
              <w:marRight w:val="0"/>
              <w:marTop w:val="0"/>
              <w:marBottom w:val="0"/>
              <w:divBdr>
                <w:top w:val="none" w:sz="0" w:space="0" w:color="auto"/>
                <w:left w:val="none" w:sz="0" w:space="0" w:color="auto"/>
                <w:bottom w:val="none" w:sz="0" w:space="0" w:color="auto"/>
                <w:right w:val="none" w:sz="0" w:space="0" w:color="auto"/>
              </w:divBdr>
            </w:div>
          </w:divsChild>
        </w:div>
        <w:div w:id="535773628">
          <w:marLeft w:val="0"/>
          <w:marRight w:val="0"/>
          <w:marTop w:val="120"/>
          <w:marBottom w:val="120"/>
          <w:divBdr>
            <w:top w:val="none" w:sz="0" w:space="0" w:color="auto"/>
            <w:left w:val="none" w:sz="0" w:space="0" w:color="auto"/>
            <w:bottom w:val="none" w:sz="0" w:space="0" w:color="auto"/>
            <w:right w:val="none" w:sz="0" w:space="0" w:color="auto"/>
          </w:divBdr>
          <w:divsChild>
            <w:div w:id="889654173">
              <w:marLeft w:val="0"/>
              <w:marRight w:val="0"/>
              <w:marTop w:val="0"/>
              <w:marBottom w:val="0"/>
              <w:divBdr>
                <w:top w:val="none" w:sz="0" w:space="0" w:color="auto"/>
                <w:left w:val="none" w:sz="0" w:space="0" w:color="auto"/>
                <w:bottom w:val="none" w:sz="0" w:space="0" w:color="auto"/>
                <w:right w:val="none" w:sz="0" w:space="0" w:color="auto"/>
              </w:divBdr>
            </w:div>
          </w:divsChild>
        </w:div>
        <w:div w:id="866715438">
          <w:marLeft w:val="0"/>
          <w:marRight w:val="0"/>
          <w:marTop w:val="120"/>
          <w:marBottom w:val="120"/>
          <w:divBdr>
            <w:top w:val="none" w:sz="0" w:space="0" w:color="auto"/>
            <w:left w:val="none" w:sz="0" w:space="0" w:color="auto"/>
            <w:bottom w:val="none" w:sz="0" w:space="0" w:color="auto"/>
            <w:right w:val="none" w:sz="0" w:space="0" w:color="auto"/>
          </w:divBdr>
          <w:divsChild>
            <w:div w:id="1962111399">
              <w:marLeft w:val="0"/>
              <w:marRight w:val="0"/>
              <w:marTop w:val="0"/>
              <w:marBottom w:val="0"/>
              <w:divBdr>
                <w:top w:val="none" w:sz="0" w:space="0" w:color="auto"/>
                <w:left w:val="none" w:sz="0" w:space="0" w:color="auto"/>
                <w:bottom w:val="none" w:sz="0" w:space="0" w:color="auto"/>
                <w:right w:val="none" w:sz="0" w:space="0" w:color="auto"/>
              </w:divBdr>
            </w:div>
          </w:divsChild>
        </w:div>
        <w:div w:id="1004358819">
          <w:marLeft w:val="0"/>
          <w:marRight w:val="0"/>
          <w:marTop w:val="120"/>
          <w:marBottom w:val="120"/>
          <w:divBdr>
            <w:top w:val="none" w:sz="0" w:space="0" w:color="auto"/>
            <w:left w:val="none" w:sz="0" w:space="0" w:color="auto"/>
            <w:bottom w:val="none" w:sz="0" w:space="0" w:color="auto"/>
            <w:right w:val="none" w:sz="0" w:space="0" w:color="auto"/>
          </w:divBdr>
          <w:divsChild>
            <w:div w:id="1961952735">
              <w:marLeft w:val="0"/>
              <w:marRight w:val="0"/>
              <w:marTop w:val="0"/>
              <w:marBottom w:val="0"/>
              <w:divBdr>
                <w:top w:val="none" w:sz="0" w:space="0" w:color="auto"/>
                <w:left w:val="none" w:sz="0" w:space="0" w:color="auto"/>
                <w:bottom w:val="none" w:sz="0" w:space="0" w:color="auto"/>
                <w:right w:val="none" w:sz="0" w:space="0" w:color="auto"/>
              </w:divBdr>
            </w:div>
          </w:divsChild>
        </w:div>
        <w:div w:id="824930815">
          <w:marLeft w:val="0"/>
          <w:marRight w:val="0"/>
          <w:marTop w:val="120"/>
          <w:marBottom w:val="120"/>
          <w:divBdr>
            <w:top w:val="none" w:sz="0" w:space="0" w:color="auto"/>
            <w:left w:val="none" w:sz="0" w:space="0" w:color="auto"/>
            <w:bottom w:val="none" w:sz="0" w:space="0" w:color="auto"/>
            <w:right w:val="none" w:sz="0" w:space="0" w:color="auto"/>
          </w:divBdr>
          <w:divsChild>
            <w:div w:id="5022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11</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2</cp:revision>
  <dcterms:created xsi:type="dcterms:W3CDTF">2024-09-23T12:59:00Z</dcterms:created>
  <dcterms:modified xsi:type="dcterms:W3CDTF">2024-09-24T15:17:00Z</dcterms:modified>
</cp:coreProperties>
</file>