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AE" w:rsidRDefault="009946AE" w:rsidP="009946AE">
      <w:pPr>
        <w:pStyle w:val="1"/>
      </w:pPr>
      <w:bookmarkStart w:id="0" w:name="OLE_LINK36"/>
      <w:bookmarkStart w:id="1" w:name="OLE_LINK37"/>
      <w:r>
        <w:rPr>
          <w:rFonts w:hint="eastAsia"/>
        </w:rPr>
        <w:t>反射机制</w:t>
      </w:r>
    </w:p>
    <w:p w:rsidR="009946AE" w:rsidRDefault="009946AE" w:rsidP="009946A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9946AE" w:rsidRDefault="009946AE" w:rsidP="009946AE">
      <w:r>
        <w:rPr>
          <w:rFonts w:hint="eastAsia"/>
        </w:rPr>
        <w:t>就是正在运行，动态获取这个类的所有信息。</w:t>
      </w:r>
    </w:p>
    <w:p w:rsidR="009946AE" w:rsidRDefault="009946AE" w:rsidP="009946AE">
      <w:pPr>
        <w:pStyle w:val="2"/>
      </w:pPr>
      <w:r>
        <w:rPr>
          <w:rFonts w:hint="eastAsia"/>
        </w:rPr>
        <w:t>反射机制的作用</w:t>
      </w:r>
    </w:p>
    <w:p w:rsidR="009946AE" w:rsidRPr="0093041F" w:rsidRDefault="009946AE" w:rsidP="009946AE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9946AE" w:rsidRDefault="009946AE" w:rsidP="009946AE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9946AE" w:rsidRDefault="009946AE" w:rsidP="009946AE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9946AE" w:rsidRDefault="009946AE" w:rsidP="009946AE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9946AE" w:rsidRDefault="005912ED" w:rsidP="009946AE">
      <w:r>
        <w:t>Spring IOC</w:t>
      </w:r>
    </w:p>
    <w:p w:rsidR="009946AE" w:rsidRPr="0093041F" w:rsidRDefault="009946AE" w:rsidP="009946AE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9946AE" w:rsidRDefault="009946AE" w:rsidP="009946AE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9946AE" w:rsidRDefault="009946AE" w:rsidP="002B2FE3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9946AE" w:rsidRPr="00134587" w:rsidRDefault="009946AE" w:rsidP="009946AE"/>
    <w:p w:rsidR="009946AE" w:rsidRPr="001772B9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反射创建对象的方式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9946AE" w:rsidRDefault="009946AE" w:rsidP="002B2FE3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946AE" w:rsidRPr="0000285D" w:rsidRDefault="009946AE" w:rsidP="009946AE">
      <w:r>
        <w:rPr>
          <w:rFonts w:hint="eastAsia"/>
        </w:rPr>
        <w:t>实例化有参构造函数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Default="009946AE" w:rsidP="002B2FE3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9946AE" w:rsidRPr="00134587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46AE" w:rsidTr="002B2FE3">
        <w:tc>
          <w:tcPr>
            <w:tcW w:w="4261" w:type="dxa"/>
          </w:tcPr>
          <w:p w:rsidR="009946AE" w:rsidRPr="00063480" w:rsidRDefault="009946AE" w:rsidP="002B2FE3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作用</w:t>
            </w:r>
          </w:p>
        </w:tc>
      </w:tr>
      <w:tr w:rsidR="009946AE" w:rsidTr="002B2FE3">
        <w:tc>
          <w:tcPr>
            <w:tcW w:w="4261" w:type="dxa"/>
          </w:tcPr>
          <w:p w:rsidR="009946AE" w:rsidRDefault="009946AE" w:rsidP="002B2FE3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获取该类的所有方法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获取该类的返回值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获取传入参数</w:t>
            </w:r>
          </w:p>
        </w:tc>
      </w:tr>
      <w:tr w:rsidR="009946AE" w:rsidTr="002B2FE3">
        <w:tc>
          <w:tcPr>
            <w:tcW w:w="4261" w:type="dxa"/>
          </w:tcPr>
          <w:p w:rsidR="009946AE" w:rsidRPr="00063480" w:rsidRDefault="009946AE" w:rsidP="002B2FE3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获取该类的所有字段</w:t>
            </w:r>
          </w:p>
        </w:tc>
      </w:tr>
      <w:tr w:rsidR="009946AE" w:rsidTr="002B2FE3">
        <w:tc>
          <w:tcPr>
            <w:tcW w:w="4261" w:type="dxa"/>
          </w:tcPr>
          <w:p w:rsidR="009946AE" w:rsidRPr="007F3985" w:rsidRDefault="009946AE" w:rsidP="002B2FE3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允许访问私有成员</w:t>
            </w:r>
          </w:p>
        </w:tc>
      </w:tr>
    </w:tbl>
    <w:p w:rsidR="009946AE" w:rsidRDefault="009946AE" w:rsidP="009946AE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B22757" w:rsidTr="002B2FE3">
        <w:tc>
          <w:tcPr>
            <w:tcW w:w="8522" w:type="dxa"/>
          </w:tcPr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9946AE" w:rsidRDefault="009946AE" w:rsidP="009946AE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1D6D6A" w:rsidTr="002B2FE3">
        <w:tc>
          <w:tcPr>
            <w:tcW w:w="8522" w:type="dxa"/>
          </w:tcPr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(?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 ?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946AE" w:rsidRPr="001D6D6A" w:rsidRDefault="009946AE" w:rsidP="002B2FE3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46AE" w:rsidRPr="001D6D6A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p w:rsidR="009946AE" w:rsidRPr="00F8698F" w:rsidRDefault="009946AE" w:rsidP="009946AE">
      <w:r>
        <w:rPr>
          <w:rFonts w:hint="eastAsia"/>
        </w:rPr>
        <w:t>将</w:t>
      </w:r>
      <w:r>
        <w:t>构造函数为私有化</w:t>
      </w:r>
    </w:p>
    <w:bookmarkEnd w:id="0"/>
    <w:bookmarkEnd w:id="1"/>
    <w:p w:rsidR="00A5656F" w:rsidRPr="009946AE" w:rsidRDefault="00A5656F" w:rsidP="00A5656F"/>
    <w:p w:rsidR="005978C5" w:rsidRDefault="00F43D0A" w:rsidP="00927C4C">
      <w:pPr>
        <w:pStyle w:val="1"/>
      </w:pPr>
      <w:r>
        <w:rPr>
          <w:rFonts w:hint="eastAsia"/>
        </w:rPr>
        <w:t>设计</w:t>
      </w:r>
      <w:r>
        <w:t>模式</w:t>
      </w:r>
    </w:p>
    <w:p w:rsidR="00F43D0A" w:rsidRDefault="00784EB5" w:rsidP="000B1D16">
      <w:pPr>
        <w:pStyle w:val="2"/>
      </w:pPr>
      <w:r>
        <w:rPr>
          <w:rFonts w:hint="eastAsia"/>
        </w:rPr>
        <w:t>设计</w:t>
      </w:r>
      <w:r>
        <w:t>模式分类</w:t>
      </w:r>
    </w:p>
    <w:p w:rsidR="00D71225" w:rsidRDefault="00D71225" w:rsidP="00D71225">
      <w:r>
        <w:rPr>
          <w:rFonts w:hint="eastAsia"/>
        </w:rPr>
        <w:t>创建型模式，共五种：</w:t>
      </w:r>
      <w:r w:rsidRPr="002B2FE3">
        <w:rPr>
          <w:rFonts w:hint="eastAsia"/>
          <w:b/>
          <w:color w:val="FF0000"/>
        </w:rPr>
        <w:t>工厂方法模式、抽象工厂模式</w:t>
      </w:r>
      <w:r>
        <w:rPr>
          <w:rFonts w:hint="eastAsia"/>
        </w:rPr>
        <w:t>、</w:t>
      </w:r>
      <w:proofErr w:type="gramStart"/>
      <w:r w:rsidRPr="002B2FE3">
        <w:rPr>
          <w:rFonts w:hint="eastAsia"/>
          <w:b/>
          <w:color w:val="FF0000"/>
        </w:rPr>
        <w:t>单例模式</w:t>
      </w:r>
      <w:proofErr w:type="gramEnd"/>
      <w:r>
        <w:rPr>
          <w:rFonts w:hint="eastAsia"/>
        </w:rPr>
        <w:t>、建造者模式、</w:t>
      </w:r>
      <w:r w:rsidRPr="002B2FE3">
        <w:rPr>
          <w:rFonts w:hint="eastAsia"/>
          <w:b/>
          <w:color w:val="FF0000"/>
        </w:rPr>
        <w:t>原型模式。</w:t>
      </w:r>
    </w:p>
    <w:p w:rsidR="00D71225" w:rsidRDefault="00D71225" w:rsidP="00D71225">
      <w:r>
        <w:rPr>
          <w:rFonts w:hint="eastAsia"/>
        </w:rPr>
        <w:lastRenderedPageBreak/>
        <w:t>结构型模式，共七种：</w:t>
      </w:r>
      <w:r w:rsidRPr="002B2FE3">
        <w:rPr>
          <w:rFonts w:hint="eastAsia"/>
          <w:color w:val="FF0000"/>
        </w:rPr>
        <w:t>适配器模式、</w:t>
      </w:r>
      <w:proofErr w:type="gramStart"/>
      <w:r w:rsidRPr="002B2FE3">
        <w:rPr>
          <w:rFonts w:hint="eastAsia"/>
          <w:color w:val="FF0000"/>
        </w:rPr>
        <w:t>装饰器</w:t>
      </w:r>
      <w:proofErr w:type="gramEnd"/>
      <w:r w:rsidRPr="002B2FE3">
        <w:rPr>
          <w:rFonts w:hint="eastAsia"/>
          <w:color w:val="FF0000"/>
        </w:rPr>
        <w:t>模式、代理模式、外观模式</w:t>
      </w:r>
      <w:r>
        <w:rPr>
          <w:rFonts w:hint="eastAsia"/>
        </w:rPr>
        <w:t>、桥接模式、</w:t>
      </w:r>
      <w:r w:rsidRPr="00B31434">
        <w:rPr>
          <w:rFonts w:hint="eastAsia"/>
          <w:color w:val="FF0000"/>
        </w:rPr>
        <w:t>组合模式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。</w:t>
      </w:r>
    </w:p>
    <w:p w:rsidR="00B0611A" w:rsidRDefault="00D71225" w:rsidP="00D71225">
      <w:r>
        <w:rPr>
          <w:rFonts w:hint="eastAsia"/>
        </w:rPr>
        <w:t>行为型模式，共十一种：</w:t>
      </w:r>
      <w:r w:rsidRPr="002B2FE3">
        <w:rPr>
          <w:rFonts w:hint="eastAsia"/>
          <w:color w:val="FF0000"/>
        </w:rPr>
        <w:t>策略模式、模板方法模式、观察者模式</w:t>
      </w:r>
      <w:r>
        <w:rPr>
          <w:rFonts w:hint="eastAsia"/>
        </w:rPr>
        <w:t>、迭代子模式、责任链模式、命令模式、备忘录模式、状态模式、访问者模式、中介者模式、解释器模式。</w:t>
      </w:r>
    </w:p>
    <w:p w:rsidR="009946AE" w:rsidRDefault="009946AE" w:rsidP="00D71225"/>
    <w:p w:rsidR="009946AE" w:rsidRDefault="004D1C1D" w:rsidP="00F66569">
      <w:pPr>
        <w:pStyle w:val="2"/>
      </w:pPr>
      <w:r w:rsidRPr="004D1C1D">
        <w:rPr>
          <w:rFonts w:hint="eastAsia"/>
        </w:rPr>
        <w:t>设计模式的六大原则</w:t>
      </w:r>
    </w:p>
    <w:p w:rsidR="007C79AE" w:rsidRDefault="007C79AE" w:rsidP="007C209E">
      <w:pPr>
        <w:pStyle w:val="3"/>
      </w:pPr>
      <w:r>
        <w:rPr>
          <w:rFonts w:hint="eastAsia"/>
        </w:rPr>
        <w:t>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里氏代换原则（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里氏代换原则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 LSP)</w:t>
      </w:r>
      <w:r>
        <w:rPr>
          <w:rFonts w:hint="eastAsia"/>
        </w:rPr>
        <w:t>面向对象设计的基本原则之一。</w:t>
      </w:r>
      <w:r>
        <w:rPr>
          <w:rFonts w:hint="eastAsia"/>
        </w:rPr>
        <w:t xml:space="preserve"> </w:t>
      </w:r>
      <w:r>
        <w:rPr>
          <w:rFonts w:hint="eastAsia"/>
        </w:rPr>
        <w:t>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 xml:space="preserve"> 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，软件单位的功能不受到影响时，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基础上增加新的行为。里氏代换原则是对“开</w:t>
      </w:r>
      <w:r>
        <w:rPr>
          <w:rFonts w:hint="eastAsia"/>
        </w:rPr>
        <w:t>-</w:t>
      </w:r>
      <w:r>
        <w:rPr>
          <w:rFonts w:hint="eastAsia"/>
        </w:rPr>
        <w:t>闭”原则的补充。实现“开</w:t>
      </w:r>
      <w:r>
        <w:rPr>
          <w:rFonts w:hint="eastAsia"/>
        </w:rPr>
        <w:t>-</w:t>
      </w:r>
      <w:r>
        <w:rPr>
          <w:rFonts w:hint="eastAsia"/>
        </w:rPr>
        <w:t>闭”原则的关键步骤就是抽象化。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子类的继承关系就是抽象化的具体实现，所以里氏代换原则是对实现抽象化的具体步骤的规范。——</w:t>
      </w:r>
      <w:r>
        <w:rPr>
          <w:rFonts w:hint="eastAsia"/>
        </w:rPr>
        <w:t xml:space="preserve"> From Baidu </w:t>
      </w:r>
      <w:r>
        <w:rPr>
          <w:rFonts w:hint="eastAsia"/>
        </w:rPr>
        <w:t>百科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依赖倒转原则（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这个是开闭原则的基础，具体内容：真对接口编程，依赖于抽象而不依赖于具体。</w:t>
      </w:r>
    </w:p>
    <w:p w:rsidR="007C79AE" w:rsidRDefault="007C79AE" w:rsidP="007C79AE"/>
    <w:p w:rsidR="007C79AE" w:rsidRDefault="007C79AE" w:rsidP="007C79AE"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C79AE" w:rsidRDefault="007C79AE" w:rsidP="007C79AE"/>
    <w:p w:rsidR="007C79AE" w:rsidRDefault="007C79AE" w:rsidP="007C209E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法则（最少知道原则）（</w:t>
      </w:r>
      <w:r>
        <w:rPr>
          <w:rFonts w:hint="eastAsia"/>
        </w:rPr>
        <w:t>Demeter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为什么叫最少知道原则，就是说：一个实体应当尽量少的与其他实体之间发生相互作用，使得系统功能模块相对独立。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lastRenderedPageBreak/>
        <w:t>合成复用原则（</w:t>
      </w:r>
      <w:r>
        <w:rPr>
          <w:rFonts w:hint="eastAsia"/>
        </w:rPr>
        <w:t>Composite Reuse Principle</w:t>
      </w:r>
      <w:r>
        <w:rPr>
          <w:rFonts w:hint="eastAsia"/>
        </w:rPr>
        <w:t>）</w:t>
      </w:r>
    </w:p>
    <w:p w:rsidR="00F66569" w:rsidRPr="007C79AE" w:rsidRDefault="007C79AE" w:rsidP="007C79AE">
      <w:r>
        <w:rPr>
          <w:rFonts w:hint="eastAsia"/>
        </w:rPr>
        <w:t>原则是尽量使用合成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聚合的方式，而不是使用继承。</w:t>
      </w:r>
    </w:p>
    <w:p w:rsidR="00927C4C" w:rsidRDefault="00927C4C" w:rsidP="00927C4C"/>
    <w:p w:rsidR="00927C4C" w:rsidRDefault="00927C4C" w:rsidP="00927C4C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057EDE" w:rsidRDefault="00057EDE" w:rsidP="0033302A">
      <w:pPr>
        <w:pStyle w:val="2"/>
      </w:pPr>
      <w:bookmarkStart w:id="2" w:name="_GoBack"/>
      <w:bookmarkEnd w:id="2"/>
      <w:r>
        <w:rPr>
          <w:rFonts w:hint="eastAsia"/>
        </w:rPr>
        <w:t>什么</w:t>
      </w:r>
      <w:r>
        <w:t>是</w:t>
      </w:r>
      <w:r>
        <w:rPr>
          <w:rFonts w:hint="eastAsia"/>
        </w:rPr>
        <w:t>单</w:t>
      </w:r>
      <w:r>
        <w:t>例</w:t>
      </w:r>
    </w:p>
    <w:p w:rsidR="00DA5C2A" w:rsidRPr="00D849AE" w:rsidRDefault="00DA5C2A" w:rsidP="00057ED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保证</w:t>
      </w:r>
      <w:r w:rsidR="00952D2C" w:rsidRPr="00D849AE">
        <w:rPr>
          <w:rFonts w:ascii="楷体" w:eastAsia="楷体" w:hAnsi="楷体" w:hint="eastAsia"/>
        </w:rPr>
        <w:t>一个</w:t>
      </w:r>
      <w:proofErr w:type="gramStart"/>
      <w:r w:rsidR="00952D2C" w:rsidRPr="00D849AE">
        <w:rPr>
          <w:rFonts w:ascii="楷体" w:eastAsia="楷体" w:hAnsi="楷体"/>
        </w:rPr>
        <w:t>类只有</w:t>
      </w:r>
      <w:proofErr w:type="gramEnd"/>
      <w:r w:rsidR="00952D2C" w:rsidRPr="00D849AE">
        <w:rPr>
          <w:rFonts w:ascii="楷体" w:eastAsia="楷体" w:hAnsi="楷体"/>
        </w:rPr>
        <w:t>一个</w:t>
      </w:r>
      <w:r w:rsidR="00952D2C" w:rsidRPr="00D849AE">
        <w:rPr>
          <w:rFonts w:ascii="楷体" w:eastAsia="楷体" w:hAnsi="楷体" w:hint="eastAsia"/>
        </w:rPr>
        <w:t>实例，</w:t>
      </w:r>
      <w:r w:rsidR="00952D2C" w:rsidRPr="00D849AE">
        <w:rPr>
          <w:rFonts w:ascii="楷体" w:eastAsia="楷体" w:hAnsi="楷体"/>
        </w:rPr>
        <w:t>并且提供一个访问该全局</w:t>
      </w:r>
      <w:r w:rsidR="00952D2C" w:rsidRPr="00D849AE">
        <w:rPr>
          <w:rFonts w:ascii="楷体" w:eastAsia="楷体" w:hAnsi="楷体" w:hint="eastAsia"/>
        </w:rPr>
        <w:t>访问</w:t>
      </w:r>
      <w:r w:rsidR="00952D2C" w:rsidRPr="00D849AE">
        <w:rPr>
          <w:rFonts w:ascii="楷体" w:eastAsia="楷体" w:hAnsi="楷体"/>
        </w:rPr>
        <w:t>点</w:t>
      </w:r>
    </w:p>
    <w:p w:rsidR="00264BEB" w:rsidRDefault="00264BEB" w:rsidP="00544811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应用</w:t>
      </w:r>
      <w:proofErr w:type="gramEnd"/>
      <w:r>
        <w:t>场景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1. Windows的Task Manager（任务管理器）就是很典型</w:t>
      </w:r>
      <w:proofErr w:type="gramStart"/>
      <w:r w:rsidRPr="00D849AE">
        <w:rPr>
          <w:rFonts w:ascii="楷体" w:eastAsia="楷体" w:hAnsi="楷体" w:hint="eastAsia"/>
        </w:rPr>
        <w:t>的单例模式</w:t>
      </w:r>
      <w:proofErr w:type="gramEnd"/>
      <w:r w:rsidRPr="00D849AE">
        <w:rPr>
          <w:rFonts w:ascii="楷体" w:eastAsia="楷体" w:hAnsi="楷体" w:hint="eastAsia"/>
        </w:rPr>
        <w:t xml:space="preserve">（这个很熟悉吧），想想看，是不是呢，你能打开两个windows task manager吗？ 不信你自己试试看哦~ 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2. windows的Recycle Bin（回收站）也是典型</w:t>
      </w:r>
      <w:proofErr w:type="gramStart"/>
      <w:r w:rsidRPr="00D849AE">
        <w:rPr>
          <w:rFonts w:ascii="楷体" w:eastAsia="楷体" w:hAnsi="楷体" w:hint="eastAsia"/>
        </w:rPr>
        <w:t>的单例应用</w:t>
      </w:r>
      <w:proofErr w:type="gramEnd"/>
      <w:r w:rsidRPr="00D849AE">
        <w:rPr>
          <w:rFonts w:ascii="楷体" w:eastAsia="楷体" w:hAnsi="楷体" w:hint="eastAsia"/>
        </w:rPr>
        <w:t>。在整个系统运行过程中，回收站一直维护着仅有的一个实例。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3. 网站的计数器，一般也是采用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实现，否则难以同步。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4. 应用程序的日志应用，一般都何用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实现，这一般是由于共享的日志文件一直处于打开状态，因为只能有一个实例去操作，否则内容不好追加。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5. Web应用的配置对象的读取，一般也</w:t>
      </w:r>
      <w:proofErr w:type="gramStart"/>
      <w:r w:rsidRPr="00D849AE">
        <w:rPr>
          <w:rFonts w:ascii="楷体" w:eastAsia="楷体" w:hAnsi="楷体" w:hint="eastAsia"/>
        </w:rPr>
        <w:t>应用单例模式</w:t>
      </w:r>
      <w:proofErr w:type="gramEnd"/>
      <w:r w:rsidRPr="00D849AE">
        <w:rPr>
          <w:rFonts w:ascii="楷体" w:eastAsia="楷体" w:hAnsi="楷体" w:hint="eastAsia"/>
        </w:rPr>
        <w:t>，这个是由于配置文件是共享的资源。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6. 数据库连接池的设计一般也是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，因为数据库连接是一种数据库资源。数据库软件系统中使用数据库连接池，主要是节省打开或者关闭数据库连接所引起的效率损耗，这种效率上的损耗还是非常昂贵的，因为何用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来维护，就可以大大降低这种损耗。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7. 多线程的线程池的设计一般也是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，这是由于线程池要方便对池中的线程进行控制。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8. 操作系统的文件系统，也是大的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实现的具体例子，一个操作系统只能有一个文件系统。</w:t>
      </w:r>
    </w:p>
    <w:p w:rsidR="00952D2C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9. 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 xml:space="preserve"> 也是单位例的典型应用。熟悉ASP.Net(IIS)的整个请求生命周期的人应该知道</w:t>
      </w:r>
      <w:proofErr w:type="spellStart"/>
      <w:r w:rsidRPr="00D849AE">
        <w:rPr>
          <w:rFonts w:ascii="楷体" w:eastAsia="楷体" w:hAnsi="楷体" w:hint="eastAsia"/>
        </w:rPr>
        <w:t>Http</w:t>
      </w:r>
      <w:bookmarkStart w:id="3" w:name="OLE_LINK31"/>
      <w:bookmarkStart w:id="4" w:name="OLE_LINK32"/>
      <w:bookmarkStart w:id="5" w:name="OLE_LINK33"/>
      <w:r w:rsidRPr="00D849AE">
        <w:rPr>
          <w:rFonts w:ascii="楷体" w:eastAsia="楷体" w:hAnsi="楷体" w:hint="eastAsia"/>
        </w:rPr>
        <w:t>Application</w:t>
      </w:r>
      <w:bookmarkEnd w:id="3"/>
      <w:bookmarkEnd w:id="4"/>
      <w:bookmarkEnd w:id="5"/>
      <w:proofErr w:type="spellEnd"/>
      <w:proofErr w:type="gramStart"/>
      <w:r w:rsidRPr="00D849AE">
        <w:rPr>
          <w:rFonts w:ascii="楷体" w:eastAsia="楷体" w:hAnsi="楷体" w:hint="eastAsia"/>
        </w:rPr>
        <w:t>也是单例模式</w:t>
      </w:r>
      <w:proofErr w:type="gramEnd"/>
      <w:r w:rsidRPr="00D849AE">
        <w:rPr>
          <w:rFonts w:ascii="楷体" w:eastAsia="楷体" w:hAnsi="楷体" w:hint="eastAsia"/>
        </w:rPr>
        <w:t>，所有的</w:t>
      </w:r>
      <w:proofErr w:type="spellStart"/>
      <w:r w:rsidRPr="00D849AE">
        <w:rPr>
          <w:rFonts w:ascii="楷体" w:eastAsia="楷体" w:hAnsi="楷体" w:hint="eastAsia"/>
        </w:rPr>
        <w:t>HttpModule</w:t>
      </w:r>
      <w:proofErr w:type="spellEnd"/>
      <w:r w:rsidRPr="00D849AE">
        <w:rPr>
          <w:rFonts w:ascii="楷体" w:eastAsia="楷体" w:hAnsi="楷体" w:hint="eastAsia"/>
        </w:rPr>
        <w:t>都共享一个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>实例.</w:t>
      </w:r>
    </w:p>
    <w:p w:rsidR="0053311D" w:rsidRDefault="0053311D" w:rsidP="0015748E"/>
    <w:p w:rsidR="0053311D" w:rsidRDefault="0053311D" w:rsidP="0053311D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优缺点</w:t>
      </w:r>
      <w:proofErr w:type="gramEnd"/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优点：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中，活动的</w:t>
      </w:r>
      <w:proofErr w:type="gramStart"/>
      <w:r w:rsidRPr="00D849AE">
        <w:rPr>
          <w:rFonts w:ascii="楷体" w:eastAsia="楷体" w:hAnsi="楷体" w:hint="eastAsia"/>
        </w:rPr>
        <w:t>单例只有</w:t>
      </w:r>
      <w:proofErr w:type="gramEnd"/>
      <w:r w:rsidRPr="00D849AE">
        <w:rPr>
          <w:rFonts w:ascii="楷体" w:eastAsia="楷体" w:hAnsi="楷体" w:hint="eastAsia"/>
        </w:rPr>
        <w:t>一个实例，对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的所有实例化得到的都是相同的一个实例。这样就 防止其它对象对自己的实例化，确保所有的对象都访问一个实例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具有一定的伸缩性，类自己来控制实例化进程，类就在改变实例化进程上有</w:t>
      </w:r>
      <w:r w:rsidRPr="00D849AE">
        <w:rPr>
          <w:rFonts w:ascii="楷体" w:eastAsia="楷体" w:hAnsi="楷体" w:hint="eastAsia"/>
        </w:rPr>
        <w:lastRenderedPageBreak/>
        <w:t xml:space="preserve">相应的伸缩性。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3.提供了对唯一实例的受控访问。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4.由于在系统内存中只存在一个对象，因此可以 节约系统资源，当 需要频繁创建和销毁的对象</w:t>
      </w:r>
      <w:proofErr w:type="gramStart"/>
      <w:r w:rsidRPr="00D849AE">
        <w:rPr>
          <w:rFonts w:ascii="楷体" w:eastAsia="楷体" w:hAnsi="楷体" w:hint="eastAsia"/>
        </w:rPr>
        <w:t>时单例模式</w:t>
      </w:r>
      <w:proofErr w:type="gramEnd"/>
      <w:r w:rsidRPr="00D849AE">
        <w:rPr>
          <w:rFonts w:ascii="楷体" w:eastAsia="楷体" w:hAnsi="楷体" w:hint="eastAsia"/>
        </w:rPr>
        <w:t xml:space="preserve">无疑可以提高系统的性能。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5.允许可变数目的实例。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6.避免对共享资源的多重占用。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缺点：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1.不适用于变化的对象，如果同一类型的对象总是要在不同的用例场景发生变化，</w:t>
      </w:r>
      <w:proofErr w:type="gramStart"/>
      <w:r w:rsidRPr="00D849AE">
        <w:rPr>
          <w:rFonts w:ascii="楷体" w:eastAsia="楷体" w:hAnsi="楷体" w:hint="eastAsia"/>
        </w:rPr>
        <w:t>单例就</w:t>
      </w:r>
      <w:proofErr w:type="gramEnd"/>
      <w:r w:rsidRPr="00D849AE">
        <w:rPr>
          <w:rFonts w:ascii="楷体" w:eastAsia="楷体" w:hAnsi="楷体" w:hint="eastAsia"/>
        </w:rPr>
        <w:t xml:space="preserve">会引起数据的错误，不能保存彼此的状态。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2.由于单利模式中没有抽象层，因此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的扩展有很大的困难。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的职责过重，在一定程度上违背了“单一职责原则”。 </w:t>
      </w:r>
    </w:p>
    <w:p w:rsidR="0053311D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</w:t>
      </w:r>
      <w:proofErr w:type="gramStart"/>
      <w:r w:rsidRPr="00D849AE">
        <w:rPr>
          <w:rFonts w:ascii="楷体" w:eastAsia="楷体" w:hAnsi="楷体" w:hint="eastAsia"/>
        </w:rPr>
        <w:t>滥用单例将</w:t>
      </w:r>
      <w:proofErr w:type="gramEnd"/>
      <w:r w:rsidRPr="00D849AE">
        <w:rPr>
          <w:rFonts w:ascii="楷体" w:eastAsia="楷体" w:hAnsi="楷体" w:hint="eastAsia"/>
        </w:rPr>
        <w:t>带来一些负面问题，如为了节省资源将数据库连接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设计为的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>，可能会导致共享连接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的程序过多而出现连接池溢出；如果实例化的对象长时间不被利用，系统会认为是垃圾而被回收，这将导致对象状态的丢失。</w:t>
      </w:r>
    </w:p>
    <w:p w:rsidR="00050AED" w:rsidRDefault="00050AED" w:rsidP="00050AED">
      <w:pPr>
        <w:pStyle w:val="2"/>
      </w:pPr>
      <w:bookmarkStart w:id="6" w:name="OLE_LINK3"/>
      <w:bookmarkStart w:id="7" w:name="OLE_LINK34"/>
      <w:bookmarkStart w:id="8" w:name="OLE_LINK35"/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创建</w:t>
      </w:r>
      <w:proofErr w:type="gramEnd"/>
      <w:r>
        <w:t>方式</w:t>
      </w:r>
    </w:p>
    <w:bookmarkEnd w:id="6"/>
    <w:p w:rsidR="004E1941" w:rsidRPr="00B31434" w:rsidRDefault="002D71E6" w:rsidP="0082330C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饿汉</w:t>
      </w:r>
      <w:r w:rsidRPr="00B31434">
        <w:rPr>
          <w:rFonts w:ascii="楷体" w:eastAsia="楷体" w:hAnsi="楷体"/>
          <w:b/>
          <w:color w:val="FF0000"/>
        </w:rPr>
        <w:t>式</w:t>
      </w:r>
      <w:r w:rsidR="00C76B54" w:rsidRPr="00B31434">
        <w:rPr>
          <w:rFonts w:ascii="楷体" w:eastAsia="楷体" w:hAnsi="楷体" w:hint="eastAsia"/>
          <w:b/>
          <w:color w:val="FF0000"/>
        </w:rPr>
        <w:t>:</w:t>
      </w:r>
      <w:r w:rsidR="0082330C" w:rsidRPr="00B31434">
        <w:rPr>
          <w:rFonts w:ascii="楷体" w:eastAsia="楷体" w:hAnsi="楷体" w:hint="eastAsia"/>
          <w:b/>
          <w:color w:val="FF0000"/>
        </w:rPr>
        <w:t>类初始化时,会立即加载该对象，线程天生安全,调用效率高</w:t>
      </w:r>
      <w:r w:rsidR="00E6066F" w:rsidRPr="00B31434">
        <w:rPr>
          <w:rFonts w:ascii="楷体" w:eastAsia="楷体" w:hAnsi="楷体" w:hint="eastAsia"/>
          <w:b/>
          <w:color w:val="FF0000"/>
        </w:rPr>
        <w:t>。</w:t>
      </w:r>
    </w:p>
    <w:p w:rsidR="002D71E6" w:rsidRPr="00B31434" w:rsidRDefault="00A05D8F" w:rsidP="007918B2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懒汉</w:t>
      </w:r>
      <w:r w:rsidRPr="00B31434">
        <w:rPr>
          <w:rFonts w:ascii="楷体" w:eastAsia="楷体" w:hAnsi="楷体"/>
          <w:b/>
          <w:color w:val="FF0000"/>
        </w:rPr>
        <w:t>式</w:t>
      </w:r>
      <w:r w:rsidR="008F2C7F" w:rsidRPr="00B31434">
        <w:rPr>
          <w:rFonts w:ascii="楷体" w:eastAsia="楷体" w:hAnsi="楷体" w:hint="eastAsia"/>
          <w:b/>
          <w:color w:val="FF0000"/>
        </w:rPr>
        <w:t>:</w:t>
      </w:r>
      <w:r w:rsidR="007918B2" w:rsidRPr="00B31434">
        <w:rPr>
          <w:rFonts w:ascii="楷体" w:eastAsia="楷体" w:hAnsi="楷体" w:hint="eastAsia"/>
          <w:b/>
          <w:color w:val="FF0000"/>
        </w:rPr>
        <w:t xml:space="preserve"> </w:t>
      </w:r>
      <w:r w:rsidR="0003125F" w:rsidRPr="00B31434">
        <w:rPr>
          <w:rFonts w:ascii="楷体" w:eastAsia="楷体" w:hAnsi="楷体" w:hint="eastAsia"/>
          <w:b/>
          <w:color w:val="FF0000"/>
        </w:rPr>
        <w:t>类初始化时,不会初始化该对象,</w:t>
      </w:r>
      <w:r w:rsidR="00BB5F80" w:rsidRPr="00B31434">
        <w:rPr>
          <w:rFonts w:ascii="楷体" w:eastAsia="楷体" w:hAnsi="楷体" w:hint="eastAsia"/>
          <w:b/>
          <w:color w:val="FF0000"/>
        </w:rPr>
        <w:t>真正需要使用的时候才会创建该对象,具备</w:t>
      </w:r>
      <w:proofErr w:type="gramStart"/>
      <w:r w:rsidR="00BB5F80" w:rsidRPr="00B31434">
        <w:rPr>
          <w:rFonts w:ascii="楷体" w:eastAsia="楷体" w:hAnsi="楷体" w:hint="eastAsia"/>
          <w:b/>
          <w:color w:val="FF0000"/>
        </w:rPr>
        <w:t>懒</w:t>
      </w:r>
      <w:proofErr w:type="gramEnd"/>
      <w:r w:rsidR="00BB5F80" w:rsidRPr="00B31434">
        <w:rPr>
          <w:rFonts w:ascii="楷体" w:eastAsia="楷体" w:hAnsi="楷体" w:hint="eastAsia"/>
          <w:b/>
          <w:color w:val="FF0000"/>
        </w:rPr>
        <w:t>加载</w:t>
      </w:r>
      <w:r w:rsidR="00BB5F80" w:rsidRPr="00B31434">
        <w:rPr>
          <w:rFonts w:ascii="楷体" w:eastAsia="楷体" w:hAnsi="楷体"/>
          <w:b/>
          <w:color w:val="FF0000"/>
        </w:rPr>
        <w:t>功能。</w:t>
      </w:r>
    </w:p>
    <w:p w:rsidR="00B55E7D" w:rsidRPr="00D849AE" w:rsidRDefault="00B55E7D" w:rsidP="002D71E6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静态</w:t>
      </w:r>
      <w:r w:rsidRPr="00D849AE">
        <w:rPr>
          <w:rFonts w:ascii="楷体" w:eastAsia="楷体" w:hAnsi="楷体"/>
        </w:rPr>
        <w:t>内部</w:t>
      </w:r>
      <w:r w:rsidR="007D73D9" w:rsidRPr="00D849AE">
        <w:rPr>
          <w:rFonts w:ascii="楷体" w:eastAsia="楷体" w:hAnsi="楷体" w:hint="eastAsia"/>
        </w:rPr>
        <w:t>方式</w:t>
      </w:r>
      <w:r w:rsidR="00E041C8" w:rsidRPr="00D849AE">
        <w:rPr>
          <w:rFonts w:ascii="楷体" w:eastAsia="楷体" w:hAnsi="楷体" w:hint="eastAsia"/>
        </w:rPr>
        <w:t>:</w:t>
      </w:r>
      <w:bookmarkStart w:id="9" w:name="OLE_LINK41"/>
      <w:bookmarkStart w:id="10" w:name="OLE_LINK42"/>
      <w:bookmarkStart w:id="11" w:name="OLE_LINK43"/>
      <w:r w:rsidR="00CF1408" w:rsidRPr="00D849AE">
        <w:rPr>
          <w:rFonts w:ascii="楷体" w:eastAsia="楷体" w:hAnsi="楷体" w:hint="eastAsia"/>
        </w:rPr>
        <w:t>结合</w:t>
      </w:r>
      <w:r w:rsidR="00CF1408" w:rsidRPr="00D849AE">
        <w:rPr>
          <w:rFonts w:ascii="楷体" w:eastAsia="楷体" w:hAnsi="楷体"/>
        </w:rPr>
        <w:t>了懒汉式和</w:t>
      </w:r>
      <w:r w:rsidR="00CF1408" w:rsidRPr="00D849AE">
        <w:rPr>
          <w:rFonts w:ascii="楷体" w:eastAsia="楷体" w:hAnsi="楷体" w:hint="eastAsia"/>
        </w:rPr>
        <w:t>饿汉</w:t>
      </w:r>
      <w:r w:rsidR="00CF1408" w:rsidRPr="00D849AE">
        <w:rPr>
          <w:rFonts w:ascii="楷体" w:eastAsia="楷体" w:hAnsi="楷体"/>
        </w:rPr>
        <w:t>式各自的</w:t>
      </w:r>
      <w:r w:rsidR="00CF1408" w:rsidRPr="00D849AE">
        <w:rPr>
          <w:rFonts w:ascii="楷体" w:eastAsia="楷体" w:hAnsi="楷体" w:hint="eastAsia"/>
        </w:rPr>
        <w:t>优点</w:t>
      </w:r>
      <w:r w:rsidR="00CF1408" w:rsidRPr="00D849AE">
        <w:rPr>
          <w:rFonts w:ascii="楷体" w:eastAsia="楷体" w:hAnsi="楷体"/>
        </w:rPr>
        <w:t>，</w:t>
      </w:r>
      <w:r w:rsidR="002F4CEE" w:rsidRPr="00D849AE">
        <w:rPr>
          <w:rFonts w:ascii="楷体" w:eastAsia="楷体" w:hAnsi="楷体" w:hint="eastAsia"/>
        </w:rPr>
        <w:t>真正</w:t>
      </w:r>
      <w:r w:rsidR="002F4CEE" w:rsidRPr="00D849AE">
        <w:rPr>
          <w:rFonts w:ascii="楷体" w:eastAsia="楷体" w:hAnsi="楷体"/>
        </w:rPr>
        <w:t>需要对象的时候才会加载</w:t>
      </w:r>
      <w:r w:rsidR="00790162" w:rsidRPr="00D849AE">
        <w:rPr>
          <w:rFonts w:ascii="楷体" w:eastAsia="楷体" w:hAnsi="楷体" w:hint="eastAsia"/>
        </w:rPr>
        <w:t>，</w:t>
      </w:r>
      <w:r w:rsidR="00790162" w:rsidRPr="00D849AE">
        <w:rPr>
          <w:rFonts w:ascii="楷体" w:eastAsia="楷体" w:hAnsi="楷体"/>
        </w:rPr>
        <w:t>加载类是线程安全的。</w:t>
      </w:r>
    </w:p>
    <w:bookmarkEnd w:id="9"/>
    <w:bookmarkEnd w:id="10"/>
    <w:bookmarkEnd w:id="11"/>
    <w:p w:rsidR="004E1941" w:rsidRPr="00D849AE" w:rsidRDefault="00F14622" w:rsidP="00D237DA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proofErr w:type="gramStart"/>
      <w:r w:rsidRPr="00D849AE">
        <w:rPr>
          <w:rFonts w:ascii="楷体" w:eastAsia="楷体" w:hAnsi="楷体" w:hint="eastAsia"/>
        </w:rPr>
        <w:t>枚举</w:t>
      </w:r>
      <w:r w:rsidRPr="00D849AE">
        <w:rPr>
          <w:rFonts w:ascii="楷体" w:eastAsia="楷体" w:hAnsi="楷体"/>
        </w:rPr>
        <w:t>单例</w:t>
      </w:r>
      <w:proofErr w:type="gramEnd"/>
      <w:r w:rsidR="00322262" w:rsidRPr="00D849AE">
        <w:rPr>
          <w:rFonts w:ascii="楷体" w:eastAsia="楷体" w:hAnsi="楷体" w:hint="eastAsia"/>
        </w:rPr>
        <w:t>:</w:t>
      </w:r>
      <w:r w:rsidR="00D237DA" w:rsidRPr="00D849AE">
        <w:rPr>
          <w:rFonts w:ascii="楷体" w:eastAsia="楷体" w:hAnsi="楷体" w:hint="eastAsia"/>
        </w:rPr>
        <w:t xml:space="preserve"> 使用枚举实现</w:t>
      </w:r>
      <w:proofErr w:type="gramStart"/>
      <w:r w:rsidR="00D237DA" w:rsidRPr="00D849AE">
        <w:rPr>
          <w:rFonts w:ascii="楷体" w:eastAsia="楷体" w:hAnsi="楷体" w:hint="eastAsia"/>
        </w:rPr>
        <w:t>单例模式</w:t>
      </w:r>
      <w:proofErr w:type="gramEnd"/>
      <w:r w:rsidR="00D237DA" w:rsidRPr="00D849AE">
        <w:rPr>
          <w:rFonts w:ascii="楷体" w:eastAsia="楷体" w:hAnsi="楷体" w:hint="eastAsia"/>
        </w:rPr>
        <w:t xml:space="preserve"> 优点:实现简单、</w:t>
      </w:r>
      <w:r w:rsidR="00BB509F" w:rsidRPr="00D849AE">
        <w:rPr>
          <w:rFonts w:ascii="楷体" w:eastAsia="楷体" w:hAnsi="楷体" w:hint="eastAsia"/>
        </w:rPr>
        <w:t>调用</w:t>
      </w:r>
      <w:r w:rsidR="00BB509F" w:rsidRPr="00D849AE">
        <w:rPr>
          <w:rFonts w:ascii="楷体" w:eastAsia="楷体" w:hAnsi="楷体"/>
        </w:rPr>
        <w:t>效率高，</w:t>
      </w:r>
      <w:r w:rsidR="00D237DA" w:rsidRPr="00D849AE">
        <w:rPr>
          <w:rFonts w:ascii="楷体" w:eastAsia="楷体" w:hAnsi="楷体" w:hint="eastAsia"/>
        </w:rPr>
        <w:t>枚举本身就是单例，由</w:t>
      </w:r>
      <w:proofErr w:type="spellStart"/>
      <w:r w:rsidR="00D237DA" w:rsidRPr="00D849AE">
        <w:rPr>
          <w:rFonts w:ascii="楷体" w:eastAsia="楷体" w:hAnsi="楷体" w:hint="eastAsia"/>
        </w:rPr>
        <w:t>jvm</w:t>
      </w:r>
      <w:proofErr w:type="spellEnd"/>
      <w:r w:rsidR="00D237DA" w:rsidRPr="00D849AE">
        <w:rPr>
          <w:rFonts w:ascii="楷体" w:eastAsia="楷体" w:hAnsi="楷体" w:hint="eastAsia"/>
        </w:rPr>
        <w:t>从根本上提供保障!避免通过反射和反序列化的漏洞</w:t>
      </w:r>
      <w:r w:rsidR="00D27C99" w:rsidRPr="00D849AE">
        <w:rPr>
          <w:rFonts w:ascii="楷体" w:eastAsia="楷体" w:hAnsi="楷体" w:hint="eastAsia"/>
        </w:rPr>
        <w:t>，</w:t>
      </w:r>
      <w:r w:rsidR="00D237DA" w:rsidRPr="00D849AE">
        <w:rPr>
          <w:rFonts w:ascii="楷体" w:eastAsia="楷体" w:hAnsi="楷体" w:hint="eastAsia"/>
        </w:rPr>
        <w:t xml:space="preserve"> 缺点没有延迟加载</w:t>
      </w:r>
      <w:r w:rsidR="00D27C99" w:rsidRPr="00D849AE">
        <w:rPr>
          <w:rFonts w:ascii="楷体" w:eastAsia="楷体" w:hAnsi="楷体" w:hint="eastAsia"/>
        </w:rPr>
        <w:t>。</w:t>
      </w:r>
    </w:p>
    <w:p w:rsidR="002370ED" w:rsidRPr="00D849AE" w:rsidRDefault="002370ED" w:rsidP="002370ED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双</w:t>
      </w:r>
      <w:r w:rsidRPr="00D849AE">
        <w:rPr>
          <w:rFonts w:ascii="楷体" w:eastAsia="楷体" w:hAnsi="楷体"/>
        </w:rPr>
        <w:t>重</w:t>
      </w:r>
      <w:r w:rsidRPr="00D849AE">
        <w:rPr>
          <w:rFonts w:ascii="楷体" w:eastAsia="楷体" w:hAnsi="楷体" w:hint="eastAsia"/>
        </w:rPr>
        <w:t>检测</w:t>
      </w:r>
      <w:proofErr w:type="gramStart"/>
      <w:r w:rsidRPr="00D849AE">
        <w:rPr>
          <w:rFonts w:ascii="楷体" w:eastAsia="楷体" w:hAnsi="楷体"/>
        </w:rPr>
        <w:t>锁</w:t>
      </w:r>
      <w:r w:rsidRPr="00D849AE">
        <w:rPr>
          <w:rFonts w:ascii="楷体" w:eastAsia="楷体" w:hAnsi="楷体" w:hint="eastAsia"/>
        </w:rPr>
        <w:t>方式</w:t>
      </w:r>
      <w:proofErr w:type="gramEnd"/>
      <w:r w:rsidR="00D849AE">
        <w:rPr>
          <w:rFonts w:ascii="楷体" w:eastAsia="楷体" w:hAnsi="楷体" w:hint="eastAsia"/>
        </w:rPr>
        <w:t xml:space="preserve"> </w:t>
      </w:r>
      <w:r w:rsidR="00E13805">
        <w:rPr>
          <w:rFonts w:ascii="楷体" w:eastAsia="楷体" w:hAnsi="楷体" w:hint="eastAsia"/>
        </w:rPr>
        <w:t>(</w:t>
      </w:r>
      <w:r w:rsidR="00157359">
        <w:rPr>
          <w:rFonts w:ascii="楷体" w:eastAsia="楷体" w:hAnsi="楷体" w:hint="eastAsia"/>
        </w:rPr>
        <w:t>因为JVM本质</w:t>
      </w:r>
      <w:r w:rsidR="00157359">
        <w:rPr>
          <w:rFonts w:ascii="楷体" w:eastAsia="楷体" w:hAnsi="楷体"/>
        </w:rPr>
        <w:t>重排序的原因，可能会初始化多次</w:t>
      </w:r>
      <w:r w:rsidR="00CE2207">
        <w:rPr>
          <w:rFonts w:ascii="楷体" w:eastAsia="楷体" w:hAnsi="楷体" w:hint="eastAsia"/>
        </w:rPr>
        <w:t>，</w:t>
      </w:r>
      <w:r w:rsidR="00CE2207">
        <w:rPr>
          <w:rFonts w:ascii="楷体" w:eastAsia="楷体" w:hAnsi="楷体"/>
        </w:rPr>
        <w:t>不推荐使用</w:t>
      </w:r>
      <w:r w:rsidR="00E13805">
        <w:rPr>
          <w:rFonts w:ascii="楷体" w:eastAsia="楷体" w:hAnsi="楷体" w:hint="eastAsia"/>
        </w:rPr>
        <w:t>)</w:t>
      </w:r>
    </w:p>
    <w:bookmarkEnd w:id="7"/>
    <w:bookmarkEnd w:id="8"/>
    <w:p w:rsidR="002370ED" w:rsidRDefault="002370ED" w:rsidP="002370ED">
      <w:pPr>
        <w:pStyle w:val="ad"/>
        <w:ind w:left="360" w:firstLineChars="0" w:firstLine="0"/>
      </w:pPr>
    </w:p>
    <w:p w:rsidR="00C72CD0" w:rsidRDefault="00C72CD0" w:rsidP="00C72CD0">
      <w:pPr>
        <w:pStyle w:val="3"/>
      </w:pPr>
      <w:r w:rsidRPr="00946741">
        <w:rPr>
          <w:rFonts w:hint="eastAsia"/>
        </w:rPr>
        <w:t>饿汉</w:t>
      </w:r>
      <w:r w:rsidRPr="00946741">
        <w:t>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986" w:rsidTr="00C35986">
        <w:tc>
          <w:tcPr>
            <w:tcW w:w="8522" w:type="dxa"/>
          </w:tcPr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饿汉式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类初始化时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会立即加载该对象，线程天生安全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调用效率高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"SingletonDemo01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初始化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35986" w:rsidRDefault="00C35986" w:rsidP="00C35986"/>
        </w:tc>
      </w:tr>
    </w:tbl>
    <w:p w:rsidR="00C35986" w:rsidRPr="00C35986" w:rsidRDefault="00C35986" w:rsidP="00C35986"/>
    <w:p w:rsidR="00C72CD0" w:rsidRDefault="00C72CD0" w:rsidP="007A3B51"/>
    <w:p w:rsidR="00193354" w:rsidRDefault="00193354" w:rsidP="00193354">
      <w:pPr>
        <w:pStyle w:val="3"/>
      </w:pPr>
      <w:r>
        <w:rPr>
          <w:rFonts w:hint="eastAsia"/>
        </w:rPr>
        <w:t>懒汉</w:t>
      </w:r>
      <w:r>
        <w:t>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9365D" w:rsidTr="0019365D">
        <w:tc>
          <w:tcPr>
            <w:tcW w:w="8522" w:type="dxa"/>
          </w:tcPr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懒汉式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类初始化时，不会初始化该对象，真正需要使用的时候才会创建该对象。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36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9365D" w:rsidRDefault="0019365D" w:rsidP="00193354">
            <w:pPr>
              <w:pStyle w:val="ad"/>
              <w:ind w:firstLineChars="0" w:firstLine="0"/>
            </w:pPr>
          </w:p>
        </w:tc>
      </w:tr>
    </w:tbl>
    <w:p w:rsidR="00193354" w:rsidRDefault="00193354" w:rsidP="00193354">
      <w:pPr>
        <w:pStyle w:val="ad"/>
        <w:ind w:left="360" w:firstLineChars="0" w:firstLine="0"/>
      </w:pPr>
    </w:p>
    <w:p w:rsidR="0019365D" w:rsidRDefault="0019365D" w:rsidP="00193354">
      <w:pPr>
        <w:pStyle w:val="ad"/>
        <w:ind w:left="360" w:firstLineChars="0" w:firstLine="0"/>
      </w:pPr>
    </w:p>
    <w:p w:rsidR="00C6378D" w:rsidRDefault="00C6378D" w:rsidP="00C6378D">
      <w:pPr>
        <w:pStyle w:val="3"/>
      </w:pPr>
      <w:bookmarkStart w:id="12" w:name="OLE_LINK44"/>
      <w:bookmarkStart w:id="13" w:name="OLE_LINK45"/>
      <w:bookmarkStart w:id="14" w:name="OLE_LINK46"/>
      <w:bookmarkStart w:id="15" w:name="OLE_LINK1"/>
      <w:bookmarkStart w:id="16" w:name="OLE_LINK2"/>
      <w:r>
        <w:rPr>
          <w:rFonts w:hint="eastAsia"/>
        </w:rPr>
        <w:lastRenderedPageBreak/>
        <w:t>静态内部类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9DC" w:rsidTr="00B439DC">
        <w:tc>
          <w:tcPr>
            <w:tcW w:w="8522" w:type="dxa"/>
          </w:tcPr>
          <w:bookmarkEnd w:id="12"/>
          <w:bookmarkEnd w:id="13"/>
          <w:bookmarkEnd w:id="14"/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静态内部类方式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SingletonClassInstance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方法没有同步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SingletonClassInstance.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Default="00B439DC" w:rsidP="00B439DC"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80E97" w:rsidRDefault="00C80E97" w:rsidP="00C80E97">
      <w:r>
        <w:rPr>
          <w:rFonts w:hint="eastAsia"/>
        </w:rPr>
        <w:t xml:space="preserve">　优势：兼顾了懒汉模式的内存优化（使用时才初始化）以及饿汉模式的安全性（不会被反射入侵）。</w:t>
      </w:r>
    </w:p>
    <w:p w:rsidR="00C80E97" w:rsidRDefault="00C80E97" w:rsidP="00C80E97"/>
    <w:p w:rsidR="004D22BD" w:rsidRPr="00C80E97" w:rsidRDefault="00C80E97" w:rsidP="00C80E97">
      <w:r>
        <w:rPr>
          <w:rFonts w:hint="eastAsia"/>
        </w:rPr>
        <w:t xml:space="preserve">　劣势：需要两个类去做到这一点，虽然不会创建静态内部类的对象，但是其</w:t>
      </w:r>
      <w:r>
        <w:rPr>
          <w:rFonts w:hint="eastAsia"/>
        </w:rPr>
        <w:t xml:space="preserve"> Class </w:t>
      </w:r>
      <w:r>
        <w:rPr>
          <w:rFonts w:hint="eastAsia"/>
        </w:rPr>
        <w:t>对象还是会被创建，而且是属于永久带的对象。</w:t>
      </w:r>
    </w:p>
    <w:bookmarkEnd w:id="15"/>
    <w:bookmarkEnd w:id="16"/>
    <w:p w:rsidR="00D75C92" w:rsidRDefault="00D75C92" w:rsidP="00D75C92">
      <w:pPr>
        <w:pStyle w:val="3"/>
      </w:pPr>
      <w:r>
        <w:rPr>
          <w:rFonts w:hint="eastAsia"/>
        </w:rPr>
        <w:t>枚举</w:t>
      </w:r>
      <w:r>
        <w:t>方式</w:t>
      </w:r>
    </w:p>
    <w:p w:rsidR="005344C7" w:rsidRDefault="005344C7" w:rsidP="005344C7">
      <w:pPr>
        <w:pStyle w:val="4"/>
      </w:pPr>
      <w:r>
        <w:rPr>
          <w:rFonts w:hint="eastAsia"/>
        </w:rPr>
        <w:t>什么</w:t>
      </w:r>
      <w:r>
        <w:t>是枚举</w:t>
      </w:r>
    </w:p>
    <w:p w:rsidR="005344C7" w:rsidRDefault="005344C7" w:rsidP="005344C7">
      <w:r>
        <w:rPr>
          <w:rFonts w:hint="eastAsia"/>
        </w:rPr>
        <w:t>枚举</w:t>
      </w:r>
      <w:r>
        <w:t>本身</w:t>
      </w:r>
      <w:proofErr w:type="gramStart"/>
      <w:r>
        <w:t>是单例的</w:t>
      </w:r>
      <w:proofErr w:type="gramEnd"/>
      <w:r>
        <w:t>，一般</w:t>
      </w:r>
      <w:r>
        <w:rPr>
          <w:rFonts w:hint="eastAsia"/>
        </w:rPr>
        <w:t>用于项目</w:t>
      </w:r>
      <w:r>
        <w:t>中定义常量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2DF" w:rsidTr="007632DF">
        <w:tc>
          <w:tcPr>
            <w:tcW w:w="8522" w:type="dxa"/>
          </w:tcPr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(200, 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请求成功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),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(500,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请求失败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(UserEnum.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Default="007632DF" w:rsidP="007632DF"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632DF" w:rsidRPr="007632DF" w:rsidRDefault="007632DF" w:rsidP="005344C7"/>
    <w:p w:rsidR="005344C7" w:rsidRPr="005344C7" w:rsidRDefault="005344C7" w:rsidP="005344C7"/>
    <w:p w:rsidR="006F3088" w:rsidRDefault="006F3088" w:rsidP="006F30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57D" w:rsidTr="00F8457D">
        <w:tc>
          <w:tcPr>
            <w:tcW w:w="8522" w:type="dxa"/>
          </w:tcPr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使用枚举实现</w:t>
            </w:r>
            <w:proofErr w:type="gram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单例模式</w:t>
            </w:r>
            <w:proofErr w:type="gram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优点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实现简单、枚举本身就是单例，由</w:t>
            </w:r>
            <w:proofErr w:type="spell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从根本上提供保障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!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避免通过反射和反序列化的漏洞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缺点没有延迟加载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枚举元素为单例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"SingletonDemo04"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8457D" w:rsidRDefault="00F8457D" w:rsidP="006F3088"/>
        </w:tc>
      </w:tr>
    </w:tbl>
    <w:p w:rsidR="00F8457D" w:rsidRDefault="00F8457D" w:rsidP="006F3088"/>
    <w:p w:rsidR="00F8457D" w:rsidRPr="006F3088" w:rsidRDefault="00F8457D" w:rsidP="006F3088"/>
    <w:p w:rsidR="006F3088" w:rsidRPr="006F3088" w:rsidRDefault="006F3088" w:rsidP="006F3088"/>
    <w:p w:rsidR="004C0C21" w:rsidRDefault="004C0C21" w:rsidP="004C0C21">
      <w:pPr>
        <w:pStyle w:val="3"/>
      </w:pPr>
      <w:bookmarkStart w:id="17" w:name="OLE_LINK29"/>
      <w:bookmarkStart w:id="18" w:name="OLE_LINK30"/>
      <w:r>
        <w:rPr>
          <w:rFonts w:hint="eastAsia"/>
        </w:rPr>
        <w:t>双</w:t>
      </w:r>
      <w:r>
        <w:t>重检测锁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22C" w:rsidTr="0012722C">
        <w:tc>
          <w:tcPr>
            <w:tcW w:w="8522" w:type="dxa"/>
          </w:tcPr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Default="0012722C" w:rsidP="0012722C"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D71F6" w:rsidRDefault="00DD71F6" w:rsidP="00DD71F6"/>
    <w:p w:rsidR="007C209E" w:rsidRDefault="007C209E" w:rsidP="00416981">
      <w:pPr>
        <w:pStyle w:val="3"/>
      </w:pPr>
      <w:proofErr w:type="gramStart"/>
      <w:r>
        <w:rPr>
          <w:rFonts w:hint="eastAsia"/>
        </w:rPr>
        <w:lastRenderedPageBreak/>
        <w:t>单</w:t>
      </w:r>
      <w:r>
        <w:t>例</w:t>
      </w:r>
      <w:r w:rsidR="00416981">
        <w:rPr>
          <w:rFonts w:hint="eastAsia"/>
        </w:rPr>
        <w:t>防止</w:t>
      </w:r>
      <w:proofErr w:type="gramEnd"/>
      <w:r w:rsidR="00416981">
        <w:t>反射</w:t>
      </w:r>
      <w:r w:rsidR="00416981">
        <w:rPr>
          <w:rFonts w:hint="eastAsia"/>
        </w:rPr>
        <w:t>漏洞</w:t>
      </w:r>
      <w:r w:rsidR="00416981">
        <w:t>攻击</w:t>
      </w:r>
    </w:p>
    <w:p w:rsidR="00C65619" w:rsidRPr="00C65619" w:rsidRDefault="00C65619" w:rsidP="00C65619">
      <w:r>
        <w:rPr>
          <w:rFonts w:hint="eastAsia"/>
        </w:rPr>
        <w:t>在构造</w:t>
      </w:r>
      <w:r>
        <w:t>函数</w:t>
      </w:r>
      <w:r>
        <w:rPr>
          <w:rFonts w:hint="eastAsia"/>
        </w:rPr>
        <w:t>中</w:t>
      </w:r>
      <w:r>
        <w:t>，只能</w:t>
      </w:r>
      <w:r>
        <w:rPr>
          <w:rFonts w:hint="eastAsia"/>
        </w:rPr>
        <w:t>允许初始化化</w:t>
      </w:r>
      <w:r>
        <w:t>一次即可。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619" w:rsidTr="00C65619">
        <w:tc>
          <w:tcPr>
            <w:tcW w:w="8522" w:type="dxa"/>
          </w:tcPr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!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RuntimeException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单例模式</w:t>
            </w:r>
            <w:proofErr w:type="gramEnd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被侵犯！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6561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Default="00C65619" w:rsidP="00C65619"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16981" w:rsidRPr="00416981" w:rsidRDefault="00416981" w:rsidP="00416981"/>
    <w:p w:rsidR="00DD71F6" w:rsidRPr="00DD71F6" w:rsidRDefault="00DD71F6" w:rsidP="00DD71F6"/>
    <w:p w:rsidR="00E50053" w:rsidRDefault="00E50053" w:rsidP="00E50053">
      <w:pPr>
        <w:pStyle w:val="3"/>
      </w:pPr>
      <w:bookmarkStart w:id="19" w:name="OLE_LINK7"/>
      <w:bookmarkStart w:id="20" w:name="OLE_LINK8"/>
      <w:bookmarkEnd w:id="17"/>
      <w:bookmarkEnd w:id="18"/>
      <w:r>
        <w:rPr>
          <w:rFonts w:hint="eastAsia"/>
        </w:rPr>
        <w:t>如何选择</w:t>
      </w:r>
      <w:proofErr w:type="gramStart"/>
      <w:r>
        <w:t>单例</w:t>
      </w:r>
      <w:r w:rsidR="00065C6C">
        <w:rPr>
          <w:rFonts w:hint="eastAsia"/>
        </w:rPr>
        <w:t>创建</w:t>
      </w:r>
      <w:proofErr w:type="gramEnd"/>
      <w:r w:rsidR="00065C6C">
        <w:t>方式</w:t>
      </w:r>
    </w:p>
    <w:bookmarkEnd w:id="19"/>
    <w:bookmarkEnd w:id="20"/>
    <w:p w:rsidR="00065C6C" w:rsidRDefault="00065C6C" w:rsidP="00065C6C">
      <w:r>
        <w:rPr>
          <w:rFonts w:hint="eastAsia"/>
        </w:rPr>
        <w:t>如果</w:t>
      </w:r>
      <w:r>
        <w:t>不需要延迟加载单例，可以使用</w:t>
      </w:r>
      <w:r w:rsidR="00C26171">
        <w:rPr>
          <w:rFonts w:hint="eastAsia"/>
        </w:rPr>
        <w:t>枚举</w:t>
      </w:r>
      <w:r w:rsidR="00C26171">
        <w:t>或者饿汉式</w:t>
      </w:r>
      <w:bookmarkStart w:id="21" w:name="OLE_LINK4"/>
      <w:r w:rsidR="00CD66F6">
        <w:rPr>
          <w:rFonts w:hint="eastAsia"/>
        </w:rPr>
        <w:t>，</w:t>
      </w:r>
      <w:r w:rsidR="00CD66F6">
        <w:t>相对来说</w:t>
      </w:r>
      <w:r w:rsidR="009762C3">
        <w:rPr>
          <w:rFonts w:hint="eastAsia"/>
        </w:rPr>
        <w:t>枚举</w:t>
      </w:r>
      <w:r w:rsidR="009762C3">
        <w:t>性</w:t>
      </w:r>
      <w:r w:rsidR="00AD7F60">
        <w:rPr>
          <w:rFonts w:hint="eastAsia"/>
        </w:rPr>
        <w:t>好于</w:t>
      </w:r>
      <w:r w:rsidR="00AD7F60">
        <w:t>饿汉式</w:t>
      </w:r>
      <w:r w:rsidR="00644E1F">
        <w:rPr>
          <w:rFonts w:hint="eastAsia"/>
        </w:rPr>
        <w:t>。</w:t>
      </w:r>
    </w:p>
    <w:bookmarkEnd w:id="21"/>
    <w:p w:rsidR="00644E1F" w:rsidRDefault="00B31EA8" w:rsidP="00644E1F">
      <w:r>
        <w:rPr>
          <w:rFonts w:hint="eastAsia"/>
        </w:rPr>
        <w:t>如果</w:t>
      </w:r>
      <w:r w:rsidR="00793586">
        <w:rPr>
          <w:rFonts w:hint="eastAsia"/>
        </w:rPr>
        <w:t>需要</w:t>
      </w:r>
      <w:r w:rsidR="00793586">
        <w:t>延迟加载，可以使用</w:t>
      </w:r>
      <w:bookmarkStart w:id="22" w:name="OLE_LINK5"/>
      <w:r w:rsidR="00BB5AE4">
        <w:rPr>
          <w:rFonts w:hint="eastAsia"/>
        </w:rPr>
        <w:t>静态</w:t>
      </w:r>
      <w:r w:rsidR="00BB5AE4">
        <w:t>内部</w:t>
      </w:r>
      <w:r w:rsidR="00BB5AE4">
        <w:rPr>
          <w:rFonts w:hint="eastAsia"/>
        </w:rPr>
        <w:t>类</w:t>
      </w:r>
      <w:bookmarkEnd w:id="22"/>
      <w:r w:rsidR="00BB5AE4">
        <w:t>或者</w:t>
      </w:r>
      <w:bookmarkStart w:id="23" w:name="OLE_LINK6"/>
      <w:proofErr w:type="gramStart"/>
      <w:r w:rsidR="00BB5AE4">
        <w:rPr>
          <w:rFonts w:hint="eastAsia"/>
        </w:rPr>
        <w:t>懒</w:t>
      </w:r>
      <w:proofErr w:type="gramEnd"/>
      <w:r w:rsidR="00BB5AE4">
        <w:t>韩式</w:t>
      </w:r>
      <w:bookmarkEnd w:id="23"/>
      <w:r w:rsidR="00644E1F">
        <w:rPr>
          <w:rFonts w:hint="eastAsia"/>
        </w:rPr>
        <w:t>，</w:t>
      </w:r>
      <w:r w:rsidR="00644E1F">
        <w:t>相对来说</w:t>
      </w:r>
      <w:r w:rsidR="007D2801">
        <w:rPr>
          <w:rFonts w:hint="eastAsia"/>
        </w:rPr>
        <w:t>静态</w:t>
      </w:r>
      <w:r w:rsidR="007D2801">
        <w:t>内部</w:t>
      </w:r>
      <w:r w:rsidR="007D2801">
        <w:rPr>
          <w:rFonts w:hint="eastAsia"/>
        </w:rPr>
        <w:t>类</w:t>
      </w:r>
      <w:r w:rsidR="00644E1F">
        <w:rPr>
          <w:rFonts w:hint="eastAsia"/>
        </w:rPr>
        <w:t>好于</w:t>
      </w:r>
      <w:proofErr w:type="gramStart"/>
      <w:r w:rsidR="00C2244A">
        <w:rPr>
          <w:rFonts w:hint="eastAsia"/>
        </w:rPr>
        <w:t>懒</w:t>
      </w:r>
      <w:proofErr w:type="gramEnd"/>
      <w:r w:rsidR="00C2244A">
        <w:t>韩式</w:t>
      </w:r>
      <w:r w:rsidR="00644E1F">
        <w:rPr>
          <w:rFonts w:hint="eastAsia"/>
        </w:rPr>
        <w:t>。</w:t>
      </w:r>
    </w:p>
    <w:p w:rsidR="00B354B6" w:rsidRDefault="00B354B6" w:rsidP="008B14EE">
      <w:pPr>
        <w:pStyle w:val="1"/>
      </w:pPr>
      <w:bookmarkStart w:id="24" w:name="OLE_LINK21"/>
      <w:bookmarkStart w:id="25" w:name="OLE_LINK22"/>
      <w:r>
        <w:rPr>
          <w:rFonts w:hint="eastAsia"/>
        </w:rPr>
        <w:t>UML</w:t>
      </w:r>
      <w:r>
        <w:rPr>
          <w:rFonts w:hint="eastAsia"/>
        </w:rPr>
        <w:t>使用</w:t>
      </w:r>
    </w:p>
    <w:p w:rsidR="001E206E" w:rsidRPr="001E206E" w:rsidRDefault="001E206E" w:rsidP="001E206E"/>
    <w:p w:rsidR="00214781" w:rsidRDefault="00C7532F" w:rsidP="00214781">
      <w:pPr>
        <w:pStyle w:val="1"/>
      </w:pPr>
      <w:bookmarkStart w:id="26" w:name="OLE_LINK10"/>
      <w:bookmarkStart w:id="27" w:name="OLE_LINK11"/>
      <w:bookmarkStart w:id="28" w:name="OLE_LINK12"/>
      <w:bookmarkStart w:id="29" w:name="OLE_LINK13"/>
      <w:bookmarkEnd w:id="24"/>
      <w:bookmarkEnd w:id="25"/>
      <w:r>
        <w:rPr>
          <w:rFonts w:hint="eastAsia"/>
        </w:rPr>
        <w:t>工厂</w:t>
      </w:r>
      <w:r w:rsidR="00214781">
        <w:rPr>
          <w:rFonts w:hint="eastAsia"/>
        </w:rPr>
        <w:t>模式</w:t>
      </w:r>
    </w:p>
    <w:bookmarkEnd w:id="26"/>
    <w:bookmarkEnd w:id="27"/>
    <w:bookmarkEnd w:id="28"/>
    <w:bookmarkEnd w:id="29"/>
    <w:p w:rsidR="003761F6" w:rsidRDefault="009F2AF5" w:rsidP="00C1405D">
      <w:pPr>
        <w:pStyle w:val="2"/>
      </w:pPr>
      <w:r>
        <w:rPr>
          <w:rFonts w:hint="eastAsia"/>
        </w:rPr>
        <w:t>什么</w:t>
      </w:r>
      <w:r>
        <w:t>是</w:t>
      </w:r>
      <w:bookmarkStart w:id="30" w:name="OLE_LINK14"/>
      <w:r>
        <w:rPr>
          <w:rFonts w:hint="eastAsia"/>
        </w:rPr>
        <w:t>工厂</w:t>
      </w:r>
      <w:r>
        <w:t>模式</w:t>
      </w:r>
      <w:bookmarkEnd w:id="30"/>
    </w:p>
    <w:p w:rsidR="003F44B4" w:rsidRDefault="003F44B4" w:rsidP="003F44B4">
      <w:r>
        <w:rPr>
          <w:rFonts w:hint="eastAsia"/>
        </w:rPr>
        <w:t xml:space="preserve"> </w:t>
      </w:r>
      <w:r>
        <w:rPr>
          <w:rFonts w:hint="eastAsia"/>
        </w:rPr>
        <w:t>实现了</w:t>
      </w:r>
      <w:r>
        <w:t>创建者和调用者分离</w:t>
      </w:r>
      <w:r w:rsidR="00C8081D">
        <w:rPr>
          <w:rFonts w:hint="eastAsia"/>
        </w:rPr>
        <w:t>，工厂</w:t>
      </w:r>
      <w:r w:rsidR="00C8081D">
        <w:t>模式分为</w:t>
      </w:r>
      <w:r w:rsidR="00DF093A">
        <w:rPr>
          <w:rFonts w:hint="eastAsia"/>
        </w:rPr>
        <w:t>简单</w:t>
      </w:r>
      <w:r w:rsidR="00DF093A">
        <w:t>工厂、工厂方法、抽象工厂模式</w:t>
      </w:r>
    </w:p>
    <w:p w:rsidR="00DF093A" w:rsidRPr="00DF093A" w:rsidRDefault="00DF093A" w:rsidP="003F44B4"/>
    <w:p w:rsidR="009F2AF5" w:rsidRDefault="00132CE2" w:rsidP="00DA2293">
      <w:pPr>
        <w:pStyle w:val="2"/>
      </w:pPr>
      <w:bookmarkStart w:id="31" w:name="OLE_LINK17"/>
      <w:bookmarkStart w:id="32" w:name="OLE_LINK18"/>
      <w:r>
        <w:rPr>
          <w:rFonts w:hint="eastAsia"/>
        </w:rPr>
        <w:lastRenderedPageBreak/>
        <w:t>工厂</w:t>
      </w:r>
      <w:r>
        <w:t>模式</w:t>
      </w:r>
      <w:r>
        <w:rPr>
          <w:rFonts w:hint="eastAsia"/>
        </w:rPr>
        <w:t>好处</w:t>
      </w:r>
    </w:p>
    <w:bookmarkEnd w:id="31"/>
    <w:bookmarkEnd w:id="32"/>
    <w:p w:rsidR="00B03A5E" w:rsidRDefault="00B03A5E" w:rsidP="00B03A5E">
      <w:r>
        <w:rPr>
          <w:rFonts w:hint="eastAsia"/>
        </w:rPr>
        <w:t>工厂模式是我们最常用的实例化对象模式了，是用工厂方法代替</w:t>
      </w:r>
      <w:r>
        <w:rPr>
          <w:rFonts w:hint="eastAsia"/>
        </w:rPr>
        <w:t>new</w:t>
      </w:r>
      <w:r>
        <w:rPr>
          <w:rFonts w:hint="eastAsia"/>
        </w:rPr>
        <w:t>操作的一种模式。</w:t>
      </w:r>
    </w:p>
    <w:p w:rsidR="003761F6" w:rsidRDefault="00B03A5E" w:rsidP="00B03A5E">
      <w:r>
        <w:rPr>
          <w:rFonts w:hint="eastAsia"/>
        </w:rPr>
        <w:t>利用工厂模式可以降低程序的耦合性，为后期的维护修改提供了很大的便利。</w:t>
      </w:r>
    </w:p>
    <w:p w:rsidR="004E6C7C" w:rsidRDefault="004E6C7C" w:rsidP="00B03A5E">
      <w:r>
        <w:rPr>
          <w:rFonts w:hint="eastAsia"/>
        </w:rPr>
        <w:t>将选择</w:t>
      </w:r>
      <w:r>
        <w:t>实现类、创建对象</w:t>
      </w:r>
      <w:r w:rsidR="002B1DE7">
        <w:rPr>
          <w:rFonts w:hint="eastAsia"/>
        </w:rPr>
        <w:t>统一</w:t>
      </w:r>
      <w:r w:rsidR="002B1DE7">
        <w:t>管理和</w:t>
      </w:r>
      <w:r w:rsidR="002B1DE7">
        <w:rPr>
          <w:rFonts w:hint="eastAsia"/>
        </w:rPr>
        <w:t>控制</w:t>
      </w:r>
      <w:r w:rsidR="002B1DE7">
        <w:t>。从而</w:t>
      </w:r>
      <w:r w:rsidR="002B1DE7">
        <w:rPr>
          <w:rFonts w:hint="eastAsia"/>
        </w:rPr>
        <w:t>将</w:t>
      </w:r>
      <w:r w:rsidR="002B1DE7">
        <w:t>调用</w:t>
      </w:r>
      <w:r w:rsidR="002B1DE7">
        <w:rPr>
          <w:rFonts w:hint="eastAsia"/>
        </w:rPr>
        <w:t>者</w:t>
      </w:r>
      <w:r w:rsidR="002B1DE7">
        <w:t>跟我们的实现类解耦。</w:t>
      </w:r>
    </w:p>
    <w:p w:rsidR="004336B5" w:rsidRDefault="004336B5" w:rsidP="00B03A5E"/>
    <w:p w:rsidR="004336B5" w:rsidRDefault="004336B5" w:rsidP="004336B5">
      <w:pPr>
        <w:pStyle w:val="2"/>
      </w:pPr>
      <w:bookmarkStart w:id="33" w:name="OLE_LINK28"/>
      <w:r>
        <w:rPr>
          <w:rFonts w:hint="eastAsia"/>
        </w:rPr>
        <w:t>工厂</w:t>
      </w:r>
      <w:r>
        <w:t>模式</w:t>
      </w:r>
      <w:r>
        <w:rPr>
          <w:rFonts w:hint="eastAsia"/>
        </w:rPr>
        <w:t>分类</w:t>
      </w:r>
    </w:p>
    <w:p w:rsidR="007B2B85" w:rsidRDefault="007B2B85" w:rsidP="005623CD">
      <w:pPr>
        <w:pStyle w:val="3"/>
      </w:pPr>
      <w:bookmarkStart w:id="34" w:name="OLE_LINK23"/>
      <w:bookmarkStart w:id="35" w:name="OLE_LINK24"/>
      <w:bookmarkStart w:id="36" w:name="OLE_LINK19"/>
      <w:bookmarkStart w:id="37" w:name="OLE_LINK20"/>
      <w:bookmarkEnd w:id="33"/>
      <w:r>
        <w:rPr>
          <w:rFonts w:hint="eastAsia"/>
        </w:rPr>
        <w:t>简单</w:t>
      </w:r>
      <w:r>
        <w:t>工厂</w:t>
      </w:r>
      <w:r w:rsidR="00D724C0">
        <w:rPr>
          <w:rFonts w:hint="eastAsia"/>
        </w:rPr>
        <w:t>模式</w:t>
      </w:r>
    </w:p>
    <w:bookmarkEnd w:id="34"/>
    <w:bookmarkEnd w:id="35"/>
    <w:p w:rsidR="005623CD" w:rsidRDefault="005623CD" w:rsidP="007B2B85">
      <w:r w:rsidRPr="005623CD">
        <w:rPr>
          <w:rFonts w:hint="eastAsia"/>
        </w:rPr>
        <w:t>简单工厂模式相当于是一个工厂中有各种产品，创建在一个类中，客户无需知道具体产品的名称，只需要知道产品类所对应的参数即可。但是工厂的职责过重，而且</w:t>
      </w:r>
      <w:proofErr w:type="gramStart"/>
      <w:r w:rsidRPr="005623CD">
        <w:rPr>
          <w:rFonts w:hint="eastAsia"/>
        </w:rPr>
        <w:t>当类型</w:t>
      </w:r>
      <w:proofErr w:type="gramEnd"/>
      <w:r w:rsidRPr="005623CD">
        <w:rPr>
          <w:rFonts w:hint="eastAsia"/>
        </w:rPr>
        <w:t>过多时不利于系统的扩展维护。</w:t>
      </w:r>
    </w:p>
    <w:p w:rsidR="00F46D68" w:rsidRDefault="00F46D68" w:rsidP="007B2B85"/>
    <w:p w:rsidR="00F46D68" w:rsidRDefault="00F46D68" w:rsidP="007B2B85">
      <w:r>
        <w:rPr>
          <w:noProof/>
        </w:rPr>
        <w:drawing>
          <wp:inline distT="0" distB="0" distL="0" distR="0">
            <wp:extent cx="2571750" cy="1628758"/>
            <wp:effectExtent l="0" t="0" r="0" b="0"/>
            <wp:docPr id="4" name="图片 4" descr="http://dl2.iteye.com/upload/attachment/0091/6096/8721053b-0b3a-3ffc-ba99-9fbdc6402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096/8721053b-0b3a-3ffc-ba99-9fbdc6402b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87" cy="16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A2" w:rsidRDefault="004126A2" w:rsidP="007B2B85"/>
    <w:p w:rsidR="004126A2" w:rsidRDefault="004126A2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6A2" w:rsidTr="004126A2">
        <w:tc>
          <w:tcPr>
            <w:tcW w:w="8522" w:type="dxa"/>
          </w:tcPr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bookmarkStart w:id="38" w:name="OLE_LINK25"/>
            <w:bookmarkStart w:id="39" w:name="OLE_LINK26"/>
            <w:bookmarkStart w:id="40" w:name="OLE_LINK27"/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4126A2" w:rsidRPr="004126A2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126A2" w:rsidRDefault="004126A2" w:rsidP="004126A2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0C1B4B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C1B4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26A2" w:rsidRDefault="000C1B4B" w:rsidP="000C1B4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Client01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Default="00635BE7" w:rsidP="00635BE7"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bookmarkEnd w:id="38"/>
          </w:p>
        </w:tc>
      </w:tr>
    </w:tbl>
    <w:bookmarkEnd w:id="39"/>
    <w:bookmarkEnd w:id="40"/>
    <w:p w:rsidR="004126A2" w:rsidRDefault="005F57D8" w:rsidP="005F57D8">
      <w:pPr>
        <w:pStyle w:val="4"/>
        <w:rPr>
          <w:shd w:val="clear" w:color="auto" w:fill="FFFFFF"/>
        </w:rPr>
      </w:pPr>
      <w:r w:rsidRPr="005F57D8">
        <w:rPr>
          <w:shd w:val="clear" w:color="auto" w:fill="FFFFFF"/>
        </w:rPr>
        <w:lastRenderedPageBreak/>
        <w:t>单工厂的优点</w:t>
      </w:r>
      <w:r w:rsidRPr="005F57D8">
        <w:rPr>
          <w:shd w:val="clear" w:color="auto" w:fill="FFFFFF"/>
        </w:rPr>
        <w:t>/</w:t>
      </w:r>
      <w:r w:rsidRPr="005F57D8">
        <w:rPr>
          <w:shd w:val="clear" w:color="auto" w:fill="FFFFFF"/>
        </w:rPr>
        <w:t>缺点</w:t>
      </w:r>
    </w:p>
    <w:p w:rsidR="009826E7" w:rsidRDefault="009826E7" w:rsidP="009826E7">
      <w:r>
        <w:rPr>
          <w:rFonts w:hint="eastAsia"/>
        </w:rPr>
        <w:t>优点：简单工厂模式能够根据外界给定的信息，决定究竟应该创建哪个具体类的对象。明确区分了各自的职责和权力，有利于整个软件体系结构的优化。</w:t>
      </w:r>
    </w:p>
    <w:p w:rsidR="009826E7" w:rsidRPr="009826E7" w:rsidRDefault="009826E7" w:rsidP="009826E7">
      <w:r>
        <w:rPr>
          <w:rFonts w:hint="eastAsia"/>
        </w:rPr>
        <w:t>缺点：很明显工厂</w:t>
      </w:r>
      <w:proofErr w:type="gramStart"/>
      <w:r>
        <w:rPr>
          <w:rFonts w:hint="eastAsia"/>
        </w:rPr>
        <w:t>类集中</w:t>
      </w:r>
      <w:proofErr w:type="gramEnd"/>
      <w:r>
        <w:rPr>
          <w:rFonts w:hint="eastAsia"/>
        </w:rPr>
        <w:t>了所有实例的创建逻辑，容易违反</w:t>
      </w:r>
      <w:r>
        <w:rPr>
          <w:rFonts w:hint="eastAsia"/>
        </w:rPr>
        <w:t>GRASPR</w:t>
      </w:r>
      <w:r>
        <w:rPr>
          <w:rFonts w:hint="eastAsia"/>
        </w:rPr>
        <w:t>的高内聚的责任分配原则</w:t>
      </w:r>
    </w:p>
    <w:bookmarkEnd w:id="36"/>
    <w:bookmarkEnd w:id="37"/>
    <w:p w:rsidR="007B2B85" w:rsidRDefault="007B2B85" w:rsidP="00402D63">
      <w:pPr>
        <w:pStyle w:val="3"/>
      </w:pPr>
      <w:r>
        <w:rPr>
          <w:rFonts w:hint="eastAsia"/>
        </w:rPr>
        <w:lastRenderedPageBreak/>
        <w:t>工厂</w:t>
      </w:r>
      <w:r>
        <w:t>方法</w:t>
      </w:r>
      <w:r w:rsidR="00D724C0">
        <w:rPr>
          <w:rFonts w:hint="eastAsia"/>
        </w:rPr>
        <w:t>模式</w:t>
      </w:r>
    </w:p>
    <w:p w:rsidR="00F126B1" w:rsidRDefault="00F126B1" w:rsidP="005B39AC">
      <w:pPr>
        <w:pStyle w:val="3"/>
      </w:pPr>
      <w:r>
        <w:rPr>
          <w:rFonts w:hint="eastAsia"/>
        </w:rPr>
        <w:t>什么</w:t>
      </w:r>
      <w:r>
        <w:t>是工厂方法模式</w:t>
      </w:r>
    </w:p>
    <w:p w:rsidR="00F126B1" w:rsidRPr="00F126B1" w:rsidRDefault="00E23969" w:rsidP="00F126B1">
      <w:r>
        <w:rPr>
          <w:noProof/>
        </w:rPr>
        <w:drawing>
          <wp:inline distT="0" distB="0" distL="0" distR="0">
            <wp:extent cx="3061666" cy="1390650"/>
            <wp:effectExtent l="0" t="0" r="0" b="0"/>
            <wp:docPr id="3" name="图片 3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22" cy="14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63" w:rsidRDefault="006E105F" w:rsidP="007B2B85">
      <w:r w:rsidRPr="006E105F">
        <w:rPr>
          <w:rFonts w:hint="eastAsia"/>
        </w:rPr>
        <w:t>工厂方法模式</w:t>
      </w:r>
      <w:r w:rsidRPr="006E105F">
        <w:rPr>
          <w:rFonts w:hint="eastAsia"/>
        </w:rPr>
        <w:t>Factory Method</w:t>
      </w:r>
      <w:r w:rsidRPr="006E105F">
        <w:rPr>
          <w:rFonts w:hint="eastAsia"/>
        </w:rPr>
        <w:t>，又称多态性工厂模式。在工厂方法模式中，核心的工厂</w:t>
      </w:r>
      <w:proofErr w:type="gramStart"/>
      <w:r w:rsidRPr="006E105F">
        <w:rPr>
          <w:rFonts w:hint="eastAsia"/>
        </w:rPr>
        <w:t>类不再</w:t>
      </w:r>
      <w:proofErr w:type="gramEnd"/>
      <w:r w:rsidRPr="006E105F">
        <w:rPr>
          <w:rFonts w:hint="eastAsia"/>
        </w:rPr>
        <w:t>负责所有的产品的创建，而是将具体创建的工作交给子类去做。</w:t>
      </w:r>
      <w:proofErr w:type="gramStart"/>
      <w:r w:rsidRPr="006E105F">
        <w:rPr>
          <w:rFonts w:hint="eastAsia"/>
        </w:rPr>
        <w:t>该核心类</w:t>
      </w:r>
      <w:proofErr w:type="gramEnd"/>
      <w:r w:rsidRPr="006E105F">
        <w:rPr>
          <w:rFonts w:hint="eastAsia"/>
        </w:rPr>
        <w:t>成为一个抽象工厂角色，仅负责给出具体工厂子类必须实现的接口，而不接触哪一个产品类应当被实例化这种细节。</w:t>
      </w:r>
    </w:p>
    <w:p w:rsidR="00F126B1" w:rsidRDefault="00F126B1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67B" w:rsidTr="00A4667B">
        <w:tc>
          <w:tcPr>
            <w:tcW w:w="8522" w:type="dxa"/>
          </w:tcPr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A4667B" w:rsidRPr="004126A2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Default="00A4667B" w:rsidP="00A466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Default="00E84812" w:rsidP="00E84812"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126B1" w:rsidRDefault="00F126B1" w:rsidP="007B2B85"/>
    <w:p w:rsidR="007B2B85" w:rsidRDefault="007B2B85" w:rsidP="00402D63">
      <w:pPr>
        <w:pStyle w:val="3"/>
      </w:pPr>
      <w:r>
        <w:rPr>
          <w:rFonts w:hint="eastAsia"/>
        </w:rPr>
        <w:t>抽象</w:t>
      </w:r>
      <w:r>
        <w:t>工厂</w:t>
      </w:r>
      <w:r w:rsidR="00745D9A">
        <w:rPr>
          <w:rFonts w:hint="eastAsia"/>
        </w:rPr>
        <w:t>模式</w:t>
      </w:r>
    </w:p>
    <w:p w:rsidR="00E84812" w:rsidRDefault="006353A4" w:rsidP="006353A4"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抽象</w:t>
      </w:r>
      <w:r>
        <w:t>工厂模式</w:t>
      </w:r>
    </w:p>
    <w:p w:rsidR="006353A4" w:rsidRDefault="006353A4" w:rsidP="006353A4">
      <w:r w:rsidRPr="006353A4">
        <w:rPr>
          <w:rFonts w:hint="eastAsia"/>
        </w:rPr>
        <w:t>抽象工厂简单地说是工厂的工厂，抽象工厂可以创建具体工厂，由具体工厂来产生具体产品。</w:t>
      </w:r>
    </w:p>
    <w:p w:rsidR="006353A4" w:rsidRDefault="006353A4" w:rsidP="006353A4">
      <w:r>
        <w:rPr>
          <w:noProof/>
        </w:rPr>
        <w:drawing>
          <wp:inline distT="0" distB="0" distL="0" distR="0" wp14:anchorId="6C33625D" wp14:editId="362A540D">
            <wp:extent cx="2862263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769" cy="1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68">
        <w:rPr>
          <w:noProof/>
        </w:rPr>
        <w:drawing>
          <wp:inline distT="0" distB="0" distL="0" distR="0" wp14:anchorId="03B398D4" wp14:editId="1BFABEF4">
            <wp:extent cx="2890838" cy="1814195"/>
            <wp:effectExtent l="0" t="0" r="0" b="0"/>
            <wp:docPr id="2" name="图片 2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83" cy="18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F5" w:rsidRDefault="00EF28F5" w:rsidP="006353A4"/>
    <w:p w:rsidR="00EF28F5" w:rsidRDefault="00EF28F5" w:rsidP="006353A4"/>
    <w:p w:rsidR="006353A4" w:rsidRPr="006353A4" w:rsidRDefault="006353A4" w:rsidP="006353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A98" w:rsidTr="00806A98">
        <w:tc>
          <w:tcPr>
            <w:tcW w:w="8522" w:type="dxa"/>
          </w:tcPr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自动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转的慢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手动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可以自动加热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不能加热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CarFactory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Engine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createEngine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Chair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createChair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createChair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Default="006353A4" w:rsidP="006353A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Client002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Engine </w:t>
            </w:r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Default="00806A98" w:rsidP="00E84812"/>
        </w:tc>
      </w:tr>
    </w:tbl>
    <w:p w:rsidR="00E84812" w:rsidRPr="00E84812" w:rsidRDefault="00E84812" w:rsidP="00E84812"/>
    <w:p w:rsidR="004336B5" w:rsidRPr="004336B5" w:rsidRDefault="004336B5" w:rsidP="00B03A5E"/>
    <w:p w:rsidR="004F018A" w:rsidRDefault="00F22599" w:rsidP="004F018A">
      <w:pPr>
        <w:pStyle w:val="1"/>
      </w:pPr>
      <w:bookmarkStart w:id="41" w:name="OLE_LINK9"/>
      <w:r>
        <w:rPr>
          <w:rFonts w:hint="eastAsia"/>
        </w:rPr>
        <w:t>建造者</w:t>
      </w:r>
      <w:r>
        <w:t>模式</w:t>
      </w:r>
    </w:p>
    <w:bookmarkEnd w:id="41"/>
    <w:p w:rsidR="009816DB" w:rsidRDefault="009816DB" w:rsidP="009816DB"/>
    <w:p w:rsidR="0099742A" w:rsidRDefault="0099742A" w:rsidP="0099742A">
      <w:pPr>
        <w:pStyle w:val="1"/>
      </w:pPr>
      <w:r>
        <w:rPr>
          <w:rFonts w:hint="eastAsia"/>
        </w:rPr>
        <w:t>模板</w:t>
      </w:r>
      <w:r>
        <w:t>方法</w:t>
      </w:r>
    </w:p>
    <w:p w:rsidR="009816DB" w:rsidRPr="009816DB" w:rsidRDefault="009816DB" w:rsidP="009816DB"/>
    <w:p w:rsidR="006E171D" w:rsidRDefault="009250CF" w:rsidP="006E171D">
      <w:pPr>
        <w:pStyle w:val="1"/>
      </w:pPr>
      <w:r>
        <w:rPr>
          <w:rFonts w:hint="eastAsia"/>
        </w:rPr>
        <w:t>原型</w:t>
      </w:r>
      <w:r w:rsidR="006E171D">
        <w:t>模式</w:t>
      </w:r>
    </w:p>
    <w:p w:rsidR="005958E5" w:rsidRDefault="00867E01" w:rsidP="005958E5">
      <w:pPr>
        <w:pStyle w:val="1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 w:rsidR="005958E5">
        <w:t>模式</w:t>
      </w:r>
    </w:p>
    <w:p w:rsidR="00170873" w:rsidRDefault="00FF792C" w:rsidP="00170873">
      <w:pPr>
        <w:pStyle w:val="1"/>
      </w:pPr>
      <w:r>
        <w:rPr>
          <w:rFonts w:hint="eastAsia"/>
        </w:rPr>
        <w:t>装饰</w:t>
      </w:r>
      <w:r w:rsidR="00170873">
        <w:t>模式</w:t>
      </w:r>
    </w:p>
    <w:p w:rsidR="008A072D" w:rsidRDefault="00992C09" w:rsidP="008A072D">
      <w:pPr>
        <w:pStyle w:val="1"/>
      </w:pPr>
      <w:r>
        <w:rPr>
          <w:rFonts w:hint="eastAsia"/>
        </w:rPr>
        <w:t>代理</w:t>
      </w:r>
      <w:r w:rsidR="008A072D">
        <w:t>模式</w:t>
      </w:r>
    </w:p>
    <w:p w:rsidR="00E33115" w:rsidRPr="00170873" w:rsidRDefault="00E33115" w:rsidP="00E33115"/>
    <w:p w:rsidR="00F024AC" w:rsidRDefault="00B36A36" w:rsidP="00F024AC">
      <w:pPr>
        <w:pStyle w:val="1"/>
      </w:pPr>
      <w:r>
        <w:rPr>
          <w:rFonts w:hint="eastAsia"/>
        </w:rPr>
        <w:t>外观</w:t>
      </w:r>
      <w:r w:rsidR="00F024AC">
        <w:t>模式</w:t>
      </w:r>
    </w:p>
    <w:p w:rsidR="009E0601" w:rsidRDefault="009E0601" w:rsidP="009E0601">
      <w:pPr>
        <w:pStyle w:val="1"/>
      </w:pPr>
      <w:r>
        <w:rPr>
          <w:rFonts w:hint="eastAsia"/>
        </w:rPr>
        <w:t>策略</w:t>
      </w:r>
      <w:r>
        <w:t>模式</w:t>
      </w:r>
    </w:p>
    <w:p w:rsidR="009E0601" w:rsidRPr="009E0601" w:rsidRDefault="00A51794" w:rsidP="00CC4F0D">
      <w:pPr>
        <w:pStyle w:val="1"/>
      </w:pPr>
      <w:r>
        <w:rPr>
          <w:rFonts w:hint="eastAsia"/>
        </w:rPr>
        <w:t>观察者</w:t>
      </w:r>
      <w:r>
        <w:t>模式</w:t>
      </w:r>
    </w:p>
    <w:p w:rsidR="00057EDE" w:rsidRPr="00F024AC" w:rsidRDefault="00057EDE" w:rsidP="00057EDE"/>
    <w:p w:rsidR="00927C4C" w:rsidRPr="00E31255" w:rsidRDefault="00927C4C" w:rsidP="00927C4C"/>
    <w:sectPr w:rsidR="00927C4C" w:rsidRPr="00E31255" w:rsidSect="005F26E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607" w:rsidRDefault="00FB3607" w:rsidP="005D0263">
      <w:r>
        <w:separator/>
      </w:r>
    </w:p>
  </w:endnote>
  <w:endnote w:type="continuationSeparator" w:id="0">
    <w:p w:rsidR="00FB3607" w:rsidRDefault="00FB3607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607" w:rsidRDefault="00FB3607" w:rsidP="005D0263">
      <w:r>
        <w:separator/>
      </w:r>
    </w:p>
  </w:footnote>
  <w:footnote w:type="continuationSeparator" w:id="0">
    <w:p w:rsidR="00FB3607" w:rsidRDefault="00FB3607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FE3" w:rsidRDefault="002B2FE3">
    <w:pPr>
      <w:pStyle w:val="a6"/>
    </w:pPr>
  </w:p>
  <w:p w:rsidR="002B2FE3" w:rsidRPr="00B30051" w:rsidRDefault="002B2FE3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2B2FE3" w:rsidRPr="008027E7" w:rsidRDefault="002B2FE3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2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14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E7"/>
    <w:rsid w:val="00003DD8"/>
    <w:rsid w:val="00007D95"/>
    <w:rsid w:val="00011A50"/>
    <w:rsid w:val="000122C5"/>
    <w:rsid w:val="00015E1C"/>
    <w:rsid w:val="00017A5B"/>
    <w:rsid w:val="00020120"/>
    <w:rsid w:val="00024B3E"/>
    <w:rsid w:val="00030A52"/>
    <w:rsid w:val="00031081"/>
    <w:rsid w:val="00031256"/>
    <w:rsid w:val="0003125F"/>
    <w:rsid w:val="000319FF"/>
    <w:rsid w:val="000344A0"/>
    <w:rsid w:val="000345D8"/>
    <w:rsid w:val="000355CD"/>
    <w:rsid w:val="00037CF6"/>
    <w:rsid w:val="000442FE"/>
    <w:rsid w:val="00045E70"/>
    <w:rsid w:val="000502D4"/>
    <w:rsid w:val="00050AED"/>
    <w:rsid w:val="0005208A"/>
    <w:rsid w:val="00053852"/>
    <w:rsid w:val="000543B7"/>
    <w:rsid w:val="000547E3"/>
    <w:rsid w:val="000551CB"/>
    <w:rsid w:val="00055C73"/>
    <w:rsid w:val="00055F02"/>
    <w:rsid w:val="00057EDE"/>
    <w:rsid w:val="00065C6C"/>
    <w:rsid w:val="00065E92"/>
    <w:rsid w:val="00066ED8"/>
    <w:rsid w:val="000717D8"/>
    <w:rsid w:val="00072449"/>
    <w:rsid w:val="00074317"/>
    <w:rsid w:val="000743AB"/>
    <w:rsid w:val="00074A59"/>
    <w:rsid w:val="00074C5C"/>
    <w:rsid w:val="00077218"/>
    <w:rsid w:val="00080D6C"/>
    <w:rsid w:val="00081B4D"/>
    <w:rsid w:val="000851BE"/>
    <w:rsid w:val="000873B7"/>
    <w:rsid w:val="00087761"/>
    <w:rsid w:val="00090D76"/>
    <w:rsid w:val="000911AB"/>
    <w:rsid w:val="00093EFB"/>
    <w:rsid w:val="00097CF5"/>
    <w:rsid w:val="00097EE9"/>
    <w:rsid w:val="000A1A2D"/>
    <w:rsid w:val="000A483B"/>
    <w:rsid w:val="000A5C94"/>
    <w:rsid w:val="000B124E"/>
    <w:rsid w:val="000B1937"/>
    <w:rsid w:val="000B1D16"/>
    <w:rsid w:val="000B21FD"/>
    <w:rsid w:val="000B4284"/>
    <w:rsid w:val="000B6693"/>
    <w:rsid w:val="000C12C4"/>
    <w:rsid w:val="000C1B4B"/>
    <w:rsid w:val="000C3871"/>
    <w:rsid w:val="000C4935"/>
    <w:rsid w:val="000D0C16"/>
    <w:rsid w:val="000D62A6"/>
    <w:rsid w:val="000E1D9B"/>
    <w:rsid w:val="000E3F2A"/>
    <w:rsid w:val="000E6BE4"/>
    <w:rsid w:val="000E7021"/>
    <w:rsid w:val="000F1752"/>
    <w:rsid w:val="000F19DA"/>
    <w:rsid w:val="000F3A4A"/>
    <w:rsid w:val="00101660"/>
    <w:rsid w:val="00104BAE"/>
    <w:rsid w:val="001056E2"/>
    <w:rsid w:val="001059E7"/>
    <w:rsid w:val="001103D9"/>
    <w:rsid w:val="0011220E"/>
    <w:rsid w:val="001152F6"/>
    <w:rsid w:val="00115DC3"/>
    <w:rsid w:val="0011653A"/>
    <w:rsid w:val="0012722C"/>
    <w:rsid w:val="00127B02"/>
    <w:rsid w:val="001320C5"/>
    <w:rsid w:val="001320F8"/>
    <w:rsid w:val="00132CE2"/>
    <w:rsid w:val="00135B0E"/>
    <w:rsid w:val="00135DB7"/>
    <w:rsid w:val="001363EA"/>
    <w:rsid w:val="00137817"/>
    <w:rsid w:val="001402B7"/>
    <w:rsid w:val="00141CBA"/>
    <w:rsid w:val="00152564"/>
    <w:rsid w:val="00152E3D"/>
    <w:rsid w:val="0015423C"/>
    <w:rsid w:val="0015448E"/>
    <w:rsid w:val="00157359"/>
    <w:rsid w:val="0015748E"/>
    <w:rsid w:val="00163E5A"/>
    <w:rsid w:val="0016593E"/>
    <w:rsid w:val="00165CA9"/>
    <w:rsid w:val="001667AF"/>
    <w:rsid w:val="00170873"/>
    <w:rsid w:val="00172A27"/>
    <w:rsid w:val="00172B8A"/>
    <w:rsid w:val="00173E56"/>
    <w:rsid w:val="00174A7D"/>
    <w:rsid w:val="00175249"/>
    <w:rsid w:val="00176777"/>
    <w:rsid w:val="00177ECD"/>
    <w:rsid w:val="0018272C"/>
    <w:rsid w:val="00190DB8"/>
    <w:rsid w:val="00193354"/>
    <w:rsid w:val="0019365D"/>
    <w:rsid w:val="00195527"/>
    <w:rsid w:val="001A2F33"/>
    <w:rsid w:val="001A3F75"/>
    <w:rsid w:val="001A68AA"/>
    <w:rsid w:val="001A6AE6"/>
    <w:rsid w:val="001A7521"/>
    <w:rsid w:val="001A7861"/>
    <w:rsid w:val="001B078A"/>
    <w:rsid w:val="001B73B6"/>
    <w:rsid w:val="001B795E"/>
    <w:rsid w:val="001C0556"/>
    <w:rsid w:val="001C1166"/>
    <w:rsid w:val="001C2557"/>
    <w:rsid w:val="001C2BF9"/>
    <w:rsid w:val="001C41FB"/>
    <w:rsid w:val="001C594D"/>
    <w:rsid w:val="001C6BB7"/>
    <w:rsid w:val="001C7CA4"/>
    <w:rsid w:val="001D0ECD"/>
    <w:rsid w:val="001D37C5"/>
    <w:rsid w:val="001D4273"/>
    <w:rsid w:val="001D621E"/>
    <w:rsid w:val="001E0B0C"/>
    <w:rsid w:val="001E0F20"/>
    <w:rsid w:val="001E1EB7"/>
    <w:rsid w:val="001E206E"/>
    <w:rsid w:val="001E6BE4"/>
    <w:rsid w:val="001E6CD2"/>
    <w:rsid w:val="001F09B5"/>
    <w:rsid w:val="001F1E20"/>
    <w:rsid w:val="001F3E14"/>
    <w:rsid w:val="001F416E"/>
    <w:rsid w:val="001F4C7E"/>
    <w:rsid w:val="001F6155"/>
    <w:rsid w:val="001F6363"/>
    <w:rsid w:val="001F6F33"/>
    <w:rsid w:val="00203BDA"/>
    <w:rsid w:val="00205B55"/>
    <w:rsid w:val="00206DA6"/>
    <w:rsid w:val="0021108D"/>
    <w:rsid w:val="002134C4"/>
    <w:rsid w:val="00213D23"/>
    <w:rsid w:val="00214781"/>
    <w:rsid w:val="002178D7"/>
    <w:rsid w:val="00220C08"/>
    <w:rsid w:val="00221A71"/>
    <w:rsid w:val="00222499"/>
    <w:rsid w:val="002229AA"/>
    <w:rsid w:val="00227C5D"/>
    <w:rsid w:val="00230771"/>
    <w:rsid w:val="00235011"/>
    <w:rsid w:val="002370ED"/>
    <w:rsid w:val="00240233"/>
    <w:rsid w:val="002433A7"/>
    <w:rsid w:val="00255CBE"/>
    <w:rsid w:val="00255FE7"/>
    <w:rsid w:val="002565A4"/>
    <w:rsid w:val="00256CEE"/>
    <w:rsid w:val="00262FF5"/>
    <w:rsid w:val="00264BEB"/>
    <w:rsid w:val="00265368"/>
    <w:rsid w:val="00266D34"/>
    <w:rsid w:val="002674C7"/>
    <w:rsid w:val="0027118F"/>
    <w:rsid w:val="00272806"/>
    <w:rsid w:val="00274DD6"/>
    <w:rsid w:val="002760E9"/>
    <w:rsid w:val="00276ED0"/>
    <w:rsid w:val="00277D89"/>
    <w:rsid w:val="00280FD4"/>
    <w:rsid w:val="00285076"/>
    <w:rsid w:val="00285A7F"/>
    <w:rsid w:val="002860C8"/>
    <w:rsid w:val="002902D3"/>
    <w:rsid w:val="00295274"/>
    <w:rsid w:val="00297227"/>
    <w:rsid w:val="002A0641"/>
    <w:rsid w:val="002A3C94"/>
    <w:rsid w:val="002A5BB4"/>
    <w:rsid w:val="002A5FE0"/>
    <w:rsid w:val="002A62E4"/>
    <w:rsid w:val="002A7B06"/>
    <w:rsid w:val="002B1DE7"/>
    <w:rsid w:val="002B2676"/>
    <w:rsid w:val="002B2916"/>
    <w:rsid w:val="002B2FE3"/>
    <w:rsid w:val="002B4736"/>
    <w:rsid w:val="002B542B"/>
    <w:rsid w:val="002B7609"/>
    <w:rsid w:val="002C04AA"/>
    <w:rsid w:val="002C1344"/>
    <w:rsid w:val="002C272F"/>
    <w:rsid w:val="002C3C5F"/>
    <w:rsid w:val="002C3C83"/>
    <w:rsid w:val="002D4909"/>
    <w:rsid w:val="002D4C5B"/>
    <w:rsid w:val="002D6722"/>
    <w:rsid w:val="002D71E6"/>
    <w:rsid w:val="002D75AE"/>
    <w:rsid w:val="002E3854"/>
    <w:rsid w:val="002E5AD6"/>
    <w:rsid w:val="002F14B7"/>
    <w:rsid w:val="002F41DB"/>
    <w:rsid w:val="002F4CEE"/>
    <w:rsid w:val="002F55DC"/>
    <w:rsid w:val="002F696D"/>
    <w:rsid w:val="00302D83"/>
    <w:rsid w:val="003033EF"/>
    <w:rsid w:val="00304A00"/>
    <w:rsid w:val="003068BF"/>
    <w:rsid w:val="003143C2"/>
    <w:rsid w:val="0031727E"/>
    <w:rsid w:val="003173DE"/>
    <w:rsid w:val="00317A24"/>
    <w:rsid w:val="00322262"/>
    <w:rsid w:val="00322D5A"/>
    <w:rsid w:val="0032332D"/>
    <w:rsid w:val="00323766"/>
    <w:rsid w:val="00324913"/>
    <w:rsid w:val="00326A0A"/>
    <w:rsid w:val="00326D1D"/>
    <w:rsid w:val="003275F8"/>
    <w:rsid w:val="00331B60"/>
    <w:rsid w:val="003326BB"/>
    <w:rsid w:val="0033302A"/>
    <w:rsid w:val="00333824"/>
    <w:rsid w:val="0033788A"/>
    <w:rsid w:val="003400EF"/>
    <w:rsid w:val="00340A17"/>
    <w:rsid w:val="00341F3E"/>
    <w:rsid w:val="00342387"/>
    <w:rsid w:val="00342B32"/>
    <w:rsid w:val="0034490F"/>
    <w:rsid w:val="00345124"/>
    <w:rsid w:val="00346265"/>
    <w:rsid w:val="003468A8"/>
    <w:rsid w:val="00350EBF"/>
    <w:rsid w:val="003517D9"/>
    <w:rsid w:val="00353A5B"/>
    <w:rsid w:val="00353FE9"/>
    <w:rsid w:val="00356086"/>
    <w:rsid w:val="00362950"/>
    <w:rsid w:val="00364050"/>
    <w:rsid w:val="003646B3"/>
    <w:rsid w:val="00364FB2"/>
    <w:rsid w:val="003677E9"/>
    <w:rsid w:val="003707FA"/>
    <w:rsid w:val="0037337C"/>
    <w:rsid w:val="00375183"/>
    <w:rsid w:val="003761F6"/>
    <w:rsid w:val="0037636A"/>
    <w:rsid w:val="00381BB5"/>
    <w:rsid w:val="00381E6B"/>
    <w:rsid w:val="003910BA"/>
    <w:rsid w:val="00391C36"/>
    <w:rsid w:val="00393602"/>
    <w:rsid w:val="00393FCC"/>
    <w:rsid w:val="00395988"/>
    <w:rsid w:val="00395F7D"/>
    <w:rsid w:val="003964D2"/>
    <w:rsid w:val="00397641"/>
    <w:rsid w:val="00397928"/>
    <w:rsid w:val="003A001D"/>
    <w:rsid w:val="003A029C"/>
    <w:rsid w:val="003A093D"/>
    <w:rsid w:val="003A41CE"/>
    <w:rsid w:val="003A55AE"/>
    <w:rsid w:val="003B5DAF"/>
    <w:rsid w:val="003B7A2E"/>
    <w:rsid w:val="003B7B35"/>
    <w:rsid w:val="003B7C58"/>
    <w:rsid w:val="003C13B2"/>
    <w:rsid w:val="003C2397"/>
    <w:rsid w:val="003C31F1"/>
    <w:rsid w:val="003C4AF8"/>
    <w:rsid w:val="003D1EB0"/>
    <w:rsid w:val="003D2618"/>
    <w:rsid w:val="003D3B60"/>
    <w:rsid w:val="003D5486"/>
    <w:rsid w:val="003D5A33"/>
    <w:rsid w:val="003D5E1E"/>
    <w:rsid w:val="003D662D"/>
    <w:rsid w:val="003D6B04"/>
    <w:rsid w:val="003E0B0F"/>
    <w:rsid w:val="003E10C9"/>
    <w:rsid w:val="003E122B"/>
    <w:rsid w:val="003E325D"/>
    <w:rsid w:val="003E5CD9"/>
    <w:rsid w:val="003F0217"/>
    <w:rsid w:val="003F44B4"/>
    <w:rsid w:val="004008EB"/>
    <w:rsid w:val="00402D63"/>
    <w:rsid w:val="00406301"/>
    <w:rsid w:val="00406738"/>
    <w:rsid w:val="004069E7"/>
    <w:rsid w:val="00407F29"/>
    <w:rsid w:val="0041037E"/>
    <w:rsid w:val="004126A2"/>
    <w:rsid w:val="00412D7A"/>
    <w:rsid w:val="00416001"/>
    <w:rsid w:val="00416981"/>
    <w:rsid w:val="00424226"/>
    <w:rsid w:val="00424CDF"/>
    <w:rsid w:val="004254A3"/>
    <w:rsid w:val="00425522"/>
    <w:rsid w:val="004276FD"/>
    <w:rsid w:val="004314B5"/>
    <w:rsid w:val="004336B5"/>
    <w:rsid w:val="00434635"/>
    <w:rsid w:val="00435E8C"/>
    <w:rsid w:val="0044337D"/>
    <w:rsid w:val="0044707A"/>
    <w:rsid w:val="00447667"/>
    <w:rsid w:val="004511B6"/>
    <w:rsid w:val="00453D2C"/>
    <w:rsid w:val="00454134"/>
    <w:rsid w:val="00456933"/>
    <w:rsid w:val="0046022D"/>
    <w:rsid w:val="004603F8"/>
    <w:rsid w:val="00461828"/>
    <w:rsid w:val="00465D97"/>
    <w:rsid w:val="00465E3C"/>
    <w:rsid w:val="00467EC0"/>
    <w:rsid w:val="004727C2"/>
    <w:rsid w:val="00473EB8"/>
    <w:rsid w:val="00474490"/>
    <w:rsid w:val="00475CAB"/>
    <w:rsid w:val="00476DF9"/>
    <w:rsid w:val="004776A5"/>
    <w:rsid w:val="00477A37"/>
    <w:rsid w:val="00477DF6"/>
    <w:rsid w:val="00485794"/>
    <w:rsid w:val="0048751C"/>
    <w:rsid w:val="004A0982"/>
    <w:rsid w:val="004A1231"/>
    <w:rsid w:val="004A1BD0"/>
    <w:rsid w:val="004A2E14"/>
    <w:rsid w:val="004A55B2"/>
    <w:rsid w:val="004A6E71"/>
    <w:rsid w:val="004A7224"/>
    <w:rsid w:val="004B1B4B"/>
    <w:rsid w:val="004B2C8E"/>
    <w:rsid w:val="004B3403"/>
    <w:rsid w:val="004C039B"/>
    <w:rsid w:val="004C0C21"/>
    <w:rsid w:val="004C0E94"/>
    <w:rsid w:val="004C1B8D"/>
    <w:rsid w:val="004C697A"/>
    <w:rsid w:val="004D0293"/>
    <w:rsid w:val="004D085B"/>
    <w:rsid w:val="004D1C1D"/>
    <w:rsid w:val="004D22BD"/>
    <w:rsid w:val="004D2B51"/>
    <w:rsid w:val="004D41C1"/>
    <w:rsid w:val="004E1941"/>
    <w:rsid w:val="004E231F"/>
    <w:rsid w:val="004E3D4A"/>
    <w:rsid w:val="004E54F4"/>
    <w:rsid w:val="004E561C"/>
    <w:rsid w:val="004E6C7C"/>
    <w:rsid w:val="004E7AD1"/>
    <w:rsid w:val="004F018A"/>
    <w:rsid w:val="004F1D11"/>
    <w:rsid w:val="004F2DD5"/>
    <w:rsid w:val="004F5F52"/>
    <w:rsid w:val="004F7C0C"/>
    <w:rsid w:val="00500AA1"/>
    <w:rsid w:val="00505183"/>
    <w:rsid w:val="00510BA2"/>
    <w:rsid w:val="00511E69"/>
    <w:rsid w:val="00512314"/>
    <w:rsid w:val="00515DB8"/>
    <w:rsid w:val="00515E47"/>
    <w:rsid w:val="00517F17"/>
    <w:rsid w:val="005238C7"/>
    <w:rsid w:val="005246F7"/>
    <w:rsid w:val="00526204"/>
    <w:rsid w:val="005273B9"/>
    <w:rsid w:val="0053311D"/>
    <w:rsid w:val="005344C7"/>
    <w:rsid w:val="005364D4"/>
    <w:rsid w:val="00536DFB"/>
    <w:rsid w:val="00540356"/>
    <w:rsid w:val="00542657"/>
    <w:rsid w:val="00543539"/>
    <w:rsid w:val="00544811"/>
    <w:rsid w:val="00544EBA"/>
    <w:rsid w:val="00546BCE"/>
    <w:rsid w:val="0055749D"/>
    <w:rsid w:val="005623CD"/>
    <w:rsid w:val="0056245A"/>
    <w:rsid w:val="00563EEA"/>
    <w:rsid w:val="0056465F"/>
    <w:rsid w:val="005655B3"/>
    <w:rsid w:val="00567A2E"/>
    <w:rsid w:val="00567F5B"/>
    <w:rsid w:val="0057384E"/>
    <w:rsid w:val="0058172A"/>
    <w:rsid w:val="00583D38"/>
    <w:rsid w:val="005846AC"/>
    <w:rsid w:val="005912ED"/>
    <w:rsid w:val="00592B46"/>
    <w:rsid w:val="00594D69"/>
    <w:rsid w:val="005957AA"/>
    <w:rsid w:val="005958E5"/>
    <w:rsid w:val="005973D1"/>
    <w:rsid w:val="005978C5"/>
    <w:rsid w:val="005A08D5"/>
    <w:rsid w:val="005A1B09"/>
    <w:rsid w:val="005A3C87"/>
    <w:rsid w:val="005A4EFB"/>
    <w:rsid w:val="005A5ADB"/>
    <w:rsid w:val="005A6338"/>
    <w:rsid w:val="005A6D90"/>
    <w:rsid w:val="005A7058"/>
    <w:rsid w:val="005B13A3"/>
    <w:rsid w:val="005B1A90"/>
    <w:rsid w:val="005B1B57"/>
    <w:rsid w:val="005B2C2A"/>
    <w:rsid w:val="005B30D9"/>
    <w:rsid w:val="005B39AC"/>
    <w:rsid w:val="005B5817"/>
    <w:rsid w:val="005B75BA"/>
    <w:rsid w:val="005C0432"/>
    <w:rsid w:val="005C0642"/>
    <w:rsid w:val="005C0DD3"/>
    <w:rsid w:val="005C0EA0"/>
    <w:rsid w:val="005C11C8"/>
    <w:rsid w:val="005C1B5B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E4DD8"/>
    <w:rsid w:val="005E5089"/>
    <w:rsid w:val="005F26EE"/>
    <w:rsid w:val="005F3E09"/>
    <w:rsid w:val="005F57D8"/>
    <w:rsid w:val="00601DDE"/>
    <w:rsid w:val="00604A8E"/>
    <w:rsid w:val="00607B90"/>
    <w:rsid w:val="00611508"/>
    <w:rsid w:val="00614569"/>
    <w:rsid w:val="006161EB"/>
    <w:rsid w:val="0061638C"/>
    <w:rsid w:val="00616AB6"/>
    <w:rsid w:val="00617F7C"/>
    <w:rsid w:val="0062084F"/>
    <w:rsid w:val="00621009"/>
    <w:rsid w:val="00621641"/>
    <w:rsid w:val="00627739"/>
    <w:rsid w:val="00632C87"/>
    <w:rsid w:val="00633F2F"/>
    <w:rsid w:val="006353A4"/>
    <w:rsid w:val="00635BE7"/>
    <w:rsid w:val="00644E1F"/>
    <w:rsid w:val="00646213"/>
    <w:rsid w:val="006476C5"/>
    <w:rsid w:val="0065125C"/>
    <w:rsid w:val="00654AE2"/>
    <w:rsid w:val="00655AB8"/>
    <w:rsid w:val="00661F14"/>
    <w:rsid w:val="00662E55"/>
    <w:rsid w:val="006640A4"/>
    <w:rsid w:val="006645C9"/>
    <w:rsid w:val="0066480A"/>
    <w:rsid w:val="0066508C"/>
    <w:rsid w:val="006656BE"/>
    <w:rsid w:val="00665A6B"/>
    <w:rsid w:val="00672CC3"/>
    <w:rsid w:val="00673329"/>
    <w:rsid w:val="00673F68"/>
    <w:rsid w:val="00675ED7"/>
    <w:rsid w:val="00677AEC"/>
    <w:rsid w:val="00682C90"/>
    <w:rsid w:val="006833A6"/>
    <w:rsid w:val="006851A4"/>
    <w:rsid w:val="00687A7C"/>
    <w:rsid w:val="0069549F"/>
    <w:rsid w:val="00696320"/>
    <w:rsid w:val="00697567"/>
    <w:rsid w:val="006A2360"/>
    <w:rsid w:val="006A5329"/>
    <w:rsid w:val="006B275C"/>
    <w:rsid w:val="006B43C9"/>
    <w:rsid w:val="006B620E"/>
    <w:rsid w:val="006B77B6"/>
    <w:rsid w:val="006B7B7E"/>
    <w:rsid w:val="006C2184"/>
    <w:rsid w:val="006C3FA2"/>
    <w:rsid w:val="006D4639"/>
    <w:rsid w:val="006D5CEF"/>
    <w:rsid w:val="006D620D"/>
    <w:rsid w:val="006D7F45"/>
    <w:rsid w:val="006E105F"/>
    <w:rsid w:val="006E171D"/>
    <w:rsid w:val="006E49C3"/>
    <w:rsid w:val="006E4B9D"/>
    <w:rsid w:val="006E6E7B"/>
    <w:rsid w:val="006E7FC7"/>
    <w:rsid w:val="006F0E05"/>
    <w:rsid w:val="006F24D8"/>
    <w:rsid w:val="006F3088"/>
    <w:rsid w:val="006F37EA"/>
    <w:rsid w:val="006F5832"/>
    <w:rsid w:val="006F5D8B"/>
    <w:rsid w:val="006F7CD5"/>
    <w:rsid w:val="00701143"/>
    <w:rsid w:val="007031D6"/>
    <w:rsid w:val="007051FE"/>
    <w:rsid w:val="00705A67"/>
    <w:rsid w:val="00705CC5"/>
    <w:rsid w:val="007060F0"/>
    <w:rsid w:val="0071144C"/>
    <w:rsid w:val="00711F5D"/>
    <w:rsid w:val="00714E3F"/>
    <w:rsid w:val="007166F4"/>
    <w:rsid w:val="00717D75"/>
    <w:rsid w:val="007252B5"/>
    <w:rsid w:val="00726409"/>
    <w:rsid w:val="00726AD6"/>
    <w:rsid w:val="00726FE3"/>
    <w:rsid w:val="00731E49"/>
    <w:rsid w:val="00733C6F"/>
    <w:rsid w:val="00735649"/>
    <w:rsid w:val="0074221C"/>
    <w:rsid w:val="0074414F"/>
    <w:rsid w:val="00744A0B"/>
    <w:rsid w:val="00745810"/>
    <w:rsid w:val="00745D9A"/>
    <w:rsid w:val="00746701"/>
    <w:rsid w:val="007538A2"/>
    <w:rsid w:val="007544CB"/>
    <w:rsid w:val="00756A24"/>
    <w:rsid w:val="007609EE"/>
    <w:rsid w:val="007623DC"/>
    <w:rsid w:val="007632DF"/>
    <w:rsid w:val="00763590"/>
    <w:rsid w:val="00770639"/>
    <w:rsid w:val="00770929"/>
    <w:rsid w:val="00772261"/>
    <w:rsid w:val="00774259"/>
    <w:rsid w:val="007745BB"/>
    <w:rsid w:val="00774850"/>
    <w:rsid w:val="00774AEA"/>
    <w:rsid w:val="00774BFD"/>
    <w:rsid w:val="0077782A"/>
    <w:rsid w:val="0078056A"/>
    <w:rsid w:val="00780B36"/>
    <w:rsid w:val="007814F8"/>
    <w:rsid w:val="00783B02"/>
    <w:rsid w:val="00784EB5"/>
    <w:rsid w:val="007860CD"/>
    <w:rsid w:val="00787207"/>
    <w:rsid w:val="00790162"/>
    <w:rsid w:val="007918B2"/>
    <w:rsid w:val="00791BA4"/>
    <w:rsid w:val="00792E28"/>
    <w:rsid w:val="0079326E"/>
    <w:rsid w:val="00793586"/>
    <w:rsid w:val="00795B49"/>
    <w:rsid w:val="007A129D"/>
    <w:rsid w:val="007A1358"/>
    <w:rsid w:val="007A1C2D"/>
    <w:rsid w:val="007A2B6B"/>
    <w:rsid w:val="007A3B2A"/>
    <w:rsid w:val="007A3B51"/>
    <w:rsid w:val="007B1110"/>
    <w:rsid w:val="007B2B85"/>
    <w:rsid w:val="007B392C"/>
    <w:rsid w:val="007B5F4A"/>
    <w:rsid w:val="007B6BC3"/>
    <w:rsid w:val="007C0C09"/>
    <w:rsid w:val="007C209E"/>
    <w:rsid w:val="007C3283"/>
    <w:rsid w:val="007C40EA"/>
    <w:rsid w:val="007C79AE"/>
    <w:rsid w:val="007D0D5E"/>
    <w:rsid w:val="007D2801"/>
    <w:rsid w:val="007D30DE"/>
    <w:rsid w:val="007D316B"/>
    <w:rsid w:val="007D73D9"/>
    <w:rsid w:val="007E08C5"/>
    <w:rsid w:val="007E0DD0"/>
    <w:rsid w:val="007E446E"/>
    <w:rsid w:val="007E5E86"/>
    <w:rsid w:val="007F0512"/>
    <w:rsid w:val="007F0C31"/>
    <w:rsid w:val="007F349E"/>
    <w:rsid w:val="007F42D1"/>
    <w:rsid w:val="007F4F58"/>
    <w:rsid w:val="008004B6"/>
    <w:rsid w:val="008007E8"/>
    <w:rsid w:val="008027E7"/>
    <w:rsid w:val="00803B6B"/>
    <w:rsid w:val="00806A98"/>
    <w:rsid w:val="00811D80"/>
    <w:rsid w:val="00812BE6"/>
    <w:rsid w:val="00813AA2"/>
    <w:rsid w:val="008141BA"/>
    <w:rsid w:val="00817162"/>
    <w:rsid w:val="0082330C"/>
    <w:rsid w:val="00825784"/>
    <w:rsid w:val="00834D7A"/>
    <w:rsid w:val="00837FA0"/>
    <w:rsid w:val="00840C4F"/>
    <w:rsid w:val="008451CB"/>
    <w:rsid w:val="00850E16"/>
    <w:rsid w:val="00853107"/>
    <w:rsid w:val="008534FF"/>
    <w:rsid w:val="00856A0D"/>
    <w:rsid w:val="00857A33"/>
    <w:rsid w:val="008614FB"/>
    <w:rsid w:val="00863F63"/>
    <w:rsid w:val="00864390"/>
    <w:rsid w:val="008676DE"/>
    <w:rsid w:val="00867702"/>
    <w:rsid w:val="00867E01"/>
    <w:rsid w:val="008712DF"/>
    <w:rsid w:val="008725E6"/>
    <w:rsid w:val="008727C9"/>
    <w:rsid w:val="00874C05"/>
    <w:rsid w:val="00883567"/>
    <w:rsid w:val="00885AC1"/>
    <w:rsid w:val="0088702D"/>
    <w:rsid w:val="00887405"/>
    <w:rsid w:val="00895FBA"/>
    <w:rsid w:val="008A072D"/>
    <w:rsid w:val="008A0B4A"/>
    <w:rsid w:val="008A298A"/>
    <w:rsid w:val="008A4A5F"/>
    <w:rsid w:val="008A5EB8"/>
    <w:rsid w:val="008A6CA1"/>
    <w:rsid w:val="008A6D30"/>
    <w:rsid w:val="008B1293"/>
    <w:rsid w:val="008B14EE"/>
    <w:rsid w:val="008B1E13"/>
    <w:rsid w:val="008B22DD"/>
    <w:rsid w:val="008B42A4"/>
    <w:rsid w:val="008B42FB"/>
    <w:rsid w:val="008B45AD"/>
    <w:rsid w:val="008B5275"/>
    <w:rsid w:val="008C25B0"/>
    <w:rsid w:val="008C4063"/>
    <w:rsid w:val="008C5981"/>
    <w:rsid w:val="008C6116"/>
    <w:rsid w:val="008C7E99"/>
    <w:rsid w:val="008D0947"/>
    <w:rsid w:val="008D23E7"/>
    <w:rsid w:val="008D4867"/>
    <w:rsid w:val="008D7AC8"/>
    <w:rsid w:val="008E0041"/>
    <w:rsid w:val="008E529A"/>
    <w:rsid w:val="008E6D79"/>
    <w:rsid w:val="008F2C7F"/>
    <w:rsid w:val="008F3693"/>
    <w:rsid w:val="008F47D5"/>
    <w:rsid w:val="008F5ED0"/>
    <w:rsid w:val="008F6EEE"/>
    <w:rsid w:val="008F7D1A"/>
    <w:rsid w:val="00906B7B"/>
    <w:rsid w:val="00907299"/>
    <w:rsid w:val="00907F14"/>
    <w:rsid w:val="00910AA0"/>
    <w:rsid w:val="0091143F"/>
    <w:rsid w:val="00912C0A"/>
    <w:rsid w:val="009138EC"/>
    <w:rsid w:val="009141DA"/>
    <w:rsid w:val="00914C7E"/>
    <w:rsid w:val="009177B0"/>
    <w:rsid w:val="00917CA6"/>
    <w:rsid w:val="00920B32"/>
    <w:rsid w:val="00922D3E"/>
    <w:rsid w:val="009236B6"/>
    <w:rsid w:val="009250CF"/>
    <w:rsid w:val="00926276"/>
    <w:rsid w:val="00927C4C"/>
    <w:rsid w:val="00933086"/>
    <w:rsid w:val="009352CE"/>
    <w:rsid w:val="00941DD1"/>
    <w:rsid w:val="00942AAF"/>
    <w:rsid w:val="009432B2"/>
    <w:rsid w:val="00946741"/>
    <w:rsid w:val="00952300"/>
    <w:rsid w:val="0095259E"/>
    <w:rsid w:val="00952746"/>
    <w:rsid w:val="00952D2C"/>
    <w:rsid w:val="00962037"/>
    <w:rsid w:val="009623EC"/>
    <w:rsid w:val="00966773"/>
    <w:rsid w:val="009723E8"/>
    <w:rsid w:val="00973E3D"/>
    <w:rsid w:val="00974B93"/>
    <w:rsid w:val="0097569F"/>
    <w:rsid w:val="009762C3"/>
    <w:rsid w:val="00977E23"/>
    <w:rsid w:val="009816DB"/>
    <w:rsid w:val="009822FF"/>
    <w:rsid w:val="009826E7"/>
    <w:rsid w:val="00983B0A"/>
    <w:rsid w:val="00985FCE"/>
    <w:rsid w:val="00987410"/>
    <w:rsid w:val="009924B9"/>
    <w:rsid w:val="00992C09"/>
    <w:rsid w:val="0099407D"/>
    <w:rsid w:val="009943FC"/>
    <w:rsid w:val="009946AE"/>
    <w:rsid w:val="00994D30"/>
    <w:rsid w:val="009953F5"/>
    <w:rsid w:val="0099742A"/>
    <w:rsid w:val="009A27B4"/>
    <w:rsid w:val="009A375B"/>
    <w:rsid w:val="009A6400"/>
    <w:rsid w:val="009A6422"/>
    <w:rsid w:val="009B4CF6"/>
    <w:rsid w:val="009B63E1"/>
    <w:rsid w:val="009B67B0"/>
    <w:rsid w:val="009C7230"/>
    <w:rsid w:val="009D08FB"/>
    <w:rsid w:val="009D43AF"/>
    <w:rsid w:val="009D545C"/>
    <w:rsid w:val="009D6794"/>
    <w:rsid w:val="009E0601"/>
    <w:rsid w:val="009E231A"/>
    <w:rsid w:val="009E4088"/>
    <w:rsid w:val="009E4618"/>
    <w:rsid w:val="009E4B0E"/>
    <w:rsid w:val="009E5027"/>
    <w:rsid w:val="009E567B"/>
    <w:rsid w:val="009F2AF5"/>
    <w:rsid w:val="009F4EA6"/>
    <w:rsid w:val="00A02023"/>
    <w:rsid w:val="00A04F2B"/>
    <w:rsid w:val="00A05D8F"/>
    <w:rsid w:val="00A06297"/>
    <w:rsid w:val="00A15497"/>
    <w:rsid w:val="00A16827"/>
    <w:rsid w:val="00A20010"/>
    <w:rsid w:val="00A22316"/>
    <w:rsid w:val="00A23556"/>
    <w:rsid w:val="00A24BA0"/>
    <w:rsid w:val="00A2775E"/>
    <w:rsid w:val="00A340A6"/>
    <w:rsid w:val="00A34411"/>
    <w:rsid w:val="00A371C8"/>
    <w:rsid w:val="00A37593"/>
    <w:rsid w:val="00A37755"/>
    <w:rsid w:val="00A4418C"/>
    <w:rsid w:val="00A4667B"/>
    <w:rsid w:val="00A51794"/>
    <w:rsid w:val="00A55EC5"/>
    <w:rsid w:val="00A5656F"/>
    <w:rsid w:val="00A57EE2"/>
    <w:rsid w:val="00A611AD"/>
    <w:rsid w:val="00A64147"/>
    <w:rsid w:val="00A655B2"/>
    <w:rsid w:val="00A65F47"/>
    <w:rsid w:val="00A66522"/>
    <w:rsid w:val="00A67C08"/>
    <w:rsid w:val="00A67F9A"/>
    <w:rsid w:val="00A711E6"/>
    <w:rsid w:val="00A7261A"/>
    <w:rsid w:val="00A745D4"/>
    <w:rsid w:val="00A75D5F"/>
    <w:rsid w:val="00A80C1A"/>
    <w:rsid w:val="00A84A75"/>
    <w:rsid w:val="00A86557"/>
    <w:rsid w:val="00A86979"/>
    <w:rsid w:val="00A90398"/>
    <w:rsid w:val="00A9262E"/>
    <w:rsid w:val="00A9318A"/>
    <w:rsid w:val="00AA1692"/>
    <w:rsid w:val="00AA1A40"/>
    <w:rsid w:val="00AA1D5D"/>
    <w:rsid w:val="00AA2458"/>
    <w:rsid w:val="00AA32BF"/>
    <w:rsid w:val="00AA6AA6"/>
    <w:rsid w:val="00AA786F"/>
    <w:rsid w:val="00AB2418"/>
    <w:rsid w:val="00AB465C"/>
    <w:rsid w:val="00AB55D0"/>
    <w:rsid w:val="00AB5955"/>
    <w:rsid w:val="00AB6030"/>
    <w:rsid w:val="00AB6378"/>
    <w:rsid w:val="00AC34FD"/>
    <w:rsid w:val="00AC560D"/>
    <w:rsid w:val="00AC5E32"/>
    <w:rsid w:val="00AD1602"/>
    <w:rsid w:val="00AD18D7"/>
    <w:rsid w:val="00AD2070"/>
    <w:rsid w:val="00AD2142"/>
    <w:rsid w:val="00AD2CCB"/>
    <w:rsid w:val="00AD321F"/>
    <w:rsid w:val="00AD408D"/>
    <w:rsid w:val="00AD4981"/>
    <w:rsid w:val="00AD4F5D"/>
    <w:rsid w:val="00AD593B"/>
    <w:rsid w:val="00AD6DBF"/>
    <w:rsid w:val="00AD7F60"/>
    <w:rsid w:val="00AE1969"/>
    <w:rsid w:val="00AE3FD5"/>
    <w:rsid w:val="00AE5E9B"/>
    <w:rsid w:val="00AE7431"/>
    <w:rsid w:val="00AF5BF1"/>
    <w:rsid w:val="00AF7794"/>
    <w:rsid w:val="00B01815"/>
    <w:rsid w:val="00B019A4"/>
    <w:rsid w:val="00B02C61"/>
    <w:rsid w:val="00B03A5E"/>
    <w:rsid w:val="00B04C69"/>
    <w:rsid w:val="00B05095"/>
    <w:rsid w:val="00B0611A"/>
    <w:rsid w:val="00B07623"/>
    <w:rsid w:val="00B14D01"/>
    <w:rsid w:val="00B16ECB"/>
    <w:rsid w:val="00B2021A"/>
    <w:rsid w:val="00B23474"/>
    <w:rsid w:val="00B2668B"/>
    <w:rsid w:val="00B269FF"/>
    <w:rsid w:val="00B31434"/>
    <w:rsid w:val="00B31EA8"/>
    <w:rsid w:val="00B331ED"/>
    <w:rsid w:val="00B341F6"/>
    <w:rsid w:val="00B35036"/>
    <w:rsid w:val="00B354B6"/>
    <w:rsid w:val="00B3622C"/>
    <w:rsid w:val="00B36A36"/>
    <w:rsid w:val="00B4115B"/>
    <w:rsid w:val="00B438B3"/>
    <w:rsid w:val="00B439DC"/>
    <w:rsid w:val="00B43C78"/>
    <w:rsid w:val="00B4418A"/>
    <w:rsid w:val="00B44547"/>
    <w:rsid w:val="00B46005"/>
    <w:rsid w:val="00B52EC5"/>
    <w:rsid w:val="00B551FA"/>
    <w:rsid w:val="00B55E7D"/>
    <w:rsid w:val="00B57B07"/>
    <w:rsid w:val="00B57DEE"/>
    <w:rsid w:val="00B62E0F"/>
    <w:rsid w:val="00B66DE8"/>
    <w:rsid w:val="00B7092A"/>
    <w:rsid w:val="00B733CA"/>
    <w:rsid w:val="00B75F2D"/>
    <w:rsid w:val="00B8041D"/>
    <w:rsid w:val="00B80E3E"/>
    <w:rsid w:val="00B817BF"/>
    <w:rsid w:val="00B81814"/>
    <w:rsid w:val="00B82945"/>
    <w:rsid w:val="00B8652F"/>
    <w:rsid w:val="00B92673"/>
    <w:rsid w:val="00B9484F"/>
    <w:rsid w:val="00B95FD7"/>
    <w:rsid w:val="00BA1D19"/>
    <w:rsid w:val="00BA291D"/>
    <w:rsid w:val="00BA3CE1"/>
    <w:rsid w:val="00BA4764"/>
    <w:rsid w:val="00BA5C5A"/>
    <w:rsid w:val="00BB092A"/>
    <w:rsid w:val="00BB1F9B"/>
    <w:rsid w:val="00BB509F"/>
    <w:rsid w:val="00BB5AE4"/>
    <w:rsid w:val="00BB5F80"/>
    <w:rsid w:val="00BC0DBB"/>
    <w:rsid w:val="00BC453F"/>
    <w:rsid w:val="00BD181D"/>
    <w:rsid w:val="00BD4920"/>
    <w:rsid w:val="00BE66B7"/>
    <w:rsid w:val="00BE73EE"/>
    <w:rsid w:val="00BE76ED"/>
    <w:rsid w:val="00BE7FBD"/>
    <w:rsid w:val="00BF0398"/>
    <w:rsid w:val="00BF2FC2"/>
    <w:rsid w:val="00BF4357"/>
    <w:rsid w:val="00BF464B"/>
    <w:rsid w:val="00BF4F62"/>
    <w:rsid w:val="00BF53CA"/>
    <w:rsid w:val="00BF55A5"/>
    <w:rsid w:val="00C024EB"/>
    <w:rsid w:val="00C03F8F"/>
    <w:rsid w:val="00C063EF"/>
    <w:rsid w:val="00C077D3"/>
    <w:rsid w:val="00C10522"/>
    <w:rsid w:val="00C1405D"/>
    <w:rsid w:val="00C14EEE"/>
    <w:rsid w:val="00C16BF5"/>
    <w:rsid w:val="00C21435"/>
    <w:rsid w:val="00C21567"/>
    <w:rsid w:val="00C2228E"/>
    <w:rsid w:val="00C2244A"/>
    <w:rsid w:val="00C23342"/>
    <w:rsid w:val="00C243EB"/>
    <w:rsid w:val="00C25A54"/>
    <w:rsid w:val="00C26171"/>
    <w:rsid w:val="00C26AC4"/>
    <w:rsid w:val="00C307D8"/>
    <w:rsid w:val="00C31DB6"/>
    <w:rsid w:val="00C330BC"/>
    <w:rsid w:val="00C33B33"/>
    <w:rsid w:val="00C35986"/>
    <w:rsid w:val="00C36A0C"/>
    <w:rsid w:val="00C3716C"/>
    <w:rsid w:val="00C3735F"/>
    <w:rsid w:val="00C41229"/>
    <w:rsid w:val="00C430F9"/>
    <w:rsid w:val="00C43234"/>
    <w:rsid w:val="00C4376B"/>
    <w:rsid w:val="00C52173"/>
    <w:rsid w:val="00C52BA9"/>
    <w:rsid w:val="00C535E8"/>
    <w:rsid w:val="00C53EE7"/>
    <w:rsid w:val="00C557EA"/>
    <w:rsid w:val="00C55822"/>
    <w:rsid w:val="00C55EAE"/>
    <w:rsid w:val="00C57CED"/>
    <w:rsid w:val="00C6378D"/>
    <w:rsid w:val="00C654D6"/>
    <w:rsid w:val="00C65619"/>
    <w:rsid w:val="00C72CD0"/>
    <w:rsid w:val="00C73B51"/>
    <w:rsid w:val="00C7532F"/>
    <w:rsid w:val="00C76B54"/>
    <w:rsid w:val="00C76CCE"/>
    <w:rsid w:val="00C7760B"/>
    <w:rsid w:val="00C8081D"/>
    <w:rsid w:val="00C8086A"/>
    <w:rsid w:val="00C80E97"/>
    <w:rsid w:val="00C81778"/>
    <w:rsid w:val="00C824C7"/>
    <w:rsid w:val="00C836EC"/>
    <w:rsid w:val="00C84854"/>
    <w:rsid w:val="00C86833"/>
    <w:rsid w:val="00C900F2"/>
    <w:rsid w:val="00C9025D"/>
    <w:rsid w:val="00C94470"/>
    <w:rsid w:val="00C944B2"/>
    <w:rsid w:val="00C9672D"/>
    <w:rsid w:val="00CA1007"/>
    <w:rsid w:val="00CA146F"/>
    <w:rsid w:val="00CA16A4"/>
    <w:rsid w:val="00CA22E7"/>
    <w:rsid w:val="00CA347E"/>
    <w:rsid w:val="00CA3ADF"/>
    <w:rsid w:val="00CA4F03"/>
    <w:rsid w:val="00CB6E9A"/>
    <w:rsid w:val="00CB70B9"/>
    <w:rsid w:val="00CC0269"/>
    <w:rsid w:val="00CC25C6"/>
    <w:rsid w:val="00CC298A"/>
    <w:rsid w:val="00CC2D97"/>
    <w:rsid w:val="00CC2FAF"/>
    <w:rsid w:val="00CC48F8"/>
    <w:rsid w:val="00CC4F0D"/>
    <w:rsid w:val="00CD00F5"/>
    <w:rsid w:val="00CD2C2C"/>
    <w:rsid w:val="00CD53DB"/>
    <w:rsid w:val="00CD66F6"/>
    <w:rsid w:val="00CD686D"/>
    <w:rsid w:val="00CD7C41"/>
    <w:rsid w:val="00CD7EA3"/>
    <w:rsid w:val="00CE0655"/>
    <w:rsid w:val="00CE2207"/>
    <w:rsid w:val="00CE4846"/>
    <w:rsid w:val="00CE5476"/>
    <w:rsid w:val="00CE5534"/>
    <w:rsid w:val="00CF0695"/>
    <w:rsid w:val="00CF122C"/>
    <w:rsid w:val="00CF1408"/>
    <w:rsid w:val="00CF2D11"/>
    <w:rsid w:val="00CF4AF4"/>
    <w:rsid w:val="00CF5F53"/>
    <w:rsid w:val="00D01CDB"/>
    <w:rsid w:val="00D01F57"/>
    <w:rsid w:val="00D0676E"/>
    <w:rsid w:val="00D0746B"/>
    <w:rsid w:val="00D07A86"/>
    <w:rsid w:val="00D07D53"/>
    <w:rsid w:val="00D1161A"/>
    <w:rsid w:val="00D13188"/>
    <w:rsid w:val="00D133EE"/>
    <w:rsid w:val="00D14EF9"/>
    <w:rsid w:val="00D150DB"/>
    <w:rsid w:val="00D15631"/>
    <w:rsid w:val="00D177A8"/>
    <w:rsid w:val="00D237DA"/>
    <w:rsid w:val="00D2432B"/>
    <w:rsid w:val="00D26F43"/>
    <w:rsid w:val="00D27C99"/>
    <w:rsid w:val="00D3359D"/>
    <w:rsid w:val="00D353CE"/>
    <w:rsid w:val="00D35FB6"/>
    <w:rsid w:val="00D36B40"/>
    <w:rsid w:val="00D3703F"/>
    <w:rsid w:val="00D372A1"/>
    <w:rsid w:val="00D43D4A"/>
    <w:rsid w:val="00D4542E"/>
    <w:rsid w:val="00D464E6"/>
    <w:rsid w:val="00D46C00"/>
    <w:rsid w:val="00D50F7E"/>
    <w:rsid w:val="00D52DCF"/>
    <w:rsid w:val="00D568C4"/>
    <w:rsid w:val="00D644BF"/>
    <w:rsid w:val="00D663E9"/>
    <w:rsid w:val="00D71225"/>
    <w:rsid w:val="00D713D9"/>
    <w:rsid w:val="00D724C0"/>
    <w:rsid w:val="00D740B5"/>
    <w:rsid w:val="00D75C92"/>
    <w:rsid w:val="00D77C8D"/>
    <w:rsid w:val="00D83718"/>
    <w:rsid w:val="00D849AE"/>
    <w:rsid w:val="00D85987"/>
    <w:rsid w:val="00D87B0F"/>
    <w:rsid w:val="00DA1084"/>
    <w:rsid w:val="00DA16AA"/>
    <w:rsid w:val="00DA2293"/>
    <w:rsid w:val="00DA4BD9"/>
    <w:rsid w:val="00DA5C2A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27C4"/>
    <w:rsid w:val="00DC314D"/>
    <w:rsid w:val="00DC4253"/>
    <w:rsid w:val="00DD2BD9"/>
    <w:rsid w:val="00DD655A"/>
    <w:rsid w:val="00DD71F6"/>
    <w:rsid w:val="00DE1A30"/>
    <w:rsid w:val="00DE38F5"/>
    <w:rsid w:val="00DE4A83"/>
    <w:rsid w:val="00DE6363"/>
    <w:rsid w:val="00DE6C7A"/>
    <w:rsid w:val="00DF0441"/>
    <w:rsid w:val="00DF093A"/>
    <w:rsid w:val="00DF1397"/>
    <w:rsid w:val="00DF192C"/>
    <w:rsid w:val="00DF4A72"/>
    <w:rsid w:val="00DF5280"/>
    <w:rsid w:val="00E000B0"/>
    <w:rsid w:val="00E00C5E"/>
    <w:rsid w:val="00E024E7"/>
    <w:rsid w:val="00E041C8"/>
    <w:rsid w:val="00E04689"/>
    <w:rsid w:val="00E059B0"/>
    <w:rsid w:val="00E07C68"/>
    <w:rsid w:val="00E07E98"/>
    <w:rsid w:val="00E11BA1"/>
    <w:rsid w:val="00E12741"/>
    <w:rsid w:val="00E1314C"/>
    <w:rsid w:val="00E13459"/>
    <w:rsid w:val="00E13805"/>
    <w:rsid w:val="00E13FBE"/>
    <w:rsid w:val="00E144F4"/>
    <w:rsid w:val="00E16E6F"/>
    <w:rsid w:val="00E173C5"/>
    <w:rsid w:val="00E21D21"/>
    <w:rsid w:val="00E21E59"/>
    <w:rsid w:val="00E23548"/>
    <w:rsid w:val="00E23969"/>
    <w:rsid w:val="00E2550E"/>
    <w:rsid w:val="00E26AA2"/>
    <w:rsid w:val="00E27954"/>
    <w:rsid w:val="00E31255"/>
    <w:rsid w:val="00E312AA"/>
    <w:rsid w:val="00E318D4"/>
    <w:rsid w:val="00E322B5"/>
    <w:rsid w:val="00E33115"/>
    <w:rsid w:val="00E33912"/>
    <w:rsid w:val="00E3684C"/>
    <w:rsid w:val="00E401DB"/>
    <w:rsid w:val="00E41B7A"/>
    <w:rsid w:val="00E50053"/>
    <w:rsid w:val="00E52117"/>
    <w:rsid w:val="00E52CB9"/>
    <w:rsid w:val="00E555E7"/>
    <w:rsid w:val="00E555F4"/>
    <w:rsid w:val="00E60136"/>
    <w:rsid w:val="00E60494"/>
    <w:rsid w:val="00E6066F"/>
    <w:rsid w:val="00E66FE1"/>
    <w:rsid w:val="00E75E6C"/>
    <w:rsid w:val="00E76047"/>
    <w:rsid w:val="00E80420"/>
    <w:rsid w:val="00E823D6"/>
    <w:rsid w:val="00E831C3"/>
    <w:rsid w:val="00E84812"/>
    <w:rsid w:val="00E86463"/>
    <w:rsid w:val="00E86B2A"/>
    <w:rsid w:val="00E922C7"/>
    <w:rsid w:val="00E92301"/>
    <w:rsid w:val="00E96C4A"/>
    <w:rsid w:val="00E97F31"/>
    <w:rsid w:val="00EA1B9E"/>
    <w:rsid w:val="00EA2281"/>
    <w:rsid w:val="00EA7C73"/>
    <w:rsid w:val="00EB0379"/>
    <w:rsid w:val="00EB063E"/>
    <w:rsid w:val="00EB3C64"/>
    <w:rsid w:val="00EB442D"/>
    <w:rsid w:val="00EB484A"/>
    <w:rsid w:val="00EB759C"/>
    <w:rsid w:val="00EB7D95"/>
    <w:rsid w:val="00EC152D"/>
    <w:rsid w:val="00EC2FA8"/>
    <w:rsid w:val="00EC4901"/>
    <w:rsid w:val="00EC634A"/>
    <w:rsid w:val="00EC7EB1"/>
    <w:rsid w:val="00ED0BD1"/>
    <w:rsid w:val="00ED5517"/>
    <w:rsid w:val="00ED6EA0"/>
    <w:rsid w:val="00EE11D8"/>
    <w:rsid w:val="00EE1F88"/>
    <w:rsid w:val="00EE3874"/>
    <w:rsid w:val="00EE46E1"/>
    <w:rsid w:val="00EE61DD"/>
    <w:rsid w:val="00EF114D"/>
    <w:rsid w:val="00EF28F5"/>
    <w:rsid w:val="00EF54D4"/>
    <w:rsid w:val="00EF6384"/>
    <w:rsid w:val="00F024AC"/>
    <w:rsid w:val="00F03264"/>
    <w:rsid w:val="00F04F24"/>
    <w:rsid w:val="00F126B1"/>
    <w:rsid w:val="00F13499"/>
    <w:rsid w:val="00F137CA"/>
    <w:rsid w:val="00F14622"/>
    <w:rsid w:val="00F21DEC"/>
    <w:rsid w:val="00F22599"/>
    <w:rsid w:val="00F22A1F"/>
    <w:rsid w:val="00F24840"/>
    <w:rsid w:val="00F26F50"/>
    <w:rsid w:val="00F30A59"/>
    <w:rsid w:val="00F310C9"/>
    <w:rsid w:val="00F313CE"/>
    <w:rsid w:val="00F335E2"/>
    <w:rsid w:val="00F36BF6"/>
    <w:rsid w:val="00F37422"/>
    <w:rsid w:val="00F43D0A"/>
    <w:rsid w:val="00F4634B"/>
    <w:rsid w:val="00F4698F"/>
    <w:rsid w:val="00F46D68"/>
    <w:rsid w:val="00F55F58"/>
    <w:rsid w:val="00F564E9"/>
    <w:rsid w:val="00F56CF5"/>
    <w:rsid w:val="00F57A3D"/>
    <w:rsid w:val="00F600BA"/>
    <w:rsid w:val="00F630F9"/>
    <w:rsid w:val="00F640CA"/>
    <w:rsid w:val="00F66569"/>
    <w:rsid w:val="00F6756C"/>
    <w:rsid w:val="00F73A7B"/>
    <w:rsid w:val="00F8457D"/>
    <w:rsid w:val="00F84B82"/>
    <w:rsid w:val="00F87838"/>
    <w:rsid w:val="00F879F4"/>
    <w:rsid w:val="00F93FAB"/>
    <w:rsid w:val="00F96A55"/>
    <w:rsid w:val="00FA5A1C"/>
    <w:rsid w:val="00FA6F75"/>
    <w:rsid w:val="00FB04D5"/>
    <w:rsid w:val="00FB3607"/>
    <w:rsid w:val="00FB3C20"/>
    <w:rsid w:val="00FB5B50"/>
    <w:rsid w:val="00FB6933"/>
    <w:rsid w:val="00FB6D04"/>
    <w:rsid w:val="00FB6F78"/>
    <w:rsid w:val="00FC01C6"/>
    <w:rsid w:val="00FC041D"/>
    <w:rsid w:val="00FC046D"/>
    <w:rsid w:val="00FC04D6"/>
    <w:rsid w:val="00FC0B1F"/>
    <w:rsid w:val="00FC188B"/>
    <w:rsid w:val="00FC3057"/>
    <w:rsid w:val="00FD12C8"/>
    <w:rsid w:val="00FD14C2"/>
    <w:rsid w:val="00FD1B4D"/>
    <w:rsid w:val="00FD215F"/>
    <w:rsid w:val="00FD408B"/>
    <w:rsid w:val="00FD5568"/>
    <w:rsid w:val="00FD565F"/>
    <w:rsid w:val="00FE35E1"/>
    <w:rsid w:val="00FE3B44"/>
    <w:rsid w:val="00FF1A2B"/>
    <w:rsid w:val="00FF326A"/>
    <w:rsid w:val="00FF49FC"/>
    <w:rsid w:val="00FF792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3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  <w:style w:type="paragraph" w:styleId="ad">
    <w:name w:val="List Paragraph"/>
    <w:basedOn w:val="a"/>
    <w:uiPriority w:val="99"/>
    <w:rsid w:val="002D7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F8AB0C-9418-4397-BE05-52BD9A55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1780</Words>
  <Characters>10151</Characters>
  <Application>Microsoft Office Word</Application>
  <DocSecurity>0</DocSecurity>
  <Lines>84</Lines>
  <Paragraphs>23</Paragraphs>
  <ScaleCrop>false</ScaleCrop>
  <Company>China</Company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1851</cp:revision>
  <dcterms:created xsi:type="dcterms:W3CDTF">2014-10-29T12:08:00Z</dcterms:created>
  <dcterms:modified xsi:type="dcterms:W3CDTF">2018-04-29T04:12:00Z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