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54C50" w14:textId="77777777" w:rsidR="004C5660" w:rsidRDefault="00000000">
      <w:pPr>
        <w:spacing w:before="1800" w:after="160"/>
        <w:jc w:val="center"/>
      </w:pPr>
      <w:r>
        <w:rPr>
          <w:b/>
          <w:bCs/>
          <w:color w:val="1F3864"/>
          <w:sz w:val="56"/>
          <w:szCs w:val="56"/>
        </w:rPr>
        <w:t>CSTR Deep Reinforcement Learning</w:t>
      </w:r>
    </w:p>
    <w:p w14:paraId="71654C51" w14:textId="77777777" w:rsidR="004C5660" w:rsidRDefault="00000000">
      <w:pPr>
        <w:spacing w:after="200"/>
        <w:jc w:val="center"/>
      </w:pPr>
      <w:r>
        <w:rPr>
          <w:b/>
          <w:bCs/>
          <w:color w:val="1F3864"/>
          <w:sz w:val="56"/>
          <w:szCs w:val="56"/>
        </w:rPr>
        <w:t>Controller</w:t>
      </w:r>
    </w:p>
    <w:p w14:paraId="71654C52" w14:textId="77777777" w:rsidR="004C5660" w:rsidRDefault="00000000">
      <w:pPr>
        <w:pBdr>
          <w:bottom w:val="single" w:sz="6" w:space="10" w:color="2E74B5"/>
        </w:pBdr>
        <w:spacing w:after="1200"/>
        <w:jc w:val="center"/>
      </w:pPr>
      <w:r>
        <w:rPr>
          <w:i/>
          <w:iCs/>
          <w:color w:val="2E74B5"/>
          <w:sz w:val="36"/>
          <w:szCs w:val="36"/>
        </w:rPr>
        <w:t>UICPS FISAC Report</w:t>
      </w:r>
    </w:p>
    <w:p w14:paraId="71654C53" w14:textId="77777777" w:rsidR="004C5660" w:rsidRDefault="00000000">
      <w:pPr>
        <w:spacing w:after="200"/>
        <w:jc w:val="center"/>
      </w:pPr>
      <w:r>
        <w:rPr>
          <w:b/>
          <w:bCs/>
          <w:color w:val="1F3864"/>
          <w:sz w:val="26"/>
          <w:szCs w:val="26"/>
        </w:rPr>
        <w:t>Team Members</w:t>
      </w:r>
    </w:p>
    <w:p w14:paraId="71654C54" w14:textId="036EDC13" w:rsidR="004C5660" w:rsidRDefault="00BC1A09">
      <w:pPr>
        <w:spacing w:before="80" w:after="80"/>
        <w:jc w:val="center"/>
      </w:pPr>
      <w:r>
        <w:rPr>
          <w:color w:val="333333"/>
          <w:sz w:val="24"/>
          <w:szCs w:val="24"/>
        </w:rPr>
        <w:t>Sarthak Dravid 230961074</w:t>
      </w:r>
    </w:p>
    <w:p w14:paraId="71654C55" w14:textId="447A6AFF" w:rsidR="004C5660" w:rsidRDefault="00BC1A09">
      <w:pPr>
        <w:spacing w:before="80" w:after="80"/>
        <w:jc w:val="center"/>
      </w:pPr>
      <w:r w:rsidRPr="00BC1A09">
        <w:t>R</w:t>
      </w:r>
      <w:r>
        <w:t>ohit</w:t>
      </w:r>
      <w:r w:rsidRPr="00BC1A09">
        <w:t xml:space="preserve"> J</w:t>
      </w:r>
      <w:r>
        <w:t>a</w:t>
      </w:r>
      <w:r w:rsidRPr="00BC1A09">
        <w:t xml:space="preserve"> </w:t>
      </w:r>
      <w:r>
        <w:t xml:space="preserve"> </w:t>
      </w:r>
      <w:r w:rsidRPr="00BC1A09">
        <w:t>230961052</w:t>
      </w:r>
    </w:p>
    <w:p w14:paraId="460EB970" w14:textId="77777777" w:rsidR="00414029" w:rsidRDefault="00414029">
      <w:pPr>
        <w:spacing w:before="80" w:after="80"/>
        <w:jc w:val="center"/>
        <w:rPr>
          <w:color w:val="333333"/>
          <w:sz w:val="24"/>
          <w:szCs w:val="24"/>
        </w:rPr>
      </w:pPr>
      <w:r w:rsidRPr="00414029">
        <w:rPr>
          <w:color w:val="333333"/>
          <w:sz w:val="24"/>
          <w:szCs w:val="24"/>
        </w:rPr>
        <w:t>Dev Verma 230961070</w:t>
      </w:r>
    </w:p>
    <w:p w14:paraId="71654C57" w14:textId="1B2DC5EC" w:rsidR="004C5660" w:rsidRDefault="00000000">
      <w:pPr>
        <w:spacing w:before="80" w:after="80"/>
        <w:jc w:val="center"/>
      </w:pPr>
      <w:r>
        <w:rPr>
          <w:color w:val="333333"/>
          <w:sz w:val="24"/>
          <w:szCs w:val="24"/>
        </w:rPr>
        <w:t>Member 4</w:t>
      </w:r>
    </w:p>
    <w:p w14:paraId="71654C58" w14:textId="77777777" w:rsidR="004C5660" w:rsidRDefault="00000000">
      <w:r>
        <w:br w:type="page"/>
      </w:r>
    </w:p>
    <w:sdt>
      <w:sdtPr>
        <w:alias w:val="Table of Contents"/>
        <w:id w:val="802730762"/>
      </w:sdtPr>
      <w:sdtContent>
        <w:p w14:paraId="09487D96" w14:textId="24F3798C" w:rsidR="00BC1A09" w:rsidRDefault="00000000">
          <w:pPr>
            <w:pStyle w:val="TOC1"/>
            <w:tabs>
              <w:tab w:val="right" w:leader="dot" w:pos="9710"/>
            </w:tabs>
            <w:rPr>
              <w:noProof/>
            </w:rPr>
          </w:pPr>
          <w:r>
            <w:fldChar w:fldCharType="begin"/>
          </w:r>
          <w:r>
            <w:instrText>TOC \h \o "1-3"</w:instrText>
          </w:r>
          <w:r>
            <w:fldChar w:fldCharType="separate"/>
          </w:r>
          <w:hyperlink w:anchor="_Toc227226996" w:history="1">
            <w:r w:rsidR="00BC1A09" w:rsidRPr="00633FDB">
              <w:rPr>
                <w:rStyle w:val="Hyperlink"/>
                <w:noProof/>
              </w:rPr>
              <w:t>1.  Aim</w:t>
            </w:r>
            <w:r w:rsidR="00BC1A09">
              <w:rPr>
                <w:noProof/>
              </w:rPr>
              <w:tab/>
            </w:r>
            <w:r w:rsidR="00BC1A09">
              <w:rPr>
                <w:noProof/>
              </w:rPr>
              <w:fldChar w:fldCharType="begin"/>
            </w:r>
            <w:r w:rsidR="00BC1A09">
              <w:rPr>
                <w:noProof/>
              </w:rPr>
              <w:instrText xml:space="preserve"> PAGEREF _Toc227226996 \h </w:instrText>
            </w:r>
            <w:r w:rsidR="00BC1A09">
              <w:rPr>
                <w:noProof/>
              </w:rPr>
            </w:r>
            <w:r w:rsidR="00BC1A09">
              <w:rPr>
                <w:noProof/>
              </w:rPr>
              <w:fldChar w:fldCharType="separate"/>
            </w:r>
            <w:r w:rsidR="00BC1A09">
              <w:rPr>
                <w:noProof/>
              </w:rPr>
              <w:t>4</w:t>
            </w:r>
            <w:r w:rsidR="00BC1A09">
              <w:rPr>
                <w:noProof/>
              </w:rPr>
              <w:fldChar w:fldCharType="end"/>
            </w:r>
          </w:hyperlink>
        </w:p>
        <w:p w14:paraId="3D069206" w14:textId="03802B33" w:rsidR="00BC1A09" w:rsidRDefault="00BC1A09">
          <w:pPr>
            <w:pStyle w:val="TOC1"/>
            <w:tabs>
              <w:tab w:val="right" w:leader="dot" w:pos="9710"/>
            </w:tabs>
            <w:rPr>
              <w:noProof/>
            </w:rPr>
          </w:pPr>
          <w:hyperlink w:anchor="_Toc227226997" w:history="1">
            <w:r w:rsidRPr="00633FDB">
              <w:rPr>
                <w:rStyle w:val="Hyperlink"/>
                <w:noProof/>
              </w:rPr>
              <w:t>2.  Objectives</w:t>
            </w:r>
            <w:r>
              <w:rPr>
                <w:noProof/>
              </w:rPr>
              <w:tab/>
            </w:r>
            <w:r>
              <w:rPr>
                <w:noProof/>
              </w:rPr>
              <w:fldChar w:fldCharType="begin"/>
            </w:r>
            <w:r>
              <w:rPr>
                <w:noProof/>
              </w:rPr>
              <w:instrText xml:space="preserve"> PAGEREF _Toc227226997 \h </w:instrText>
            </w:r>
            <w:r>
              <w:rPr>
                <w:noProof/>
              </w:rPr>
            </w:r>
            <w:r>
              <w:rPr>
                <w:noProof/>
              </w:rPr>
              <w:fldChar w:fldCharType="separate"/>
            </w:r>
            <w:r>
              <w:rPr>
                <w:noProof/>
              </w:rPr>
              <w:t>4</w:t>
            </w:r>
            <w:r>
              <w:rPr>
                <w:noProof/>
              </w:rPr>
              <w:fldChar w:fldCharType="end"/>
            </w:r>
          </w:hyperlink>
        </w:p>
        <w:p w14:paraId="401CC24D" w14:textId="69CADF94" w:rsidR="00BC1A09" w:rsidRDefault="00BC1A09">
          <w:pPr>
            <w:pStyle w:val="TOC1"/>
            <w:tabs>
              <w:tab w:val="right" w:leader="dot" w:pos="9710"/>
            </w:tabs>
            <w:rPr>
              <w:noProof/>
            </w:rPr>
          </w:pPr>
          <w:hyperlink w:anchor="_Toc227226998" w:history="1">
            <w:r w:rsidRPr="00633FDB">
              <w:rPr>
                <w:rStyle w:val="Hyperlink"/>
                <w:noProof/>
              </w:rPr>
              <w:t>3.  Methodology</w:t>
            </w:r>
            <w:r>
              <w:rPr>
                <w:noProof/>
              </w:rPr>
              <w:tab/>
            </w:r>
            <w:r>
              <w:rPr>
                <w:noProof/>
              </w:rPr>
              <w:fldChar w:fldCharType="begin"/>
            </w:r>
            <w:r>
              <w:rPr>
                <w:noProof/>
              </w:rPr>
              <w:instrText xml:space="preserve"> PAGEREF _Toc227226998 \h </w:instrText>
            </w:r>
            <w:r>
              <w:rPr>
                <w:noProof/>
              </w:rPr>
            </w:r>
            <w:r>
              <w:rPr>
                <w:noProof/>
              </w:rPr>
              <w:fldChar w:fldCharType="separate"/>
            </w:r>
            <w:r>
              <w:rPr>
                <w:noProof/>
              </w:rPr>
              <w:t>4</w:t>
            </w:r>
            <w:r>
              <w:rPr>
                <w:noProof/>
              </w:rPr>
              <w:fldChar w:fldCharType="end"/>
            </w:r>
          </w:hyperlink>
        </w:p>
        <w:p w14:paraId="2A56E0CF" w14:textId="642C72F3" w:rsidR="00BC1A09" w:rsidRDefault="00BC1A09">
          <w:pPr>
            <w:pStyle w:val="TOC2"/>
            <w:tabs>
              <w:tab w:val="right" w:leader="dot" w:pos="9710"/>
            </w:tabs>
            <w:rPr>
              <w:noProof/>
            </w:rPr>
          </w:pPr>
          <w:hyperlink w:anchor="_Toc227226999" w:history="1">
            <w:r w:rsidRPr="00633FDB">
              <w:rPr>
                <w:rStyle w:val="Hyperlink"/>
                <w:noProof/>
              </w:rPr>
              <w:t>3.1  Process Description — The CSTR</w:t>
            </w:r>
            <w:r>
              <w:rPr>
                <w:noProof/>
              </w:rPr>
              <w:tab/>
            </w:r>
            <w:r>
              <w:rPr>
                <w:noProof/>
              </w:rPr>
              <w:fldChar w:fldCharType="begin"/>
            </w:r>
            <w:r>
              <w:rPr>
                <w:noProof/>
              </w:rPr>
              <w:instrText xml:space="preserve"> PAGEREF _Toc227226999 \h </w:instrText>
            </w:r>
            <w:r>
              <w:rPr>
                <w:noProof/>
              </w:rPr>
            </w:r>
            <w:r>
              <w:rPr>
                <w:noProof/>
              </w:rPr>
              <w:fldChar w:fldCharType="separate"/>
            </w:r>
            <w:r>
              <w:rPr>
                <w:noProof/>
              </w:rPr>
              <w:t>4</w:t>
            </w:r>
            <w:r>
              <w:rPr>
                <w:noProof/>
              </w:rPr>
              <w:fldChar w:fldCharType="end"/>
            </w:r>
          </w:hyperlink>
        </w:p>
        <w:p w14:paraId="61FB410F" w14:textId="54350301" w:rsidR="00BC1A09" w:rsidRDefault="00BC1A09">
          <w:pPr>
            <w:pStyle w:val="TOC2"/>
            <w:tabs>
              <w:tab w:val="right" w:leader="dot" w:pos="9710"/>
            </w:tabs>
            <w:rPr>
              <w:noProof/>
            </w:rPr>
          </w:pPr>
          <w:hyperlink w:anchor="_Toc227227000" w:history="1">
            <w:r w:rsidRPr="00633FDB">
              <w:rPr>
                <w:rStyle w:val="Hyperlink"/>
                <w:noProof/>
              </w:rPr>
              <w:t>3.2  First-Principles Mathematical Model</w:t>
            </w:r>
            <w:r>
              <w:rPr>
                <w:noProof/>
              </w:rPr>
              <w:tab/>
            </w:r>
            <w:r>
              <w:rPr>
                <w:noProof/>
              </w:rPr>
              <w:fldChar w:fldCharType="begin"/>
            </w:r>
            <w:r>
              <w:rPr>
                <w:noProof/>
              </w:rPr>
              <w:instrText xml:space="preserve"> PAGEREF _Toc227227000 \h </w:instrText>
            </w:r>
            <w:r>
              <w:rPr>
                <w:noProof/>
              </w:rPr>
            </w:r>
            <w:r>
              <w:rPr>
                <w:noProof/>
              </w:rPr>
              <w:fldChar w:fldCharType="separate"/>
            </w:r>
            <w:r>
              <w:rPr>
                <w:noProof/>
              </w:rPr>
              <w:t>5</w:t>
            </w:r>
            <w:r>
              <w:rPr>
                <w:noProof/>
              </w:rPr>
              <w:fldChar w:fldCharType="end"/>
            </w:r>
          </w:hyperlink>
        </w:p>
        <w:p w14:paraId="7EFBD0CF" w14:textId="5D3639F2" w:rsidR="00BC1A09" w:rsidRDefault="00BC1A09">
          <w:pPr>
            <w:pStyle w:val="TOC3"/>
            <w:tabs>
              <w:tab w:val="right" w:leader="dot" w:pos="9710"/>
            </w:tabs>
            <w:rPr>
              <w:noProof/>
            </w:rPr>
          </w:pPr>
          <w:hyperlink w:anchor="_Toc227227001" w:history="1">
            <w:r w:rsidRPr="00633FDB">
              <w:rPr>
                <w:rStyle w:val="Hyperlink"/>
                <w:noProof/>
              </w:rPr>
              <w:t>3.2.1  Volume Balance</w:t>
            </w:r>
            <w:r>
              <w:rPr>
                <w:noProof/>
              </w:rPr>
              <w:tab/>
            </w:r>
            <w:r>
              <w:rPr>
                <w:noProof/>
              </w:rPr>
              <w:fldChar w:fldCharType="begin"/>
            </w:r>
            <w:r>
              <w:rPr>
                <w:noProof/>
              </w:rPr>
              <w:instrText xml:space="preserve"> PAGEREF _Toc227227001 \h </w:instrText>
            </w:r>
            <w:r>
              <w:rPr>
                <w:noProof/>
              </w:rPr>
            </w:r>
            <w:r>
              <w:rPr>
                <w:noProof/>
              </w:rPr>
              <w:fldChar w:fldCharType="separate"/>
            </w:r>
            <w:r>
              <w:rPr>
                <w:noProof/>
              </w:rPr>
              <w:t>5</w:t>
            </w:r>
            <w:r>
              <w:rPr>
                <w:noProof/>
              </w:rPr>
              <w:fldChar w:fldCharType="end"/>
            </w:r>
          </w:hyperlink>
        </w:p>
        <w:p w14:paraId="1D8698C7" w14:textId="07330E0E" w:rsidR="00BC1A09" w:rsidRDefault="00BC1A09">
          <w:pPr>
            <w:pStyle w:val="TOC3"/>
            <w:tabs>
              <w:tab w:val="right" w:leader="dot" w:pos="9710"/>
            </w:tabs>
            <w:rPr>
              <w:noProof/>
            </w:rPr>
          </w:pPr>
          <w:hyperlink w:anchor="_Toc227227002" w:history="1">
            <w:r w:rsidRPr="00633FDB">
              <w:rPr>
                <w:rStyle w:val="Hyperlink"/>
                <w:noProof/>
              </w:rPr>
              <w:t>3.2.2  Mass Balance on Reactant A</w:t>
            </w:r>
            <w:r>
              <w:rPr>
                <w:noProof/>
              </w:rPr>
              <w:tab/>
            </w:r>
            <w:r>
              <w:rPr>
                <w:noProof/>
              </w:rPr>
              <w:fldChar w:fldCharType="begin"/>
            </w:r>
            <w:r>
              <w:rPr>
                <w:noProof/>
              </w:rPr>
              <w:instrText xml:space="preserve"> PAGEREF _Toc227227002 \h </w:instrText>
            </w:r>
            <w:r>
              <w:rPr>
                <w:noProof/>
              </w:rPr>
            </w:r>
            <w:r>
              <w:rPr>
                <w:noProof/>
              </w:rPr>
              <w:fldChar w:fldCharType="separate"/>
            </w:r>
            <w:r>
              <w:rPr>
                <w:noProof/>
              </w:rPr>
              <w:t>5</w:t>
            </w:r>
            <w:r>
              <w:rPr>
                <w:noProof/>
              </w:rPr>
              <w:fldChar w:fldCharType="end"/>
            </w:r>
          </w:hyperlink>
        </w:p>
        <w:p w14:paraId="4F9FBC45" w14:textId="69FA79B8" w:rsidR="00BC1A09" w:rsidRDefault="00BC1A09">
          <w:pPr>
            <w:pStyle w:val="TOC3"/>
            <w:tabs>
              <w:tab w:val="right" w:leader="dot" w:pos="9710"/>
            </w:tabs>
            <w:rPr>
              <w:noProof/>
            </w:rPr>
          </w:pPr>
          <w:hyperlink w:anchor="_Toc227227003" w:history="1">
            <w:r w:rsidRPr="00633FDB">
              <w:rPr>
                <w:rStyle w:val="Hyperlink"/>
                <w:noProof/>
              </w:rPr>
              <w:t>3.2.3  Mass Balance on Product B</w:t>
            </w:r>
            <w:r>
              <w:rPr>
                <w:noProof/>
              </w:rPr>
              <w:tab/>
            </w:r>
            <w:r>
              <w:rPr>
                <w:noProof/>
              </w:rPr>
              <w:fldChar w:fldCharType="begin"/>
            </w:r>
            <w:r>
              <w:rPr>
                <w:noProof/>
              </w:rPr>
              <w:instrText xml:space="preserve"> PAGEREF _Toc227227003 \h </w:instrText>
            </w:r>
            <w:r>
              <w:rPr>
                <w:noProof/>
              </w:rPr>
            </w:r>
            <w:r>
              <w:rPr>
                <w:noProof/>
              </w:rPr>
              <w:fldChar w:fldCharType="separate"/>
            </w:r>
            <w:r>
              <w:rPr>
                <w:noProof/>
              </w:rPr>
              <w:t>6</w:t>
            </w:r>
            <w:r>
              <w:rPr>
                <w:noProof/>
              </w:rPr>
              <w:fldChar w:fldCharType="end"/>
            </w:r>
          </w:hyperlink>
        </w:p>
        <w:p w14:paraId="3E0682D3" w14:textId="62F5D00F" w:rsidR="00BC1A09" w:rsidRDefault="00BC1A09">
          <w:pPr>
            <w:pStyle w:val="TOC3"/>
            <w:tabs>
              <w:tab w:val="right" w:leader="dot" w:pos="9710"/>
            </w:tabs>
            <w:rPr>
              <w:noProof/>
            </w:rPr>
          </w:pPr>
          <w:hyperlink w:anchor="_Toc227227004" w:history="1">
            <w:r w:rsidRPr="00633FDB">
              <w:rPr>
                <w:rStyle w:val="Hyperlink"/>
                <w:noProof/>
              </w:rPr>
              <w:t>3.2.4  Arrhenius Reaction Rate</w:t>
            </w:r>
            <w:r>
              <w:rPr>
                <w:noProof/>
              </w:rPr>
              <w:tab/>
            </w:r>
            <w:r>
              <w:rPr>
                <w:noProof/>
              </w:rPr>
              <w:fldChar w:fldCharType="begin"/>
            </w:r>
            <w:r>
              <w:rPr>
                <w:noProof/>
              </w:rPr>
              <w:instrText xml:space="preserve"> PAGEREF _Toc227227004 \h </w:instrText>
            </w:r>
            <w:r>
              <w:rPr>
                <w:noProof/>
              </w:rPr>
            </w:r>
            <w:r>
              <w:rPr>
                <w:noProof/>
              </w:rPr>
              <w:fldChar w:fldCharType="separate"/>
            </w:r>
            <w:r>
              <w:rPr>
                <w:noProof/>
              </w:rPr>
              <w:t>6</w:t>
            </w:r>
            <w:r>
              <w:rPr>
                <w:noProof/>
              </w:rPr>
              <w:fldChar w:fldCharType="end"/>
            </w:r>
          </w:hyperlink>
        </w:p>
        <w:p w14:paraId="1AD5B7BD" w14:textId="100771F0" w:rsidR="00BC1A09" w:rsidRDefault="00BC1A09">
          <w:pPr>
            <w:pStyle w:val="TOC3"/>
            <w:tabs>
              <w:tab w:val="right" w:leader="dot" w:pos="9710"/>
            </w:tabs>
            <w:rPr>
              <w:noProof/>
            </w:rPr>
          </w:pPr>
          <w:hyperlink w:anchor="_Toc227227005" w:history="1">
            <w:r w:rsidRPr="00633FDB">
              <w:rPr>
                <w:rStyle w:val="Hyperlink"/>
                <w:noProof/>
              </w:rPr>
              <w:t>3.2.5  Numerical Integration</w:t>
            </w:r>
            <w:r>
              <w:rPr>
                <w:noProof/>
              </w:rPr>
              <w:tab/>
            </w:r>
            <w:r>
              <w:rPr>
                <w:noProof/>
              </w:rPr>
              <w:fldChar w:fldCharType="begin"/>
            </w:r>
            <w:r>
              <w:rPr>
                <w:noProof/>
              </w:rPr>
              <w:instrText xml:space="preserve"> PAGEREF _Toc227227005 \h </w:instrText>
            </w:r>
            <w:r>
              <w:rPr>
                <w:noProof/>
              </w:rPr>
            </w:r>
            <w:r>
              <w:rPr>
                <w:noProof/>
              </w:rPr>
              <w:fldChar w:fldCharType="separate"/>
            </w:r>
            <w:r>
              <w:rPr>
                <w:noProof/>
              </w:rPr>
              <w:t>6</w:t>
            </w:r>
            <w:r>
              <w:rPr>
                <w:noProof/>
              </w:rPr>
              <w:fldChar w:fldCharType="end"/>
            </w:r>
          </w:hyperlink>
        </w:p>
        <w:p w14:paraId="13F69465" w14:textId="1B03C786" w:rsidR="00BC1A09" w:rsidRDefault="00BC1A09">
          <w:pPr>
            <w:pStyle w:val="TOC2"/>
            <w:tabs>
              <w:tab w:val="right" w:leader="dot" w:pos="9710"/>
            </w:tabs>
            <w:rPr>
              <w:noProof/>
            </w:rPr>
          </w:pPr>
          <w:hyperlink w:anchor="_Toc227227006" w:history="1">
            <w:r w:rsidRPr="00633FDB">
              <w:rPr>
                <w:rStyle w:val="Hyperlink"/>
                <w:noProof/>
              </w:rPr>
              <w:t>3.3  Parameter Estimation via PSO</w:t>
            </w:r>
            <w:r>
              <w:rPr>
                <w:noProof/>
              </w:rPr>
              <w:tab/>
            </w:r>
            <w:r>
              <w:rPr>
                <w:noProof/>
              </w:rPr>
              <w:fldChar w:fldCharType="begin"/>
            </w:r>
            <w:r>
              <w:rPr>
                <w:noProof/>
              </w:rPr>
              <w:instrText xml:space="preserve"> PAGEREF _Toc227227006 \h </w:instrText>
            </w:r>
            <w:r>
              <w:rPr>
                <w:noProof/>
              </w:rPr>
            </w:r>
            <w:r>
              <w:rPr>
                <w:noProof/>
              </w:rPr>
              <w:fldChar w:fldCharType="separate"/>
            </w:r>
            <w:r>
              <w:rPr>
                <w:noProof/>
              </w:rPr>
              <w:t>7</w:t>
            </w:r>
            <w:r>
              <w:rPr>
                <w:noProof/>
              </w:rPr>
              <w:fldChar w:fldCharType="end"/>
            </w:r>
          </w:hyperlink>
        </w:p>
        <w:p w14:paraId="75A7AC26" w14:textId="4E5C8262" w:rsidR="00BC1A09" w:rsidRDefault="00BC1A09">
          <w:pPr>
            <w:pStyle w:val="TOC2"/>
            <w:tabs>
              <w:tab w:val="right" w:leader="dot" w:pos="9710"/>
            </w:tabs>
            <w:rPr>
              <w:noProof/>
            </w:rPr>
          </w:pPr>
          <w:hyperlink w:anchor="_Toc227227007" w:history="1">
            <w:r w:rsidRPr="00633FDB">
              <w:rPr>
                <w:rStyle w:val="Hyperlink"/>
                <w:noProof/>
              </w:rPr>
              <w:t>3.4  Reinforcement Learning Framework</w:t>
            </w:r>
            <w:r>
              <w:rPr>
                <w:noProof/>
              </w:rPr>
              <w:tab/>
            </w:r>
            <w:r>
              <w:rPr>
                <w:noProof/>
              </w:rPr>
              <w:fldChar w:fldCharType="begin"/>
            </w:r>
            <w:r>
              <w:rPr>
                <w:noProof/>
              </w:rPr>
              <w:instrText xml:space="preserve"> PAGEREF _Toc227227007 \h </w:instrText>
            </w:r>
            <w:r>
              <w:rPr>
                <w:noProof/>
              </w:rPr>
            </w:r>
            <w:r>
              <w:rPr>
                <w:noProof/>
              </w:rPr>
              <w:fldChar w:fldCharType="separate"/>
            </w:r>
            <w:r>
              <w:rPr>
                <w:noProof/>
              </w:rPr>
              <w:t>7</w:t>
            </w:r>
            <w:r>
              <w:rPr>
                <w:noProof/>
              </w:rPr>
              <w:fldChar w:fldCharType="end"/>
            </w:r>
          </w:hyperlink>
        </w:p>
        <w:p w14:paraId="3C841641" w14:textId="59502BE5" w:rsidR="00BC1A09" w:rsidRDefault="00BC1A09">
          <w:pPr>
            <w:pStyle w:val="TOC3"/>
            <w:tabs>
              <w:tab w:val="right" w:leader="dot" w:pos="9710"/>
            </w:tabs>
            <w:rPr>
              <w:noProof/>
            </w:rPr>
          </w:pPr>
          <w:hyperlink w:anchor="_Toc227227008" w:history="1">
            <w:r w:rsidRPr="00633FDB">
              <w:rPr>
                <w:rStyle w:val="Hyperlink"/>
                <w:noProof/>
              </w:rPr>
              <w:t>3.4.1  Value Function and Bellman Equation</w:t>
            </w:r>
            <w:r>
              <w:rPr>
                <w:noProof/>
              </w:rPr>
              <w:tab/>
            </w:r>
            <w:r>
              <w:rPr>
                <w:noProof/>
              </w:rPr>
              <w:fldChar w:fldCharType="begin"/>
            </w:r>
            <w:r>
              <w:rPr>
                <w:noProof/>
              </w:rPr>
              <w:instrText xml:space="preserve"> PAGEREF _Toc227227008 \h </w:instrText>
            </w:r>
            <w:r>
              <w:rPr>
                <w:noProof/>
              </w:rPr>
            </w:r>
            <w:r>
              <w:rPr>
                <w:noProof/>
              </w:rPr>
              <w:fldChar w:fldCharType="separate"/>
            </w:r>
            <w:r>
              <w:rPr>
                <w:noProof/>
              </w:rPr>
              <w:t>7</w:t>
            </w:r>
            <w:r>
              <w:rPr>
                <w:noProof/>
              </w:rPr>
              <w:fldChar w:fldCharType="end"/>
            </w:r>
          </w:hyperlink>
        </w:p>
        <w:p w14:paraId="32569D8C" w14:textId="648D752C" w:rsidR="00BC1A09" w:rsidRDefault="00BC1A09">
          <w:pPr>
            <w:pStyle w:val="TOC3"/>
            <w:tabs>
              <w:tab w:val="right" w:leader="dot" w:pos="9710"/>
            </w:tabs>
            <w:rPr>
              <w:noProof/>
            </w:rPr>
          </w:pPr>
          <w:hyperlink w:anchor="_Toc227227009" w:history="1">
            <w:r w:rsidRPr="00633FDB">
              <w:rPr>
                <w:rStyle w:val="Hyperlink"/>
                <w:noProof/>
              </w:rPr>
              <w:t>3.4.2  State Space Definition</w:t>
            </w:r>
            <w:r>
              <w:rPr>
                <w:noProof/>
              </w:rPr>
              <w:tab/>
            </w:r>
            <w:r>
              <w:rPr>
                <w:noProof/>
              </w:rPr>
              <w:fldChar w:fldCharType="begin"/>
            </w:r>
            <w:r>
              <w:rPr>
                <w:noProof/>
              </w:rPr>
              <w:instrText xml:space="preserve"> PAGEREF _Toc227227009 \h </w:instrText>
            </w:r>
            <w:r>
              <w:rPr>
                <w:noProof/>
              </w:rPr>
            </w:r>
            <w:r>
              <w:rPr>
                <w:noProof/>
              </w:rPr>
              <w:fldChar w:fldCharType="separate"/>
            </w:r>
            <w:r>
              <w:rPr>
                <w:noProof/>
              </w:rPr>
              <w:t>8</w:t>
            </w:r>
            <w:r>
              <w:rPr>
                <w:noProof/>
              </w:rPr>
              <w:fldChar w:fldCharType="end"/>
            </w:r>
          </w:hyperlink>
        </w:p>
        <w:p w14:paraId="3FE6C6D8" w14:textId="06EF1B38" w:rsidR="00BC1A09" w:rsidRDefault="00BC1A09">
          <w:pPr>
            <w:pStyle w:val="TOC3"/>
            <w:tabs>
              <w:tab w:val="right" w:leader="dot" w:pos="9710"/>
            </w:tabs>
            <w:rPr>
              <w:noProof/>
            </w:rPr>
          </w:pPr>
          <w:hyperlink w:anchor="_Toc227227010" w:history="1">
            <w:r w:rsidRPr="00633FDB">
              <w:rPr>
                <w:rStyle w:val="Hyperlink"/>
                <w:noProof/>
              </w:rPr>
              <w:t>3.4.3  Action Space</w:t>
            </w:r>
            <w:r>
              <w:rPr>
                <w:noProof/>
              </w:rPr>
              <w:tab/>
            </w:r>
            <w:r>
              <w:rPr>
                <w:noProof/>
              </w:rPr>
              <w:fldChar w:fldCharType="begin"/>
            </w:r>
            <w:r>
              <w:rPr>
                <w:noProof/>
              </w:rPr>
              <w:instrText xml:space="preserve"> PAGEREF _Toc227227010 \h </w:instrText>
            </w:r>
            <w:r>
              <w:rPr>
                <w:noProof/>
              </w:rPr>
            </w:r>
            <w:r>
              <w:rPr>
                <w:noProof/>
              </w:rPr>
              <w:fldChar w:fldCharType="separate"/>
            </w:r>
            <w:r>
              <w:rPr>
                <w:noProof/>
              </w:rPr>
              <w:t>8</w:t>
            </w:r>
            <w:r>
              <w:rPr>
                <w:noProof/>
              </w:rPr>
              <w:fldChar w:fldCharType="end"/>
            </w:r>
          </w:hyperlink>
        </w:p>
        <w:p w14:paraId="13673526" w14:textId="2E6CB4AC" w:rsidR="00BC1A09" w:rsidRDefault="00BC1A09">
          <w:pPr>
            <w:pStyle w:val="TOC3"/>
            <w:tabs>
              <w:tab w:val="right" w:leader="dot" w:pos="9710"/>
            </w:tabs>
            <w:rPr>
              <w:noProof/>
            </w:rPr>
          </w:pPr>
          <w:hyperlink w:anchor="_Toc227227011" w:history="1">
            <w:r w:rsidRPr="00633FDB">
              <w:rPr>
                <w:rStyle w:val="Hyperlink"/>
                <w:noProof/>
              </w:rPr>
              <w:t>3.4.4  Reward Function</w:t>
            </w:r>
            <w:r>
              <w:rPr>
                <w:noProof/>
              </w:rPr>
              <w:tab/>
            </w:r>
            <w:r>
              <w:rPr>
                <w:noProof/>
              </w:rPr>
              <w:fldChar w:fldCharType="begin"/>
            </w:r>
            <w:r>
              <w:rPr>
                <w:noProof/>
              </w:rPr>
              <w:instrText xml:space="preserve"> PAGEREF _Toc227227011 \h </w:instrText>
            </w:r>
            <w:r>
              <w:rPr>
                <w:noProof/>
              </w:rPr>
            </w:r>
            <w:r>
              <w:rPr>
                <w:noProof/>
              </w:rPr>
              <w:fldChar w:fldCharType="separate"/>
            </w:r>
            <w:r>
              <w:rPr>
                <w:noProof/>
              </w:rPr>
              <w:t>8</w:t>
            </w:r>
            <w:r>
              <w:rPr>
                <w:noProof/>
              </w:rPr>
              <w:fldChar w:fldCharType="end"/>
            </w:r>
          </w:hyperlink>
        </w:p>
        <w:p w14:paraId="796E9CC3" w14:textId="332D40B0" w:rsidR="00BC1A09" w:rsidRDefault="00BC1A09">
          <w:pPr>
            <w:pStyle w:val="TOC2"/>
            <w:tabs>
              <w:tab w:val="right" w:leader="dot" w:pos="9710"/>
            </w:tabs>
            <w:rPr>
              <w:noProof/>
            </w:rPr>
          </w:pPr>
          <w:hyperlink w:anchor="_Toc227227012" w:history="1">
            <w:r w:rsidRPr="00633FDB">
              <w:rPr>
                <w:rStyle w:val="Hyperlink"/>
                <w:noProof/>
              </w:rPr>
              <w:t>3.5  TD3 Algorithm</w:t>
            </w:r>
            <w:r>
              <w:rPr>
                <w:noProof/>
              </w:rPr>
              <w:tab/>
            </w:r>
            <w:r>
              <w:rPr>
                <w:noProof/>
              </w:rPr>
              <w:fldChar w:fldCharType="begin"/>
            </w:r>
            <w:r>
              <w:rPr>
                <w:noProof/>
              </w:rPr>
              <w:instrText xml:space="preserve"> PAGEREF _Toc227227012 \h </w:instrText>
            </w:r>
            <w:r>
              <w:rPr>
                <w:noProof/>
              </w:rPr>
            </w:r>
            <w:r>
              <w:rPr>
                <w:noProof/>
              </w:rPr>
              <w:fldChar w:fldCharType="separate"/>
            </w:r>
            <w:r>
              <w:rPr>
                <w:noProof/>
              </w:rPr>
              <w:t>8</w:t>
            </w:r>
            <w:r>
              <w:rPr>
                <w:noProof/>
              </w:rPr>
              <w:fldChar w:fldCharType="end"/>
            </w:r>
          </w:hyperlink>
        </w:p>
        <w:p w14:paraId="2380DA41" w14:textId="21B8D831" w:rsidR="00BC1A09" w:rsidRDefault="00BC1A09">
          <w:pPr>
            <w:pStyle w:val="TOC3"/>
            <w:tabs>
              <w:tab w:val="right" w:leader="dot" w:pos="9710"/>
            </w:tabs>
            <w:rPr>
              <w:noProof/>
            </w:rPr>
          </w:pPr>
          <w:hyperlink w:anchor="_Toc227227013" w:history="1">
            <w:r w:rsidRPr="00633FDB">
              <w:rPr>
                <w:rStyle w:val="Hyperlink"/>
                <w:noProof/>
              </w:rPr>
              <w:t>3.5.1  Critic (Q-Function) Update</w:t>
            </w:r>
            <w:r>
              <w:rPr>
                <w:noProof/>
              </w:rPr>
              <w:tab/>
            </w:r>
            <w:r>
              <w:rPr>
                <w:noProof/>
              </w:rPr>
              <w:fldChar w:fldCharType="begin"/>
            </w:r>
            <w:r>
              <w:rPr>
                <w:noProof/>
              </w:rPr>
              <w:instrText xml:space="preserve"> PAGEREF _Toc227227013 \h </w:instrText>
            </w:r>
            <w:r>
              <w:rPr>
                <w:noProof/>
              </w:rPr>
            </w:r>
            <w:r>
              <w:rPr>
                <w:noProof/>
              </w:rPr>
              <w:fldChar w:fldCharType="separate"/>
            </w:r>
            <w:r>
              <w:rPr>
                <w:noProof/>
              </w:rPr>
              <w:t>9</w:t>
            </w:r>
            <w:r>
              <w:rPr>
                <w:noProof/>
              </w:rPr>
              <w:fldChar w:fldCharType="end"/>
            </w:r>
          </w:hyperlink>
        </w:p>
        <w:p w14:paraId="2141BB5E" w14:textId="0694F5B5" w:rsidR="00BC1A09" w:rsidRDefault="00BC1A09">
          <w:pPr>
            <w:pStyle w:val="TOC3"/>
            <w:tabs>
              <w:tab w:val="right" w:leader="dot" w:pos="9710"/>
            </w:tabs>
            <w:rPr>
              <w:noProof/>
            </w:rPr>
          </w:pPr>
          <w:hyperlink w:anchor="_Toc227227014" w:history="1">
            <w:r w:rsidRPr="00633FDB">
              <w:rPr>
                <w:rStyle w:val="Hyperlink"/>
                <w:noProof/>
              </w:rPr>
              <w:t>3.5.2  Actor (Policy) Update (every 2 critic steps)</w:t>
            </w:r>
            <w:r>
              <w:rPr>
                <w:noProof/>
              </w:rPr>
              <w:tab/>
            </w:r>
            <w:r>
              <w:rPr>
                <w:noProof/>
              </w:rPr>
              <w:fldChar w:fldCharType="begin"/>
            </w:r>
            <w:r>
              <w:rPr>
                <w:noProof/>
              </w:rPr>
              <w:instrText xml:space="preserve"> PAGEREF _Toc227227014 \h </w:instrText>
            </w:r>
            <w:r>
              <w:rPr>
                <w:noProof/>
              </w:rPr>
            </w:r>
            <w:r>
              <w:rPr>
                <w:noProof/>
              </w:rPr>
              <w:fldChar w:fldCharType="separate"/>
            </w:r>
            <w:r>
              <w:rPr>
                <w:noProof/>
              </w:rPr>
              <w:t>9</w:t>
            </w:r>
            <w:r>
              <w:rPr>
                <w:noProof/>
              </w:rPr>
              <w:fldChar w:fldCharType="end"/>
            </w:r>
          </w:hyperlink>
        </w:p>
        <w:p w14:paraId="71BDD11F" w14:textId="512D67AC" w:rsidR="00BC1A09" w:rsidRDefault="00BC1A09">
          <w:pPr>
            <w:pStyle w:val="TOC3"/>
            <w:tabs>
              <w:tab w:val="right" w:leader="dot" w:pos="9710"/>
            </w:tabs>
            <w:rPr>
              <w:noProof/>
            </w:rPr>
          </w:pPr>
          <w:hyperlink w:anchor="_Toc227227015" w:history="1">
            <w:r w:rsidRPr="00633FDB">
              <w:rPr>
                <w:rStyle w:val="Hyperlink"/>
                <w:noProof/>
              </w:rPr>
              <w:t>3.5.3  Target Network Soft Update (Polyak Averaging)</w:t>
            </w:r>
            <w:r>
              <w:rPr>
                <w:noProof/>
              </w:rPr>
              <w:tab/>
            </w:r>
            <w:r>
              <w:rPr>
                <w:noProof/>
              </w:rPr>
              <w:fldChar w:fldCharType="begin"/>
            </w:r>
            <w:r>
              <w:rPr>
                <w:noProof/>
              </w:rPr>
              <w:instrText xml:space="preserve"> PAGEREF _Toc227227015 \h </w:instrText>
            </w:r>
            <w:r>
              <w:rPr>
                <w:noProof/>
              </w:rPr>
            </w:r>
            <w:r>
              <w:rPr>
                <w:noProof/>
              </w:rPr>
              <w:fldChar w:fldCharType="separate"/>
            </w:r>
            <w:r>
              <w:rPr>
                <w:noProof/>
              </w:rPr>
              <w:t>10</w:t>
            </w:r>
            <w:r>
              <w:rPr>
                <w:noProof/>
              </w:rPr>
              <w:fldChar w:fldCharType="end"/>
            </w:r>
          </w:hyperlink>
        </w:p>
        <w:p w14:paraId="1A0C9983" w14:textId="514FA145" w:rsidR="00BC1A09" w:rsidRDefault="00BC1A09">
          <w:pPr>
            <w:pStyle w:val="TOC3"/>
            <w:tabs>
              <w:tab w:val="right" w:leader="dot" w:pos="9710"/>
            </w:tabs>
            <w:rPr>
              <w:noProof/>
            </w:rPr>
          </w:pPr>
          <w:hyperlink w:anchor="_Toc227227016" w:history="1">
            <w:r w:rsidRPr="00633FDB">
              <w:rPr>
                <w:rStyle w:val="Hyperlink"/>
                <w:noProof/>
              </w:rPr>
              <w:t>3.5.4  Ornstein-Uhlenbeck Exploration Noise</w:t>
            </w:r>
            <w:r>
              <w:rPr>
                <w:noProof/>
              </w:rPr>
              <w:tab/>
            </w:r>
            <w:r>
              <w:rPr>
                <w:noProof/>
              </w:rPr>
              <w:fldChar w:fldCharType="begin"/>
            </w:r>
            <w:r>
              <w:rPr>
                <w:noProof/>
              </w:rPr>
              <w:instrText xml:space="preserve"> PAGEREF _Toc227227016 \h </w:instrText>
            </w:r>
            <w:r>
              <w:rPr>
                <w:noProof/>
              </w:rPr>
            </w:r>
            <w:r>
              <w:rPr>
                <w:noProof/>
              </w:rPr>
              <w:fldChar w:fldCharType="separate"/>
            </w:r>
            <w:r>
              <w:rPr>
                <w:noProof/>
              </w:rPr>
              <w:t>10</w:t>
            </w:r>
            <w:r>
              <w:rPr>
                <w:noProof/>
              </w:rPr>
              <w:fldChar w:fldCharType="end"/>
            </w:r>
          </w:hyperlink>
        </w:p>
        <w:p w14:paraId="7069E4D1" w14:textId="22D6BDB3" w:rsidR="00BC1A09" w:rsidRDefault="00BC1A09">
          <w:pPr>
            <w:pStyle w:val="TOC2"/>
            <w:tabs>
              <w:tab w:val="right" w:leader="dot" w:pos="9710"/>
            </w:tabs>
            <w:rPr>
              <w:noProof/>
            </w:rPr>
          </w:pPr>
          <w:hyperlink w:anchor="_Toc227227017" w:history="1">
            <w:r w:rsidRPr="00633FDB">
              <w:rPr>
                <w:rStyle w:val="Hyperlink"/>
                <w:noProof/>
              </w:rPr>
              <w:t>3.6  Neural Network Architecture</w:t>
            </w:r>
            <w:r>
              <w:rPr>
                <w:noProof/>
              </w:rPr>
              <w:tab/>
            </w:r>
            <w:r>
              <w:rPr>
                <w:noProof/>
              </w:rPr>
              <w:fldChar w:fldCharType="begin"/>
            </w:r>
            <w:r>
              <w:rPr>
                <w:noProof/>
              </w:rPr>
              <w:instrText xml:space="preserve"> PAGEREF _Toc227227017 \h </w:instrText>
            </w:r>
            <w:r>
              <w:rPr>
                <w:noProof/>
              </w:rPr>
            </w:r>
            <w:r>
              <w:rPr>
                <w:noProof/>
              </w:rPr>
              <w:fldChar w:fldCharType="separate"/>
            </w:r>
            <w:r>
              <w:rPr>
                <w:noProof/>
              </w:rPr>
              <w:t>10</w:t>
            </w:r>
            <w:r>
              <w:rPr>
                <w:noProof/>
              </w:rPr>
              <w:fldChar w:fldCharType="end"/>
            </w:r>
          </w:hyperlink>
        </w:p>
        <w:p w14:paraId="297C28E7" w14:textId="3EDC2A04" w:rsidR="00BC1A09" w:rsidRDefault="00BC1A09">
          <w:pPr>
            <w:pStyle w:val="TOC2"/>
            <w:tabs>
              <w:tab w:val="right" w:leader="dot" w:pos="9710"/>
            </w:tabs>
            <w:rPr>
              <w:noProof/>
            </w:rPr>
          </w:pPr>
          <w:hyperlink w:anchor="_Toc227227018" w:history="1">
            <w:r w:rsidRPr="00633FDB">
              <w:rPr>
                <w:rStyle w:val="Hyperlink"/>
                <w:noProof/>
              </w:rPr>
              <w:t>3.7  Training Hyperparameters</w:t>
            </w:r>
            <w:r>
              <w:rPr>
                <w:noProof/>
              </w:rPr>
              <w:tab/>
            </w:r>
            <w:r>
              <w:rPr>
                <w:noProof/>
              </w:rPr>
              <w:fldChar w:fldCharType="begin"/>
            </w:r>
            <w:r>
              <w:rPr>
                <w:noProof/>
              </w:rPr>
              <w:instrText xml:space="preserve"> PAGEREF _Toc227227018 \h </w:instrText>
            </w:r>
            <w:r>
              <w:rPr>
                <w:noProof/>
              </w:rPr>
            </w:r>
            <w:r>
              <w:rPr>
                <w:noProof/>
              </w:rPr>
              <w:fldChar w:fldCharType="separate"/>
            </w:r>
            <w:r>
              <w:rPr>
                <w:noProof/>
              </w:rPr>
              <w:t>10</w:t>
            </w:r>
            <w:r>
              <w:rPr>
                <w:noProof/>
              </w:rPr>
              <w:fldChar w:fldCharType="end"/>
            </w:r>
          </w:hyperlink>
        </w:p>
        <w:p w14:paraId="1B39ECE1" w14:textId="2A7B8974" w:rsidR="00BC1A09" w:rsidRDefault="00BC1A09">
          <w:pPr>
            <w:pStyle w:val="TOC1"/>
            <w:tabs>
              <w:tab w:val="right" w:leader="dot" w:pos="9710"/>
            </w:tabs>
            <w:rPr>
              <w:noProof/>
            </w:rPr>
          </w:pPr>
          <w:hyperlink w:anchor="_Toc227227019" w:history="1">
            <w:r w:rsidRPr="00633FDB">
              <w:rPr>
                <w:rStyle w:val="Hyperlink"/>
                <w:noProof/>
              </w:rPr>
              <w:t>4.  Simulation</w:t>
            </w:r>
            <w:r>
              <w:rPr>
                <w:noProof/>
              </w:rPr>
              <w:tab/>
            </w:r>
            <w:r>
              <w:rPr>
                <w:noProof/>
              </w:rPr>
              <w:fldChar w:fldCharType="begin"/>
            </w:r>
            <w:r>
              <w:rPr>
                <w:noProof/>
              </w:rPr>
              <w:instrText xml:space="preserve"> PAGEREF _Toc227227019 \h </w:instrText>
            </w:r>
            <w:r>
              <w:rPr>
                <w:noProof/>
              </w:rPr>
            </w:r>
            <w:r>
              <w:rPr>
                <w:noProof/>
              </w:rPr>
              <w:fldChar w:fldCharType="separate"/>
            </w:r>
            <w:r>
              <w:rPr>
                <w:noProof/>
              </w:rPr>
              <w:t>11</w:t>
            </w:r>
            <w:r>
              <w:rPr>
                <w:noProof/>
              </w:rPr>
              <w:fldChar w:fldCharType="end"/>
            </w:r>
          </w:hyperlink>
        </w:p>
        <w:p w14:paraId="184127BE" w14:textId="35E00834" w:rsidR="00BC1A09" w:rsidRDefault="00BC1A09">
          <w:pPr>
            <w:pStyle w:val="TOC2"/>
            <w:tabs>
              <w:tab w:val="right" w:leader="dot" w:pos="9710"/>
            </w:tabs>
            <w:rPr>
              <w:noProof/>
            </w:rPr>
          </w:pPr>
          <w:hyperlink w:anchor="_Toc227227020" w:history="1">
            <w:r w:rsidRPr="00633FDB">
              <w:rPr>
                <w:rStyle w:val="Hyperlink"/>
                <w:noProof/>
              </w:rPr>
              <w:t>4.1  Software Implementation</w:t>
            </w:r>
            <w:r>
              <w:rPr>
                <w:noProof/>
              </w:rPr>
              <w:tab/>
            </w:r>
            <w:r>
              <w:rPr>
                <w:noProof/>
              </w:rPr>
              <w:fldChar w:fldCharType="begin"/>
            </w:r>
            <w:r>
              <w:rPr>
                <w:noProof/>
              </w:rPr>
              <w:instrText xml:space="preserve"> PAGEREF _Toc227227020 \h </w:instrText>
            </w:r>
            <w:r>
              <w:rPr>
                <w:noProof/>
              </w:rPr>
            </w:r>
            <w:r>
              <w:rPr>
                <w:noProof/>
              </w:rPr>
              <w:fldChar w:fldCharType="separate"/>
            </w:r>
            <w:r>
              <w:rPr>
                <w:noProof/>
              </w:rPr>
              <w:t>11</w:t>
            </w:r>
            <w:r>
              <w:rPr>
                <w:noProof/>
              </w:rPr>
              <w:fldChar w:fldCharType="end"/>
            </w:r>
          </w:hyperlink>
        </w:p>
        <w:p w14:paraId="169E59C0" w14:textId="2D0DF0C3" w:rsidR="00BC1A09" w:rsidRDefault="00BC1A09">
          <w:pPr>
            <w:pStyle w:val="TOC2"/>
            <w:tabs>
              <w:tab w:val="right" w:leader="dot" w:pos="9710"/>
            </w:tabs>
            <w:rPr>
              <w:noProof/>
            </w:rPr>
          </w:pPr>
          <w:hyperlink w:anchor="_Toc227227021" w:history="1">
            <w:r w:rsidRPr="00633FDB">
              <w:rPr>
                <w:rStyle w:val="Hyperlink"/>
                <w:noProof/>
              </w:rPr>
              <w:t>4.2  CSTR Environment Code</w:t>
            </w:r>
            <w:r>
              <w:rPr>
                <w:noProof/>
              </w:rPr>
              <w:tab/>
            </w:r>
            <w:r>
              <w:rPr>
                <w:noProof/>
              </w:rPr>
              <w:fldChar w:fldCharType="begin"/>
            </w:r>
            <w:r>
              <w:rPr>
                <w:noProof/>
              </w:rPr>
              <w:instrText xml:space="preserve"> PAGEREF _Toc227227021 \h </w:instrText>
            </w:r>
            <w:r>
              <w:rPr>
                <w:noProof/>
              </w:rPr>
            </w:r>
            <w:r>
              <w:rPr>
                <w:noProof/>
              </w:rPr>
              <w:fldChar w:fldCharType="separate"/>
            </w:r>
            <w:r>
              <w:rPr>
                <w:noProof/>
              </w:rPr>
              <w:t>11</w:t>
            </w:r>
            <w:r>
              <w:rPr>
                <w:noProof/>
              </w:rPr>
              <w:fldChar w:fldCharType="end"/>
            </w:r>
          </w:hyperlink>
        </w:p>
        <w:p w14:paraId="53E5D74B" w14:textId="7014F7B6" w:rsidR="00BC1A09" w:rsidRDefault="00BC1A09">
          <w:pPr>
            <w:pStyle w:val="TOC3"/>
            <w:tabs>
              <w:tab w:val="right" w:leader="dot" w:pos="9710"/>
            </w:tabs>
            <w:rPr>
              <w:noProof/>
            </w:rPr>
          </w:pPr>
          <w:hyperlink w:anchor="_Toc227227022" w:history="1">
            <w:r w:rsidRPr="00633FDB">
              <w:rPr>
                <w:rStyle w:val="Hyperlink"/>
                <w:noProof/>
              </w:rPr>
              <w:t>4.2.1  Environment Initialisation</w:t>
            </w:r>
            <w:r>
              <w:rPr>
                <w:noProof/>
              </w:rPr>
              <w:tab/>
            </w:r>
            <w:r>
              <w:rPr>
                <w:noProof/>
              </w:rPr>
              <w:fldChar w:fldCharType="begin"/>
            </w:r>
            <w:r>
              <w:rPr>
                <w:noProof/>
              </w:rPr>
              <w:instrText xml:space="preserve"> PAGEREF _Toc227227022 \h </w:instrText>
            </w:r>
            <w:r>
              <w:rPr>
                <w:noProof/>
              </w:rPr>
            </w:r>
            <w:r>
              <w:rPr>
                <w:noProof/>
              </w:rPr>
              <w:fldChar w:fldCharType="separate"/>
            </w:r>
            <w:r>
              <w:rPr>
                <w:noProof/>
              </w:rPr>
              <w:t>11</w:t>
            </w:r>
            <w:r>
              <w:rPr>
                <w:noProof/>
              </w:rPr>
              <w:fldChar w:fldCharType="end"/>
            </w:r>
          </w:hyperlink>
        </w:p>
        <w:p w14:paraId="33812918" w14:textId="34B65225" w:rsidR="00BC1A09" w:rsidRDefault="00BC1A09">
          <w:pPr>
            <w:pStyle w:val="TOC3"/>
            <w:tabs>
              <w:tab w:val="right" w:leader="dot" w:pos="9710"/>
            </w:tabs>
            <w:rPr>
              <w:noProof/>
            </w:rPr>
          </w:pPr>
          <w:hyperlink w:anchor="_Toc227227023" w:history="1">
            <w:r w:rsidRPr="00633FDB">
              <w:rPr>
                <w:rStyle w:val="Hyperlink"/>
                <w:noProof/>
              </w:rPr>
              <w:t>4.2.2  State Observation</w:t>
            </w:r>
            <w:r>
              <w:rPr>
                <w:noProof/>
              </w:rPr>
              <w:tab/>
            </w:r>
            <w:r>
              <w:rPr>
                <w:noProof/>
              </w:rPr>
              <w:fldChar w:fldCharType="begin"/>
            </w:r>
            <w:r>
              <w:rPr>
                <w:noProof/>
              </w:rPr>
              <w:instrText xml:space="preserve"> PAGEREF _Toc227227023 \h </w:instrText>
            </w:r>
            <w:r>
              <w:rPr>
                <w:noProof/>
              </w:rPr>
            </w:r>
            <w:r>
              <w:rPr>
                <w:noProof/>
              </w:rPr>
              <w:fldChar w:fldCharType="separate"/>
            </w:r>
            <w:r>
              <w:rPr>
                <w:noProof/>
              </w:rPr>
              <w:t>12</w:t>
            </w:r>
            <w:r>
              <w:rPr>
                <w:noProof/>
              </w:rPr>
              <w:fldChar w:fldCharType="end"/>
            </w:r>
          </w:hyperlink>
        </w:p>
        <w:p w14:paraId="7D12572E" w14:textId="543E93D0" w:rsidR="00BC1A09" w:rsidRDefault="00BC1A09">
          <w:pPr>
            <w:pStyle w:val="TOC2"/>
            <w:tabs>
              <w:tab w:val="right" w:leader="dot" w:pos="9710"/>
            </w:tabs>
            <w:rPr>
              <w:noProof/>
            </w:rPr>
          </w:pPr>
          <w:hyperlink w:anchor="_Toc227227024" w:history="1">
            <w:r w:rsidRPr="00633FDB">
              <w:rPr>
                <w:rStyle w:val="Hyperlink"/>
                <w:noProof/>
              </w:rPr>
              <w:t>4.3  TD3 Agent Code</w:t>
            </w:r>
            <w:r>
              <w:rPr>
                <w:noProof/>
              </w:rPr>
              <w:tab/>
            </w:r>
            <w:r>
              <w:rPr>
                <w:noProof/>
              </w:rPr>
              <w:fldChar w:fldCharType="begin"/>
            </w:r>
            <w:r>
              <w:rPr>
                <w:noProof/>
              </w:rPr>
              <w:instrText xml:space="preserve"> PAGEREF _Toc227227024 \h </w:instrText>
            </w:r>
            <w:r>
              <w:rPr>
                <w:noProof/>
              </w:rPr>
            </w:r>
            <w:r>
              <w:rPr>
                <w:noProof/>
              </w:rPr>
              <w:fldChar w:fldCharType="separate"/>
            </w:r>
            <w:r>
              <w:rPr>
                <w:noProof/>
              </w:rPr>
              <w:t>12</w:t>
            </w:r>
            <w:r>
              <w:rPr>
                <w:noProof/>
              </w:rPr>
              <w:fldChar w:fldCharType="end"/>
            </w:r>
          </w:hyperlink>
        </w:p>
        <w:p w14:paraId="43A77B45" w14:textId="0B96CE05" w:rsidR="00BC1A09" w:rsidRDefault="00BC1A09">
          <w:pPr>
            <w:pStyle w:val="TOC3"/>
            <w:tabs>
              <w:tab w:val="right" w:leader="dot" w:pos="9710"/>
            </w:tabs>
            <w:rPr>
              <w:noProof/>
            </w:rPr>
          </w:pPr>
          <w:hyperlink w:anchor="_Toc227227025" w:history="1">
            <w:r w:rsidRPr="00633FDB">
              <w:rPr>
                <w:rStyle w:val="Hyperlink"/>
                <w:noProof/>
              </w:rPr>
              <w:t>4.3.1  Actor Network</w:t>
            </w:r>
            <w:r>
              <w:rPr>
                <w:noProof/>
              </w:rPr>
              <w:tab/>
            </w:r>
            <w:r>
              <w:rPr>
                <w:noProof/>
              </w:rPr>
              <w:fldChar w:fldCharType="begin"/>
            </w:r>
            <w:r>
              <w:rPr>
                <w:noProof/>
              </w:rPr>
              <w:instrText xml:space="preserve"> PAGEREF _Toc227227025 \h </w:instrText>
            </w:r>
            <w:r>
              <w:rPr>
                <w:noProof/>
              </w:rPr>
            </w:r>
            <w:r>
              <w:rPr>
                <w:noProof/>
              </w:rPr>
              <w:fldChar w:fldCharType="separate"/>
            </w:r>
            <w:r>
              <w:rPr>
                <w:noProof/>
              </w:rPr>
              <w:t>12</w:t>
            </w:r>
            <w:r>
              <w:rPr>
                <w:noProof/>
              </w:rPr>
              <w:fldChar w:fldCharType="end"/>
            </w:r>
          </w:hyperlink>
        </w:p>
        <w:p w14:paraId="0B30CDC7" w14:textId="0EE99B2A" w:rsidR="00BC1A09" w:rsidRDefault="00BC1A09">
          <w:pPr>
            <w:pStyle w:val="TOC3"/>
            <w:tabs>
              <w:tab w:val="right" w:leader="dot" w:pos="9710"/>
            </w:tabs>
            <w:rPr>
              <w:noProof/>
            </w:rPr>
          </w:pPr>
          <w:hyperlink w:anchor="_Toc227227026" w:history="1">
            <w:r w:rsidRPr="00633FDB">
              <w:rPr>
                <w:rStyle w:val="Hyperlink"/>
                <w:noProof/>
              </w:rPr>
              <w:t>4.3.2  Critic Network</w:t>
            </w:r>
            <w:r>
              <w:rPr>
                <w:noProof/>
              </w:rPr>
              <w:tab/>
            </w:r>
            <w:r>
              <w:rPr>
                <w:noProof/>
              </w:rPr>
              <w:fldChar w:fldCharType="begin"/>
            </w:r>
            <w:r>
              <w:rPr>
                <w:noProof/>
              </w:rPr>
              <w:instrText xml:space="preserve"> PAGEREF _Toc227227026 \h </w:instrText>
            </w:r>
            <w:r>
              <w:rPr>
                <w:noProof/>
              </w:rPr>
            </w:r>
            <w:r>
              <w:rPr>
                <w:noProof/>
              </w:rPr>
              <w:fldChar w:fldCharType="separate"/>
            </w:r>
            <w:r>
              <w:rPr>
                <w:noProof/>
              </w:rPr>
              <w:t>12</w:t>
            </w:r>
            <w:r>
              <w:rPr>
                <w:noProof/>
              </w:rPr>
              <w:fldChar w:fldCharType="end"/>
            </w:r>
          </w:hyperlink>
        </w:p>
        <w:p w14:paraId="6A52F83F" w14:textId="14A2B6B7" w:rsidR="00BC1A09" w:rsidRDefault="00BC1A09">
          <w:pPr>
            <w:pStyle w:val="TOC3"/>
            <w:tabs>
              <w:tab w:val="right" w:leader="dot" w:pos="9710"/>
            </w:tabs>
            <w:rPr>
              <w:noProof/>
            </w:rPr>
          </w:pPr>
          <w:hyperlink w:anchor="_Toc227227027" w:history="1">
            <w:r w:rsidRPr="00633FDB">
              <w:rPr>
                <w:rStyle w:val="Hyperlink"/>
                <w:noProof/>
              </w:rPr>
              <w:t>4.3.3  TD3 Training Step</w:t>
            </w:r>
            <w:r>
              <w:rPr>
                <w:noProof/>
              </w:rPr>
              <w:tab/>
            </w:r>
            <w:r>
              <w:rPr>
                <w:noProof/>
              </w:rPr>
              <w:fldChar w:fldCharType="begin"/>
            </w:r>
            <w:r>
              <w:rPr>
                <w:noProof/>
              </w:rPr>
              <w:instrText xml:space="preserve"> PAGEREF _Toc227227027 \h </w:instrText>
            </w:r>
            <w:r>
              <w:rPr>
                <w:noProof/>
              </w:rPr>
            </w:r>
            <w:r>
              <w:rPr>
                <w:noProof/>
              </w:rPr>
              <w:fldChar w:fldCharType="separate"/>
            </w:r>
            <w:r>
              <w:rPr>
                <w:noProof/>
              </w:rPr>
              <w:t>13</w:t>
            </w:r>
            <w:r>
              <w:rPr>
                <w:noProof/>
              </w:rPr>
              <w:fldChar w:fldCharType="end"/>
            </w:r>
          </w:hyperlink>
        </w:p>
        <w:p w14:paraId="0C0A887E" w14:textId="0A3040AE" w:rsidR="00BC1A09" w:rsidRDefault="00BC1A09">
          <w:pPr>
            <w:pStyle w:val="TOC2"/>
            <w:tabs>
              <w:tab w:val="right" w:leader="dot" w:pos="9710"/>
            </w:tabs>
            <w:rPr>
              <w:noProof/>
            </w:rPr>
          </w:pPr>
          <w:hyperlink w:anchor="_Toc227227028" w:history="1">
            <w:r w:rsidRPr="00633FDB">
              <w:rPr>
                <w:rStyle w:val="Hyperlink"/>
                <w:noProof/>
              </w:rPr>
              <w:t>4.4  Training Procedure</w:t>
            </w:r>
            <w:r>
              <w:rPr>
                <w:noProof/>
              </w:rPr>
              <w:tab/>
            </w:r>
            <w:r>
              <w:rPr>
                <w:noProof/>
              </w:rPr>
              <w:fldChar w:fldCharType="begin"/>
            </w:r>
            <w:r>
              <w:rPr>
                <w:noProof/>
              </w:rPr>
              <w:instrText xml:space="preserve"> PAGEREF _Toc227227028 \h </w:instrText>
            </w:r>
            <w:r>
              <w:rPr>
                <w:noProof/>
              </w:rPr>
            </w:r>
            <w:r>
              <w:rPr>
                <w:noProof/>
              </w:rPr>
              <w:fldChar w:fldCharType="separate"/>
            </w:r>
            <w:r>
              <w:rPr>
                <w:noProof/>
              </w:rPr>
              <w:t>13</w:t>
            </w:r>
            <w:r>
              <w:rPr>
                <w:noProof/>
              </w:rPr>
              <w:fldChar w:fldCharType="end"/>
            </w:r>
          </w:hyperlink>
        </w:p>
        <w:p w14:paraId="0B230A11" w14:textId="1B5881DE" w:rsidR="00BC1A09" w:rsidRDefault="00BC1A09">
          <w:pPr>
            <w:pStyle w:val="TOC1"/>
            <w:tabs>
              <w:tab w:val="right" w:leader="dot" w:pos="9710"/>
            </w:tabs>
            <w:rPr>
              <w:noProof/>
            </w:rPr>
          </w:pPr>
          <w:hyperlink w:anchor="_Toc227227029" w:history="1">
            <w:r w:rsidRPr="00633FDB">
              <w:rPr>
                <w:rStyle w:val="Hyperlink"/>
                <w:noProof/>
              </w:rPr>
              <w:t>5.  Simulation Results</w:t>
            </w:r>
            <w:r>
              <w:rPr>
                <w:noProof/>
              </w:rPr>
              <w:tab/>
            </w:r>
            <w:r>
              <w:rPr>
                <w:noProof/>
              </w:rPr>
              <w:fldChar w:fldCharType="begin"/>
            </w:r>
            <w:r>
              <w:rPr>
                <w:noProof/>
              </w:rPr>
              <w:instrText xml:space="preserve"> PAGEREF _Toc227227029 \h </w:instrText>
            </w:r>
            <w:r>
              <w:rPr>
                <w:noProof/>
              </w:rPr>
            </w:r>
            <w:r>
              <w:rPr>
                <w:noProof/>
              </w:rPr>
              <w:fldChar w:fldCharType="separate"/>
            </w:r>
            <w:r>
              <w:rPr>
                <w:noProof/>
              </w:rPr>
              <w:t>14</w:t>
            </w:r>
            <w:r>
              <w:rPr>
                <w:noProof/>
              </w:rPr>
              <w:fldChar w:fldCharType="end"/>
            </w:r>
          </w:hyperlink>
        </w:p>
        <w:p w14:paraId="5A45DBCE" w14:textId="5DECEBAC" w:rsidR="00BC1A09" w:rsidRDefault="00BC1A09">
          <w:pPr>
            <w:pStyle w:val="TOC2"/>
            <w:tabs>
              <w:tab w:val="right" w:leader="dot" w:pos="9710"/>
            </w:tabs>
            <w:rPr>
              <w:noProof/>
            </w:rPr>
          </w:pPr>
          <w:hyperlink w:anchor="_Toc227227030" w:history="1">
            <w:r w:rsidRPr="00633FDB">
              <w:rPr>
                <w:rStyle w:val="Hyperlink"/>
                <w:noProof/>
              </w:rPr>
              <w:t>5.1  Training Performance Summary</w:t>
            </w:r>
            <w:r>
              <w:rPr>
                <w:noProof/>
              </w:rPr>
              <w:tab/>
            </w:r>
            <w:r>
              <w:rPr>
                <w:noProof/>
              </w:rPr>
              <w:fldChar w:fldCharType="begin"/>
            </w:r>
            <w:r>
              <w:rPr>
                <w:noProof/>
              </w:rPr>
              <w:instrText xml:space="preserve"> PAGEREF _Toc227227030 \h </w:instrText>
            </w:r>
            <w:r>
              <w:rPr>
                <w:noProof/>
              </w:rPr>
            </w:r>
            <w:r>
              <w:rPr>
                <w:noProof/>
              </w:rPr>
              <w:fldChar w:fldCharType="separate"/>
            </w:r>
            <w:r>
              <w:rPr>
                <w:noProof/>
              </w:rPr>
              <w:t>14</w:t>
            </w:r>
            <w:r>
              <w:rPr>
                <w:noProof/>
              </w:rPr>
              <w:fldChar w:fldCharType="end"/>
            </w:r>
          </w:hyperlink>
        </w:p>
        <w:p w14:paraId="450E5F6D" w14:textId="3461826D" w:rsidR="00BC1A09" w:rsidRDefault="00BC1A09">
          <w:pPr>
            <w:pStyle w:val="TOC2"/>
            <w:tabs>
              <w:tab w:val="right" w:leader="dot" w:pos="9710"/>
            </w:tabs>
            <w:rPr>
              <w:noProof/>
            </w:rPr>
          </w:pPr>
          <w:hyperlink w:anchor="_Toc227227031" w:history="1">
            <w:r w:rsidRPr="00633FDB">
              <w:rPr>
                <w:rStyle w:val="Hyperlink"/>
                <w:noProof/>
              </w:rPr>
              <w:t>5.2  Learning Curve</w:t>
            </w:r>
            <w:r>
              <w:rPr>
                <w:noProof/>
              </w:rPr>
              <w:tab/>
            </w:r>
            <w:r>
              <w:rPr>
                <w:noProof/>
              </w:rPr>
              <w:fldChar w:fldCharType="begin"/>
            </w:r>
            <w:r>
              <w:rPr>
                <w:noProof/>
              </w:rPr>
              <w:instrText xml:space="preserve"> PAGEREF _Toc227227031 \h </w:instrText>
            </w:r>
            <w:r>
              <w:rPr>
                <w:noProof/>
              </w:rPr>
            </w:r>
            <w:r>
              <w:rPr>
                <w:noProof/>
              </w:rPr>
              <w:fldChar w:fldCharType="separate"/>
            </w:r>
            <w:r>
              <w:rPr>
                <w:noProof/>
              </w:rPr>
              <w:t>14</w:t>
            </w:r>
            <w:r>
              <w:rPr>
                <w:noProof/>
              </w:rPr>
              <w:fldChar w:fldCharType="end"/>
            </w:r>
          </w:hyperlink>
        </w:p>
        <w:p w14:paraId="536FC086" w14:textId="61DC6628" w:rsidR="00BC1A09" w:rsidRDefault="00BC1A09">
          <w:pPr>
            <w:pStyle w:val="TOC2"/>
            <w:tabs>
              <w:tab w:val="right" w:leader="dot" w:pos="9710"/>
            </w:tabs>
            <w:rPr>
              <w:noProof/>
            </w:rPr>
          </w:pPr>
          <w:hyperlink w:anchor="_Toc227227032" w:history="1">
            <w:r w:rsidRPr="00633FDB">
              <w:rPr>
                <w:rStyle w:val="Hyperlink"/>
                <w:noProof/>
              </w:rPr>
              <w:t>5.3  Validation Results (Fig. 3 Replication)</w:t>
            </w:r>
            <w:r>
              <w:rPr>
                <w:noProof/>
              </w:rPr>
              <w:tab/>
            </w:r>
            <w:r>
              <w:rPr>
                <w:noProof/>
              </w:rPr>
              <w:fldChar w:fldCharType="begin"/>
            </w:r>
            <w:r>
              <w:rPr>
                <w:noProof/>
              </w:rPr>
              <w:instrText xml:space="preserve"> PAGEREF _Toc227227032 \h </w:instrText>
            </w:r>
            <w:r>
              <w:rPr>
                <w:noProof/>
              </w:rPr>
            </w:r>
            <w:r>
              <w:rPr>
                <w:noProof/>
              </w:rPr>
              <w:fldChar w:fldCharType="separate"/>
            </w:r>
            <w:r>
              <w:rPr>
                <w:noProof/>
              </w:rPr>
              <w:t>15</w:t>
            </w:r>
            <w:r>
              <w:rPr>
                <w:noProof/>
              </w:rPr>
              <w:fldChar w:fldCharType="end"/>
            </w:r>
          </w:hyperlink>
        </w:p>
        <w:p w14:paraId="0139AC0D" w14:textId="6599CDF5" w:rsidR="00BC1A09" w:rsidRDefault="00BC1A09">
          <w:pPr>
            <w:pStyle w:val="TOC3"/>
            <w:tabs>
              <w:tab w:val="right" w:leader="dot" w:pos="9710"/>
            </w:tabs>
            <w:rPr>
              <w:noProof/>
            </w:rPr>
          </w:pPr>
          <w:hyperlink w:anchor="_Toc227227033" w:history="1">
            <w:r w:rsidRPr="00633FDB">
              <w:rPr>
                <w:rStyle w:val="Hyperlink"/>
                <w:noProof/>
              </w:rPr>
              <w:t>5.3.1  Scenario 1: sp_H = 1.2 m, sp_CB = 0.08 kmol/m³ (Left Panel)</w:t>
            </w:r>
            <w:r>
              <w:rPr>
                <w:noProof/>
              </w:rPr>
              <w:tab/>
            </w:r>
            <w:r>
              <w:rPr>
                <w:noProof/>
              </w:rPr>
              <w:fldChar w:fldCharType="begin"/>
            </w:r>
            <w:r>
              <w:rPr>
                <w:noProof/>
              </w:rPr>
              <w:instrText xml:space="preserve"> PAGEREF _Toc227227033 \h </w:instrText>
            </w:r>
            <w:r>
              <w:rPr>
                <w:noProof/>
              </w:rPr>
            </w:r>
            <w:r>
              <w:rPr>
                <w:noProof/>
              </w:rPr>
              <w:fldChar w:fldCharType="separate"/>
            </w:r>
            <w:r>
              <w:rPr>
                <w:noProof/>
              </w:rPr>
              <w:t>16</w:t>
            </w:r>
            <w:r>
              <w:rPr>
                <w:noProof/>
              </w:rPr>
              <w:fldChar w:fldCharType="end"/>
            </w:r>
          </w:hyperlink>
        </w:p>
        <w:p w14:paraId="1C8A1A42" w14:textId="1DA669C3" w:rsidR="00BC1A09" w:rsidRDefault="00BC1A09">
          <w:pPr>
            <w:pStyle w:val="TOC3"/>
            <w:tabs>
              <w:tab w:val="right" w:leader="dot" w:pos="9710"/>
            </w:tabs>
            <w:rPr>
              <w:noProof/>
            </w:rPr>
          </w:pPr>
          <w:hyperlink w:anchor="_Toc227227034" w:history="1">
            <w:r w:rsidRPr="00633FDB">
              <w:rPr>
                <w:rStyle w:val="Hyperlink"/>
                <w:noProof/>
              </w:rPr>
              <w:t>5.3.2  Scenario 2: sp_H = 2.0 m, sp_CB = 0.16 kmol/m³ (Right Panel)</w:t>
            </w:r>
            <w:r>
              <w:rPr>
                <w:noProof/>
              </w:rPr>
              <w:tab/>
            </w:r>
            <w:r>
              <w:rPr>
                <w:noProof/>
              </w:rPr>
              <w:fldChar w:fldCharType="begin"/>
            </w:r>
            <w:r>
              <w:rPr>
                <w:noProof/>
              </w:rPr>
              <w:instrText xml:space="preserve"> PAGEREF _Toc227227034 \h </w:instrText>
            </w:r>
            <w:r>
              <w:rPr>
                <w:noProof/>
              </w:rPr>
            </w:r>
            <w:r>
              <w:rPr>
                <w:noProof/>
              </w:rPr>
              <w:fldChar w:fldCharType="separate"/>
            </w:r>
            <w:r>
              <w:rPr>
                <w:noProof/>
              </w:rPr>
              <w:t>16</w:t>
            </w:r>
            <w:r>
              <w:rPr>
                <w:noProof/>
              </w:rPr>
              <w:fldChar w:fldCharType="end"/>
            </w:r>
          </w:hyperlink>
        </w:p>
        <w:p w14:paraId="791E1DE8" w14:textId="2F9CBEAA" w:rsidR="00BC1A09" w:rsidRDefault="00BC1A09">
          <w:pPr>
            <w:pStyle w:val="TOC2"/>
            <w:tabs>
              <w:tab w:val="right" w:leader="dot" w:pos="9710"/>
            </w:tabs>
            <w:rPr>
              <w:noProof/>
            </w:rPr>
          </w:pPr>
          <w:hyperlink w:anchor="_Toc227227035" w:history="1">
            <w:r w:rsidRPr="00633FDB">
              <w:rPr>
                <w:rStyle w:val="Hyperlink"/>
                <w:noProof/>
              </w:rPr>
              <w:t>5.4  Manipulated Variable Profiles</w:t>
            </w:r>
            <w:r>
              <w:rPr>
                <w:noProof/>
              </w:rPr>
              <w:tab/>
            </w:r>
            <w:r>
              <w:rPr>
                <w:noProof/>
              </w:rPr>
              <w:fldChar w:fldCharType="begin"/>
            </w:r>
            <w:r>
              <w:rPr>
                <w:noProof/>
              </w:rPr>
              <w:instrText xml:space="preserve"> PAGEREF _Toc227227035 \h </w:instrText>
            </w:r>
            <w:r>
              <w:rPr>
                <w:noProof/>
              </w:rPr>
            </w:r>
            <w:r>
              <w:rPr>
                <w:noProof/>
              </w:rPr>
              <w:fldChar w:fldCharType="separate"/>
            </w:r>
            <w:r>
              <w:rPr>
                <w:noProof/>
              </w:rPr>
              <w:t>17</w:t>
            </w:r>
            <w:r>
              <w:rPr>
                <w:noProof/>
              </w:rPr>
              <w:fldChar w:fldCharType="end"/>
            </w:r>
          </w:hyperlink>
        </w:p>
        <w:p w14:paraId="136E4103" w14:textId="0229B1BF" w:rsidR="00BC1A09" w:rsidRDefault="00BC1A09">
          <w:pPr>
            <w:pStyle w:val="TOC1"/>
            <w:tabs>
              <w:tab w:val="right" w:leader="dot" w:pos="9710"/>
            </w:tabs>
            <w:rPr>
              <w:noProof/>
            </w:rPr>
          </w:pPr>
          <w:hyperlink w:anchor="_Toc227227036" w:history="1">
            <w:r w:rsidRPr="00633FDB">
              <w:rPr>
                <w:rStyle w:val="Hyperlink"/>
                <w:noProof/>
              </w:rPr>
              <w:t>6.  Conclusion</w:t>
            </w:r>
            <w:r>
              <w:rPr>
                <w:noProof/>
              </w:rPr>
              <w:tab/>
            </w:r>
            <w:r>
              <w:rPr>
                <w:noProof/>
              </w:rPr>
              <w:fldChar w:fldCharType="begin"/>
            </w:r>
            <w:r>
              <w:rPr>
                <w:noProof/>
              </w:rPr>
              <w:instrText xml:space="preserve"> PAGEREF _Toc227227036 \h </w:instrText>
            </w:r>
            <w:r>
              <w:rPr>
                <w:noProof/>
              </w:rPr>
            </w:r>
            <w:r>
              <w:rPr>
                <w:noProof/>
              </w:rPr>
              <w:fldChar w:fldCharType="separate"/>
            </w:r>
            <w:r>
              <w:rPr>
                <w:noProof/>
              </w:rPr>
              <w:t>18</w:t>
            </w:r>
            <w:r>
              <w:rPr>
                <w:noProof/>
              </w:rPr>
              <w:fldChar w:fldCharType="end"/>
            </w:r>
          </w:hyperlink>
        </w:p>
        <w:p w14:paraId="07C0C55E" w14:textId="21C9155D" w:rsidR="00BC1A09" w:rsidRDefault="00BC1A09">
          <w:pPr>
            <w:pStyle w:val="TOC1"/>
            <w:tabs>
              <w:tab w:val="right" w:leader="dot" w:pos="9710"/>
            </w:tabs>
            <w:rPr>
              <w:noProof/>
            </w:rPr>
          </w:pPr>
          <w:hyperlink w:anchor="_Toc227227037" w:history="1">
            <w:r w:rsidRPr="00633FDB">
              <w:rPr>
                <w:rStyle w:val="Hyperlink"/>
                <w:noProof/>
              </w:rPr>
              <w:t>References</w:t>
            </w:r>
            <w:r>
              <w:rPr>
                <w:noProof/>
              </w:rPr>
              <w:tab/>
            </w:r>
            <w:r>
              <w:rPr>
                <w:noProof/>
              </w:rPr>
              <w:fldChar w:fldCharType="begin"/>
            </w:r>
            <w:r>
              <w:rPr>
                <w:noProof/>
              </w:rPr>
              <w:instrText xml:space="preserve"> PAGEREF _Toc227227037 \h </w:instrText>
            </w:r>
            <w:r>
              <w:rPr>
                <w:noProof/>
              </w:rPr>
            </w:r>
            <w:r>
              <w:rPr>
                <w:noProof/>
              </w:rPr>
              <w:fldChar w:fldCharType="separate"/>
            </w:r>
            <w:r>
              <w:rPr>
                <w:noProof/>
              </w:rPr>
              <w:t>18</w:t>
            </w:r>
            <w:r>
              <w:rPr>
                <w:noProof/>
              </w:rPr>
              <w:fldChar w:fldCharType="end"/>
            </w:r>
          </w:hyperlink>
        </w:p>
        <w:p w14:paraId="71654C5A" w14:textId="0960603F" w:rsidR="004C5660" w:rsidRDefault="00000000">
          <w:r>
            <w:fldChar w:fldCharType="end"/>
          </w:r>
        </w:p>
      </w:sdtContent>
    </w:sdt>
    <w:p w14:paraId="71654C5B" w14:textId="77777777" w:rsidR="004C5660" w:rsidRDefault="00000000">
      <w:r>
        <w:br w:type="page"/>
      </w:r>
    </w:p>
    <w:p w14:paraId="71654C5C" w14:textId="77777777" w:rsidR="004C5660" w:rsidRDefault="00000000">
      <w:pPr>
        <w:pStyle w:val="Heading1"/>
      </w:pPr>
      <w:bookmarkStart w:id="0" w:name="_Toc227226996"/>
      <w:r>
        <w:lastRenderedPageBreak/>
        <w:t>1.  Aim</w:t>
      </w:r>
      <w:bookmarkEnd w:id="0"/>
    </w:p>
    <w:p w14:paraId="71654C5D" w14:textId="77777777" w:rsidR="004C5660" w:rsidRDefault="00000000">
      <w:pPr>
        <w:spacing w:before="80" w:after="80" w:line="320" w:lineRule="auto"/>
        <w:jc w:val="both"/>
      </w:pPr>
      <w:r>
        <w:t>The primary aim of this project is to design, implement, and validate a Deep Reinforcement Learning (DRL)-based controller for a Continuous Stirred-Tank Reactor (CSTR), replicating and extending the work presented by Martinez et al. (PSE 2021+). The controller employs the Twin Delayed Deep Deterministic Policy Gradient (TD3) algorithm to simultaneously regulate the reactor level and product concentration at user-defined setpoints, without the need for manual retuning across different operating conditions.</w:t>
      </w:r>
    </w:p>
    <w:p w14:paraId="71654C5E" w14:textId="77777777" w:rsidR="004C5660" w:rsidRDefault="004C5660">
      <w:pPr>
        <w:spacing w:before="120" w:after="80"/>
      </w:pPr>
    </w:p>
    <w:p w14:paraId="71654C5F" w14:textId="77777777" w:rsidR="004C5660" w:rsidRDefault="00000000">
      <w:pPr>
        <w:spacing w:before="80" w:after="80" w:line="320" w:lineRule="auto"/>
        <w:jc w:val="both"/>
      </w:pPr>
      <w:r>
        <w:t>A key secondary aim is to provide an interactive, real-time simulation dashboard that enables engineers and researchers to visualise the trained agent's control behaviour, inspect manipulated and controlled variables, and evaluate controller performance across a range of setpoints instantly.</w:t>
      </w:r>
    </w:p>
    <w:p w14:paraId="71654C60" w14:textId="77777777" w:rsidR="004C5660" w:rsidRDefault="00000000">
      <w:pPr>
        <w:pStyle w:val="Heading1"/>
      </w:pPr>
      <w:bookmarkStart w:id="1" w:name="_Toc227226997"/>
      <w:r>
        <w:t>2.  Objectives</w:t>
      </w:r>
      <w:bookmarkEnd w:id="1"/>
    </w:p>
    <w:p w14:paraId="71654C61" w14:textId="77777777" w:rsidR="004C5660" w:rsidRDefault="00000000">
      <w:pPr>
        <w:spacing w:before="80" w:after="80" w:line="320" w:lineRule="auto"/>
        <w:jc w:val="both"/>
      </w:pPr>
      <w:r>
        <w:t>The following specific objectives were defined to achieve the project aim:</w:t>
      </w:r>
    </w:p>
    <w:p w14:paraId="71654C62" w14:textId="77777777" w:rsidR="004C5660" w:rsidRDefault="004C5660">
      <w:pPr>
        <w:spacing w:before="80" w:after="80"/>
      </w:pPr>
    </w:p>
    <w:p w14:paraId="71654C63" w14:textId="77777777" w:rsidR="004C5660" w:rsidRDefault="00000000">
      <w:pPr>
        <w:pStyle w:val="ListParagraph"/>
        <w:numPr>
          <w:ilvl w:val="0"/>
          <w:numId w:val="2"/>
        </w:numPr>
        <w:spacing w:before="40" w:after="40" w:line="280" w:lineRule="auto"/>
      </w:pPr>
      <w:r>
        <w:t>Derive and implement a first-principles mathematical model of the CSTR, incorporating volume, mass, and reaction dynamics governed by the Arrhenius equation.</w:t>
      </w:r>
    </w:p>
    <w:p w14:paraId="71654C64" w14:textId="77777777" w:rsidR="004C5660" w:rsidRDefault="00000000">
      <w:pPr>
        <w:pStyle w:val="ListParagraph"/>
        <w:numPr>
          <w:ilvl w:val="0"/>
          <w:numId w:val="2"/>
        </w:numPr>
        <w:spacing w:before="40" w:after="40" w:line="280" w:lineRule="auto"/>
      </w:pPr>
      <w:r>
        <w:t>Calibrate the reaction kinetic parameters (k₀, Ea/R) using Particle Swarm Optimisation (PSO) against experimental data from the MLAPC laboratory CSTR.</w:t>
      </w:r>
    </w:p>
    <w:p w14:paraId="71654C65" w14:textId="77777777" w:rsidR="004C5660" w:rsidRDefault="00000000">
      <w:pPr>
        <w:pStyle w:val="ListParagraph"/>
        <w:numPr>
          <w:ilvl w:val="0"/>
          <w:numId w:val="2"/>
        </w:numPr>
        <w:spacing w:before="40" w:after="40" w:line="280" w:lineRule="auto"/>
      </w:pPr>
      <w:r>
        <w:t>Implement the TD3 reinforcement learning algorithm from scratch in PyTorch, matching the exact network architecture and hyperparameters specified in the reference paper.</w:t>
      </w:r>
    </w:p>
    <w:p w14:paraId="71654C66" w14:textId="77777777" w:rsidR="004C5660" w:rsidRDefault="00000000">
      <w:pPr>
        <w:pStyle w:val="ListParagraph"/>
        <w:numPr>
          <w:ilvl w:val="0"/>
          <w:numId w:val="2"/>
        </w:numPr>
        <w:spacing w:before="40" w:after="40" w:line="280" w:lineRule="auto"/>
      </w:pPr>
      <w:r>
        <w:t>Train the TD3 agent over 20,000 episodes on the simulated CSTR environment, using GPU acceleration to achieve 4 million environment steps.</w:t>
      </w:r>
    </w:p>
    <w:p w14:paraId="71654C67" w14:textId="77777777" w:rsidR="004C5660" w:rsidRDefault="00000000">
      <w:pPr>
        <w:pStyle w:val="ListParagraph"/>
        <w:numPr>
          <w:ilvl w:val="0"/>
          <w:numId w:val="2"/>
        </w:numPr>
        <w:spacing w:before="40" w:after="40" w:line="280" w:lineRule="auto"/>
      </w:pPr>
      <w:r>
        <w:t>Validate the trained controller by demonstrating setpoint tracking for multiple (H, Cᴬ) target combinations, reproducing the paper's Fig. 2 (learning curve) and Fig. 3 (validation plots).</w:t>
      </w:r>
    </w:p>
    <w:p w14:paraId="71654C68" w14:textId="77777777" w:rsidR="004C5660" w:rsidRDefault="00000000">
      <w:pPr>
        <w:pStyle w:val="ListParagraph"/>
        <w:numPr>
          <w:ilvl w:val="0"/>
          <w:numId w:val="2"/>
        </w:numPr>
        <w:spacing w:before="40" w:after="40" w:line="280" w:lineRule="auto"/>
      </w:pPr>
      <w:r>
        <w:t>Deploy an interactive Streamlit dashboard that allows real-time simulation runs with adjustable setpoints, initial conditions, and model checkpoints.</w:t>
      </w:r>
    </w:p>
    <w:p w14:paraId="71654C69" w14:textId="77777777" w:rsidR="004C5660" w:rsidRDefault="00000000">
      <w:pPr>
        <w:pStyle w:val="ListParagraph"/>
        <w:numPr>
          <w:ilvl w:val="0"/>
          <w:numId w:val="2"/>
        </w:numPr>
        <w:spacing w:before="40" w:after="40" w:line="280" w:lineRule="auto"/>
      </w:pPr>
      <w:r>
        <w:t>Document all findings, equations, code, and results in a comprehensive technical report.</w:t>
      </w:r>
    </w:p>
    <w:p w14:paraId="71654C6A" w14:textId="77777777" w:rsidR="004C5660" w:rsidRDefault="00000000">
      <w:pPr>
        <w:pStyle w:val="Heading1"/>
      </w:pPr>
      <w:bookmarkStart w:id="2" w:name="_Toc227226998"/>
      <w:r>
        <w:t>3.  Methodology</w:t>
      </w:r>
      <w:bookmarkEnd w:id="2"/>
    </w:p>
    <w:p w14:paraId="71654C6B" w14:textId="77777777" w:rsidR="004C5660" w:rsidRDefault="00000000">
      <w:pPr>
        <w:pStyle w:val="Heading2"/>
      </w:pPr>
      <w:bookmarkStart w:id="3" w:name="_Toc227226999"/>
      <w:r>
        <w:t>3.1  Process Description — The CSTR</w:t>
      </w:r>
      <w:bookmarkEnd w:id="3"/>
    </w:p>
    <w:p w14:paraId="71654C6C" w14:textId="77777777" w:rsidR="004C5660" w:rsidRDefault="00000000">
      <w:pPr>
        <w:spacing w:before="80" w:after="80" w:line="320" w:lineRule="auto"/>
        <w:jc w:val="both"/>
      </w:pPr>
      <w:r>
        <w:t>The Continuous Stirred-Tank Reactor (CSTR) considered in this work carries out a first-order isothermal reaction A → B. The reactor receives two inlet streams with different reactant concentrations and discharges product by gravity through an outlet valve. The reinforcement learning control loop — showing the closed-loop interaction between the TD3 agent and the CSTR environment — is illustrated in Figure 1 of the reference paper (Martinez et al., PSE 2021+).</w:t>
      </w:r>
    </w:p>
    <w:p w14:paraId="71654C6D" w14:textId="77777777" w:rsidR="004C5660" w:rsidRDefault="004C5660">
      <w:pPr>
        <w:spacing w:before="120" w:after="8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4"/>
        <w:gridCol w:w="1029"/>
        <w:gridCol w:w="1659"/>
        <w:gridCol w:w="1018"/>
      </w:tblGrid>
      <w:tr w:rsidR="004C5660" w14:paraId="71654C72"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C6E" w14:textId="77777777" w:rsidR="004C5660" w:rsidRDefault="00000000">
            <w:pPr>
              <w:jc w:val="center"/>
            </w:pPr>
            <w:r>
              <w:rPr>
                <w:b/>
                <w:bCs/>
                <w:color w:val="FFFFFF"/>
                <w:sz w:val="20"/>
                <w:szCs w:val="20"/>
              </w:rPr>
              <w:t>Variable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C6F" w14:textId="77777777" w:rsidR="004C5660" w:rsidRDefault="00000000">
            <w:pPr>
              <w:jc w:val="center"/>
            </w:pPr>
            <w:r>
              <w:rPr>
                <w:b/>
                <w:bCs/>
                <w:color w:val="FFFFFF"/>
                <w:sz w:val="20"/>
                <w:szCs w:val="20"/>
              </w:rPr>
              <w:t>Symbol</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C70" w14:textId="77777777" w:rsidR="004C5660" w:rsidRDefault="00000000">
            <w:pPr>
              <w:jc w:val="center"/>
            </w:pPr>
            <w:r>
              <w:rPr>
                <w:b/>
                <w:bCs/>
                <w:color w:val="FFFFFF"/>
                <w:sz w:val="20"/>
                <w:szCs w:val="20"/>
              </w:rPr>
              <w:t>Value / Range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C71" w14:textId="77777777" w:rsidR="004C5660" w:rsidRDefault="00000000">
            <w:pPr>
              <w:jc w:val="center"/>
            </w:pPr>
            <w:r>
              <w:rPr>
                <w:b/>
                <w:bCs/>
                <w:color w:val="FFFFFF"/>
                <w:sz w:val="20"/>
                <w:szCs w:val="20"/>
              </w:rPr>
              <w:t>Units</w:t>
            </w:r>
          </w:p>
        </w:tc>
      </w:tr>
      <w:tr w:rsidR="004C5660" w14:paraId="71654C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C73" w14:textId="77777777" w:rsidR="004C5660" w:rsidRDefault="00000000">
            <w:pPr>
              <w:jc w:val="center"/>
            </w:pPr>
            <w:r>
              <w:rPr>
                <w:b/>
                <w:bCs/>
                <w:color w:val="000000"/>
                <w:sz w:val="20"/>
                <w:szCs w:val="20"/>
              </w:rPr>
              <w:t>Cross-sectional area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74" w14:textId="77777777" w:rsidR="004C5660" w:rsidRDefault="00000000">
            <w:pPr>
              <w:jc w:val="center"/>
            </w:pPr>
            <w:r>
              <w:rPr>
                <w:color w:val="000000"/>
                <w:sz w:val="20"/>
                <w:szCs w:val="20"/>
              </w:rPr>
              <w:t>Aₜₐₙₖ</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75" w14:textId="77777777" w:rsidR="004C5660" w:rsidRDefault="00000000">
            <w:pPr>
              <w:jc w:val="center"/>
            </w:pPr>
            <w:r>
              <w:rPr>
                <w:color w:val="000000"/>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76" w14:textId="77777777" w:rsidR="004C5660" w:rsidRDefault="00000000">
            <w:pPr>
              <w:jc w:val="center"/>
            </w:pPr>
            <w:r>
              <w:rPr>
                <w:color w:val="000000"/>
                <w:sz w:val="20"/>
                <w:szCs w:val="20"/>
              </w:rPr>
              <w:t>m²</w:t>
            </w:r>
          </w:p>
        </w:tc>
      </w:tr>
      <w:tr w:rsidR="004C5660" w14:paraId="71654C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C78" w14:textId="77777777" w:rsidR="004C5660" w:rsidRDefault="00000000">
            <w:pPr>
              <w:jc w:val="center"/>
            </w:pPr>
            <w:r>
              <w:rPr>
                <w:b/>
                <w:bCs/>
                <w:color w:val="000000"/>
                <w:sz w:val="20"/>
                <w:szCs w:val="20"/>
              </w:rPr>
              <w:t>Maximum level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79" w14:textId="77777777" w:rsidR="004C5660" w:rsidRDefault="00000000">
            <w:pPr>
              <w:jc w:val="center"/>
            </w:pPr>
            <w:r>
              <w:rPr>
                <w:color w:val="000000"/>
                <w:sz w:val="20"/>
                <w:szCs w:val="20"/>
              </w:rPr>
              <w:t>Hₘₐₓ</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7A" w14:textId="77777777" w:rsidR="004C5660" w:rsidRDefault="00000000">
            <w:pPr>
              <w:jc w:val="center"/>
            </w:pPr>
            <w:r>
              <w:rPr>
                <w:color w:val="000000"/>
                <w:sz w:val="20"/>
                <w:szCs w:val="20"/>
              </w:rPr>
              <w:t>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7B" w14:textId="77777777" w:rsidR="004C5660" w:rsidRDefault="00000000">
            <w:pPr>
              <w:jc w:val="center"/>
            </w:pPr>
            <w:r>
              <w:rPr>
                <w:color w:val="000000"/>
                <w:sz w:val="20"/>
                <w:szCs w:val="20"/>
              </w:rPr>
              <w:t>m</w:t>
            </w:r>
          </w:p>
        </w:tc>
      </w:tr>
      <w:tr w:rsidR="004C5660" w14:paraId="71654C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C7D" w14:textId="77777777" w:rsidR="004C5660" w:rsidRDefault="00000000">
            <w:pPr>
              <w:jc w:val="center"/>
            </w:pPr>
            <w:r>
              <w:rPr>
                <w:b/>
                <w:bCs/>
                <w:color w:val="000000"/>
                <w:sz w:val="20"/>
                <w:szCs w:val="20"/>
              </w:rPr>
              <w:t>Gravity outlet coefficient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7E" w14:textId="77777777" w:rsidR="004C5660" w:rsidRDefault="00000000">
            <w:pPr>
              <w:jc w:val="center"/>
            </w:pPr>
            <w:r>
              <w:rPr>
                <w:color w:val="000000"/>
                <w:sz w:val="20"/>
                <w:szCs w:val="20"/>
              </w:rPr>
              <w:t>cᵥ</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7F" w14:textId="77777777" w:rsidR="004C5660" w:rsidRDefault="00000000">
            <w:pPr>
              <w:jc w:val="center"/>
            </w:pPr>
            <w:r>
              <w:rPr>
                <w:color w:val="000000"/>
                <w:sz w:val="20"/>
                <w:szCs w:val="20"/>
              </w:rPr>
              <w:t>0.8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80" w14:textId="77777777" w:rsidR="004C5660" w:rsidRDefault="00000000">
            <w:pPr>
              <w:jc w:val="center"/>
            </w:pPr>
            <w:r>
              <w:rPr>
                <w:color w:val="000000"/>
                <w:sz w:val="20"/>
                <w:szCs w:val="20"/>
              </w:rPr>
              <w:t>m²·µ/h</w:t>
            </w:r>
          </w:p>
        </w:tc>
      </w:tr>
      <w:tr w:rsidR="004C5660" w14:paraId="71654C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C82" w14:textId="77777777" w:rsidR="004C5660" w:rsidRDefault="00000000">
            <w:pPr>
              <w:jc w:val="center"/>
            </w:pPr>
            <w:r>
              <w:rPr>
                <w:b/>
                <w:bCs/>
                <w:color w:val="000000"/>
                <w:sz w:val="20"/>
                <w:szCs w:val="20"/>
              </w:rPr>
              <w:t>Constant inlet flow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83" w14:textId="77777777" w:rsidR="004C5660" w:rsidRDefault="00000000">
            <w:pPr>
              <w:jc w:val="center"/>
            </w:pPr>
            <w:r>
              <w:rPr>
                <w:color w:val="000000"/>
                <w:sz w:val="20"/>
                <w:szCs w:val="20"/>
              </w:rPr>
              <w:t>F₂</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84" w14:textId="77777777" w:rsidR="004C5660" w:rsidRDefault="00000000">
            <w:pPr>
              <w:jc w:val="center"/>
            </w:pPr>
            <w:r>
              <w:rPr>
                <w:color w:val="000000"/>
                <w:sz w:val="20"/>
                <w:szCs w:val="20"/>
              </w:rPr>
              <w:t>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85" w14:textId="77777777" w:rsidR="004C5660" w:rsidRDefault="00000000">
            <w:pPr>
              <w:jc w:val="center"/>
            </w:pPr>
            <w:r>
              <w:rPr>
                <w:color w:val="000000"/>
                <w:sz w:val="20"/>
                <w:szCs w:val="20"/>
              </w:rPr>
              <w:t>m³/h</w:t>
            </w:r>
          </w:p>
        </w:tc>
      </w:tr>
      <w:tr w:rsidR="004C5660" w14:paraId="71654C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C87" w14:textId="77777777" w:rsidR="004C5660" w:rsidRDefault="00000000">
            <w:pPr>
              <w:jc w:val="center"/>
            </w:pPr>
            <w:r>
              <w:rPr>
                <w:b/>
                <w:bCs/>
                <w:color w:val="000000"/>
                <w:sz w:val="20"/>
                <w:szCs w:val="20"/>
              </w:rPr>
              <w:t>Max inlet flow 1 (manipulated)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88" w14:textId="77777777" w:rsidR="004C5660" w:rsidRDefault="00000000">
            <w:pPr>
              <w:jc w:val="center"/>
            </w:pPr>
            <w:r>
              <w:rPr>
                <w:color w:val="000000"/>
                <w:sz w:val="20"/>
                <w:szCs w:val="20"/>
              </w:rPr>
              <w:t>F₁</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89" w14:textId="77777777" w:rsidR="004C5660" w:rsidRDefault="00000000">
            <w:pPr>
              <w:jc w:val="center"/>
            </w:pPr>
            <w:r>
              <w:rPr>
                <w:color w:val="000000"/>
                <w:sz w:val="20"/>
                <w:szCs w:val="20"/>
              </w:rPr>
              <w:t>0 – 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8A" w14:textId="77777777" w:rsidR="004C5660" w:rsidRDefault="00000000">
            <w:pPr>
              <w:jc w:val="center"/>
            </w:pPr>
            <w:r>
              <w:rPr>
                <w:color w:val="000000"/>
                <w:sz w:val="20"/>
                <w:szCs w:val="20"/>
              </w:rPr>
              <w:t>m³/h</w:t>
            </w:r>
          </w:p>
        </w:tc>
      </w:tr>
      <w:tr w:rsidR="004C5660" w14:paraId="71654C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C8C" w14:textId="77777777" w:rsidR="004C5660" w:rsidRDefault="00000000">
            <w:pPr>
              <w:jc w:val="center"/>
            </w:pPr>
            <w:r>
              <w:rPr>
                <w:b/>
                <w:bCs/>
                <w:color w:val="000000"/>
                <w:sz w:val="20"/>
                <w:szCs w:val="20"/>
              </w:rPr>
              <w:t>Concentration in stream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8D" w14:textId="77777777" w:rsidR="004C5660" w:rsidRDefault="00000000">
            <w:pPr>
              <w:jc w:val="center"/>
            </w:pPr>
            <w:r>
              <w:rPr>
                <w:color w:val="000000"/>
                <w:sz w:val="20"/>
                <w:szCs w:val="20"/>
              </w:rPr>
              <w:t>Cᴬ,in1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8E" w14:textId="77777777" w:rsidR="004C5660" w:rsidRDefault="00000000">
            <w:pPr>
              <w:jc w:val="center"/>
            </w:pPr>
            <w:r>
              <w:rPr>
                <w:color w:val="000000"/>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8F" w14:textId="77777777" w:rsidR="004C5660" w:rsidRDefault="00000000">
            <w:pPr>
              <w:jc w:val="center"/>
            </w:pPr>
            <w:r>
              <w:rPr>
                <w:color w:val="000000"/>
                <w:sz w:val="20"/>
                <w:szCs w:val="20"/>
              </w:rPr>
              <w:t>kmol/m³</w:t>
            </w:r>
          </w:p>
        </w:tc>
      </w:tr>
      <w:tr w:rsidR="004C5660" w14:paraId="71654C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C91" w14:textId="77777777" w:rsidR="004C5660" w:rsidRDefault="00000000">
            <w:pPr>
              <w:jc w:val="center"/>
            </w:pPr>
            <w:r>
              <w:rPr>
                <w:b/>
                <w:bCs/>
                <w:color w:val="000000"/>
                <w:sz w:val="20"/>
                <w:szCs w:val="20"/>
              </w:rPr>
              <w:t>Concentration in stream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92" w14:textId="77777777" w:rsidR="004C5660" w:rsidRDefault="00000000">
            <w:pPr>
              <w:jc w:val="center"/>
            </w:pPr>
            <w:r>
              <w:rPr>
                <w:color w:val="000000"/>
                <w:sz w:val="20"/>
                <w:szCs w:val="20"/>
              </w:rPr>
              <w:t>Cᴬ,in2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93" w14:textId="77777777" w:rsidR="004C5660" w:rsidRDefault="00000000">
            <w:pPr>
              <w:jc w:val="center"/>
            </w:pPr>
            <w:r>
              <w:rPr>
                <w:color w:val="000000"/>
                <w:sz w:val="20"/>
                <w:szCs w:val="20"/>
              </w:rPr>
              <w:t>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94" w14:textId="77777777" w:rsidR="004C5660" w:rsidRDefault="00000000">
            <w:pPr>
              <w:jc w:val="center"/>
            </w:pPr>
            <w:r>
              <w:rPr>
                <w:color w:val="000000"/>
                <w:sz w:val="20"/>
                <w:szCs w:val="20"/>
              </w:rPr>
              <w:t>kmol/m³</w:t>
            </w:r>
          </w:p>
        </w:tc>
      </w:tr>
      <w:tr w:rsidR="004C5660" w14:paraId="71654C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C96" w14:textId="77777777" w:rsidR="004C5660" w:rsidRDefault="00000000">
            <w:pPr>
              <w:jc w:val="center"/>
            </w:pPr>
            <w:r>
              <w:rPr>
                <w:b/>
                <w:bCs/>
                <w:color w:val="000000"/>
                <w:sz w:val="20"/>
                <w:szCs w:val="20"/>
              </w:rPr>
              <w:t>Pre-exponential factor (PSO)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97" w14:textId="77777777" w:rsidR="004C5660" w:rsidRDefault="00000000">
            <w:pPr>
              <w:jc w:val="center"/>
            </w:pPr>
            <w:r>
              <w:rPr>
                <w:color w:val="000000"/>
                <w:sz w:val="20"/>
                <w:szCs w:val="20"/>
              </w:rPr>
              <w:t>k₀</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98" w14:textId="77777777" w:rsidR="004C5660" w:rsidRDefault="00000000">
            <w:pPr>
              <w:jc w:val="center"/>
            </w:pPr>
            <w:r>
              <w:rPr>
                <w:color w:val="000000"/>
                <w:sz w:val="20"/>
                <w:szCs w:val="20"/>
              </w:rPr>
              <w:t>1.85 × 10⁷</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99" w14:textId="77777777" w:rsidR="004C5660" w:rsidRDefault="00000000">
            <w:pPr>
              <w:jc w:val="center"/>
            </w:pPr>
            <w:r>
              <w:rPr>
                <w:color w:val="000000"/>
                <w:sz w:val="20"/>
                <w:szCs w:val="20"/>
              </w:rPr>
              <w:t>h⁻¹</w:t>
            </w:r>
          </w:p>
        </w:tc>
      </w:tr>
      <w:tr w:rsidR="004C5660" w14:paraId="71654C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C9B" w14:textId="77777777" w:rsidR="004C5660" w:rsidRDefault="00000000">
            <w:pPr>
              <w:jc w:val="center"/>
            </w:pPr>
            <w:r>
              <w:rPr>
                <w:b/>
                <w:bCs/>
                <w:color w:val="000000"/>
                <w:sz w:val="20"/>
                <w:szCs w:val="20"/>
              </w:rPr>
              <w:t>Activation energy / R (PSO)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9C" w14:textId="77777777" w:rsidR="004C5660" w:rsidRDefault="00000000">
            <w:pPr>
              <w:jc w:val="center"/>
            </w:pPr>
            <w:r>
              <w:rPr>
                <w:color w:val="000000"/>
                <w:sz w:val="20"/>
                <w:szCs w:val="20"/>
              </w:rPr>
              <w:t>Eₐ/R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9D" w14:textId="77777777" w:rsidR="004C5660" w:rsidRDefault="00000000">
            <w:pPr>
              <w:jc w:val="center"/>
            </w:pPr>
            <w:r>
              <w:rPr>
                <w:color w:val="000000"/>
                <w:sz w:val="20"/>
                <w:szCs w:val="20"/>
              </w:rPr>
              <w:t>2352.61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9E" w14:textId="77777777" w:rsidR="004C5660" w:rsidRDefault="00000000">
            <w:pPr>
              <w:jc w:val="center"/>
            </w:pPr>
            <w:r>
              <w:rPr>
                <w:color w:val="000000"/>
                <w:sz w:val="20"/>
                <w:szCs w:val="20"/>
              </w:rPr>
              <w:t>K</w:t>
            </w:r>
          </w:p>
        </w:tc>
      </w:tr>
      <w:tr w:rsidR="004C5660" w14:paraId="71654C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CA0" w14:textId="77777777" w:rsidR="004C5660" w:rsidRDefault="00000000">
            <w:pPr>
              <w:jc w:val="center"/>
            </w:pPr>
            <w:r>
              <w:rPr>
                <w:b/>
                <w:bCs/>
                <w:color w:val="000000"/>
                <w:sz w:val="20"/>
                <w:szCs w:val="20"/>
              </w:rPr>
              <w:t>Temperature range (manipulated)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A1" w14:textId="77777777" w:rsidR="004C5660" w:rsidRDefault="00000000">
            <w:pPr>
              <w:jc w:val="center"/>
            </w:pPr>
            <w:r>
              <w:rPr>
                <w:color w:val="000000"/>
                <w:sz w:val="20"/>
                <w:szCs w:val="20"/>
              </w:rPr>
              <w:t>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A2" w14:textId="77777777" w:rsidR="004C5660" w:rsidRDefault="00000000">
            <w:pPr>
              <w:jc w:val="center"/>
            </w:pPr>
            <w:r>
              <w:rPr>
                <w:color w:val="000000"/>
                <w:sz w:val="20"/>
                <w:szCs w:val="20"/>
              </w:rPr>
              <w:t>300 – 400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A3" w14:textId="77777777" w:rsidR="004C5660" w:rsidRDefault="00000000">
            <w:pPr>
              <w:jc w:val="center"/>
            </w:pPr>
            <w:r>
              <w:rPr>
                <w:color w:val="000000"/>
                <w:sz w:val="20"/>
                <w:szCs w:val="20"/>
              </w:rPr>
              <w:t>K</w:t>
            </w:r>
          </w:p>
        </w:tc>
      </w:tr>
    </w:tbl>
    <w:p w14:paraId="71654CA5" w14:textId="77777777" w:rsidR="004C5660" w:rsidRDefault="004C5660">
      <w:pPr>
        <w:spacing w:before="120" w:after="80"/>
      </w:pPr>
    </w:p>
    <w:p w14:paraId="71654CA6" w14:textId="77777777" w:rsidR="004C5660" w:rsidRDefault="00000000">
      <w:pPr>
        <w:spacing w:before="60" w:after="120"/>
        <w:jc w:val="center"/>
      </w:pPr>
      <w:r>
        <w:rPr>
          <w:i/>
          <w:iCs/>
          <w:color w:val="555555"/>
          <w:sz w:val="19"/>
          <w:szCs w:val="19"/>
        </w:rPr>
        <w:t>Table 1 — CSTR Physical and Kinetic Parameters</w:t>
      </w:r>
    </w:p>
    <w:p w14:paraId="71654CA7" w14:textId="77777777" w:rsidR="004C5660" w:rsidRDefault="00000000">
      <w:pPr>
        <w:pStyle w:val="Heading2"/>
      </w:pPr>
      <w:bookmarkStart w:id="4" w:name="_Toc227227000"/>
      <w:r>
        <w:t>3.2  First-Principles Mathematical Model</w:t>
      </w:r>
      <w:bookmarkEnd w:id="4"/>
    </w:p>
    <w:p w14:paraId="71654CA8" w14:textId="77777777" w:rsidR="004C5660" w:rsidRDefault="00000000">
      <w:pPr>
        <w:spacing w:before="80" w:after="80" w:line="320" w:lineRule="auto"/>
        <w:jc w:val="both"/>
      </w:pPr>
      <w:r>
        <w:t>The CSTR dynamics are derived from fundamental conservation laws as documented in the UICPS FISAC First Principle Model Draft. The following three coupled ordinary differential equations (ODEs) fully describe the state of the reactor at any point in time: a volume balance, a mass balance on reactant A, and a mass balance on product B. The reaction rate is governed by the Arrhenius equation, with kinetic parameters calibrated by PSO against experimental MLAPC laboratory data.</w:t>
      </w:r>
    </w:p>
    <w:p w14:paraId="71654CA9" w14:textId="77777777" w:rsidR="004C5660" w:rsidRDefault="004C5660">
      <w:pPr>
        <w:spacing w:before="120" w:after="80"/>
      </w:pPr>
    </w:p>
    <w:p w14:paraId="71654CAA" w14:textId="77777777" w:rsidR="004C5660" w:rsidRDefault="00000000">
      <w:pPr>
        <w:pStyle w:val="Heading3"/>
      </w:pPr>
      <w:bookmarkStart w:id="5" w:name="_Toc227227001"/>
      <w:r>
        <w:t>3.2.1  Volume Balance</w:t>
      </w:r>
      <w:bookmarkEnd w:id="5"/>
    </w:p>
    <w:p w14:paraId="71654CAB" w14:textId="77777777" w:rsidR="004C5660" w:rsidRDefault="00000000">
      <w:pPr>
        <w:spacing w:before="80" w:after="80" w:line="320" w:lineRule="auto"/>
        <w:jc w:val="both"/>
      </w:pPr>
      <w:r>
        <w:t>The rate of change of liquid level H is determined by the net volumetric flow into the reactor. The outlet flow is gravity-driven and proportional to the square root of the level (Torricelli's law):</w:t>
      </w:r>
    </w:p>
    <w:p w14:paraId="71654CAC" w14:textId="77777777" w:rsidR="004C5660" w:rsidRDefault="004C56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CAE" w14:textId="77777777">
        <w:tblPrEx>
          <w:tblCellMar>
            <w:top w:w="0" w:type="dxa"/>
            <w:bottom w:w="0" w:type="dxa"/>
          </w:tblCellMar>
        </w:tblPrEx>
        <w:tc>
          <w:tcPr>
            <w:tcW w:w="9360" w:type="dxa"/>
            <w:tcBorders>
              <w:top w:val="single" w:sz="2" w:space="0" w:color="2E74B5"/>
              <w:left w:val="thick" w:sz="8" w:space="0" w:color="2E74B5"/>
              <w:bottom w:val="single" w:sz="2" w:space="0" w:color="2E74B5"/>
              <w:right w:val="none" w:sz="0" w:space="0" w:color="FFFFFF"/>
            </w:tcBorders>
            <w:shd w:val="clear" w:color="auto" w:fill="EBF5FB"/>
            <w:tcMar>
              <w:top w:w="100" w:type="dxa"/>
              <w:left w:w="200" w:type="dxa"/>
              <w:bottom w:w="100" w:type="dxa"/>
              <w:right w:w="100" w:type="dxa"/>
            </w:tcMar>
          </w:tcPr>
          <w:p w14:paraId="71654CAD" w14:textId="77777777" w:rsidR="004C5660" w:rsidRDefault="00000000">
            <w:pPr>
              <w:jc w:val="center"/>
            </w:pPr>
            <w:r>
              <w:rPr>
                <w:rFonts w:ascii="Courier New" w:eastAsia="Courier New" w:hAnsi="Courier New" w:cs="Courier New"/>
                <w:b/>
                <w:bCs/>
                <w:color w:val="1A5276"/>
              </w:rPr>
              <w:t>dH/dt = ( F₁(t) + F₂ - Fₒᵊₜ(H) ) / A_tank</w:t>
            </w:r>
          </w:p>
        </w:tc>
      </w:tr>
    </w:tbl>
    <w:p w14:paraId="71654CAF" w14:textId="77777777" w:rsidR="004C5660" w:rsidRDefault="004C5660">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CB1" w14:textId="77777777">
        <w:tblPrEx>
          <w:tblCellMar>
            <w:top w:w="0" w:type="dxa"/>
            <w:bottom w:w="0" w:type="dxa"/>
          </w:tblCellMar>
        </w:tblPrEx>
        <w:tc>
          <w:tcPr>
            <w:tcW w:w="9360" w:type="dxa"/>
            <w:tcBorders>
              <w:top w:val="single" w:sz="2" w:space="0" w:color="2E74B5"/>
              <w:left w:val="thick" w:sz="8" w:space="0" w:color="2E74B5"/>
              <w:bottom w:val="single" w:sz="2" w:space="0" w:color="2E74B5"/>
              <w:right w:val="none" w:sz="0" w:space="0" w:color="FFFFFF"/>
            </w:tcBorders>
            <w:shd w:val="clear" w:color="auto" w:fill="EBF5FB"/>
            <w:tcMar>
              <w:top w:w="100" w:type="dxa"/>
              <w:left w:w="200" w:type="dxa"/>
              <w:bottom w:w="100" w:type="dxa"/>
              <w:right w:w="100" w:type="dxa"/>
            </w:tcMar>
          </w:tcPr>
          <w:p w14:paraId="71654CB0" w14:textId="77777777" w:rsidR="004C5660" w:rsidRDefault="00000000">
            <w:pPr>
              <w:jc w:val="center"/>
            </w:pPr>
            <w:r>
              <w:rPr>
                <w:rFonts w:ascii="Courier New" w:eastAsia="Courier New" w:hAnsi="Courier New" w:cs="Courier New"/>
                <w:b/>
                <w:bCs/>
                <w:color w:val="1A5276"/>
              </w:rPr>
              <w:t>Fₒᵊₜ(H) = c_v * sqrt(H)</w:t>
            </w:r>
          </w:p>
        </w:tc>
      </w:tr>
    </w:tbl>
    <w:p w14:paraId="71654CB2" w14:textId="77777777" w:rsidR="004C5660" w:rsidRDefault="004C5660">
      <w:pPr>
        <w:spacing w:before="120" w:after="80"/>
      </w:pPr>
    </w:p>
    <w:p w14:paraId="71654CB3" w14:textId="77777777" w:rsidR="004C5660" w:rsidRDefault="00000000">
      <w:pPr>
        <w:spacing w:before="80" w:after="80" w:line="320" w:lineRule="auto"/>
        <w:jc w:val="both"/>
      </w:pPr>
      <w:r>
        <w:t>where F₁(t) is the time-varying inlet flow controlled by the TD3 agent via the valve action, F₂ is the constant secondary feed, and c_v is the outlet valve coefficient.</w:t>
      </w:r>
    </w:p>
    <w:p w14:paraId="71654CB4" w14:textId="77777777" w:rsidR="004C5660" w:rsidRDefault="00000000">
      <w:pPr>
        <w:pStyle w:val="Heading3"/>
      </w:pPr>
      <w:bookmarkStart w:id="6" w:name="_Toc227227002"/>
      <w:r>
        <w:t>3.2.2  Mass Balance on Reactant A</w:t>
      </w:r>
      <w:bookmarkEnd w:id="6"/>
    </w:p>
    <w:p w14:paraId="71654CB5" w14:textId="77777777" w:rsidR="004C5660" w:rsidRDefault="00000000">
      <w:pPr>
        <w:spacing w:before="80" w:after="80" w:line="320" w:lineRule="auto"/>
        <w:jc w:val="both"/>
      </w:pPr>
      <w:r>
        <w:lastRenderedPageBreak/>
        <w:t>The concentration of reactant A changes due to convective in/out flows and is consumed by the first-order reaction A → B with rate k(T):</w:t>
      </w:r>
    </w:p>
    <w:p w14:paraId="71654CB6" w14:textId="77777777" w:rsidR="004C5660" w:rsidRDefault="004C56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CB8" w14:textId="77777777">
        <w:tblPrEx>
          <w:tblCellMar>
            <w:top w:w="0" w:type="dxa"/>
            <w:bottom w:w="0" w:type="dxa"/>
          </w:tblCellMar>
        </w:tblPrEx>
        <w:tc>
          <w:tcPr>
            <w:tcW w:w="9360" w:type="dxa"/>
            <w:tcBorders>
              <w:top w:val="single" w:sz="2" w:space="0" w:color="2E74B5"/>
              <w:left w:val="thick" w:sz="8" w:space="0" w:color="2E74B5"/>
              <w:bottom w:val="single" w:sz="2" w:space="0" w:color="2E74B5"/>
              <w:right w:val="none" w:sz="0" w:space="0" w:color="FFFFFF"/>
            </w:tcBorders>
            <w:shd w:val="clear" w:color="auto" w:fill="EBF5FB"/>
            <w:tcMar>
              <w:top w:w="100" w:type="dxa"/>
              <w:left w:w="200" w:type="dxa"/>
              <w:bottom w:w="100" w:type="dxa"/>
              <w:right w:w="100" w:type="dxa"/>
            </w:tcMar>
          </w:tcPr>
          <w:p w14:paraId="71654CB7" w14:textId="77777777" w:rsidR="004C5660" w:rsidRDefault="00000000">
            <w:pPr>
              <w:jc w:val="center"/>
            </w:pPr>
            <w:r>
              <w:rPr>
                <w:rFonts w:ascii="Courier New" w:eastAsia="Courier New" w:hAnsi="Courier New" w:cs="Courier New"/>
                <w:b/>
                <w:bCs/>
                <w:color w:val="1A5276"/>
              </w:rPr>
              <w:t>dCᴬ/dt = [ F₁ Cᴬ,in1 + F₂ Cᴬ,in2 - Fₒᵊₜ Cᴬ ] / V  -  k(T) Cᴬ</w:t>
            </w:r>
          </w:p>
        </w:tc>
      </w:tr>
    </w:tbl>
    <w:p w14:paraId="71654CB9" w14:textId="77777777" w:rsidR="004C5660" w:rsidRDefault="004C5660">
      <w:pPr>
        <w:spacing w:before="120" w:after="80"/>
      </w:pPr>
    </w:p>
    <w:p w14:paraId="71654CBA" w14:textId="77777777" w:rsidR="004C5660" w:rsidRDefault="00000000">
      <w:pPr>
        <w:spacing w:before="80" w:after="80" w:line="320" w:lineRule="auto"/>
        <w:jc w:val="both"/>
      </w:pPr>
      <w:r>
        <w:t>where V = A_tank × H is the instantaneous reactor volume.</w:t>
      </w:r>
    </w:p>
    <w:p w14:paraId="71654CBB" w14:textId="77777777" w:rsidR="004C5660" w:rsidRDefault="00000000">
      <w:pPr>
        <w:pStyle w:val="Heading3"/>
      </w:pPr>
      <w:bookmarkStart w:id="7" w:name="_Toc227227003"/>
      <w:r>
        <w:t>3.2.3  Mass Balance on Product B</w:t>
      </w:r>
      <w:bookmarkEnd w:id="7"/>
    </w:p>
    <w:p w14:paraId="71654CBC" w14:textId="77777777" w:rsidR="004C5660" w:rsidRDefault="00000000">
      <w:pPr>
        <w:spacing w:before="80" w:after="80" w:line="320" w:lineRule="auto"/>
        <w:jc w:val="both"/>
      </w:pPr>
      <w:r>
        <w:t>Product B is generated by the reaction and removed by the outlet flow:</w:t>
      </w:r>
    </w:p>
    <w:p w14:paraId="71654CBD" w14:textId="77777777" w:rsidR="004C5660" w:rsidRDefault="004C56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CBF" w14:textId="77777777">
        <w:tblPrEx>
          <w:tblCellMar>
            <w:top w:w="0" w:type="dxa"/>
            <w:bottom w:w="0" w:type="dxa"/>
          </w:tblCellMar>
        </w:tblPrEx>
        <w:tc>
          <w:tcPr>
            <w:tcW w:w="9360" w:type="dxa"/>
            <w:tcBorders>
              <w:top w:val="single" w:sz="2" w:space="0" w:color="2E74B5"/>
              <w:left w:val="thick" w:sz="8" w:space="0" w:color="2E74B5"/>
              <w:bottom w:val="single" w:sz="2" w:space="0" w:color="2E74B5"/>
              <w:right w:val="none" w:sz="0" w:space="0" w:color="FFFFFF"/>
            </w:tcBorders>
            <w:shd w:val="clear" w:color="auto" w:fill="EBF5FB"/>
            <w:tcMar>
              <w:top w:w="100" w:type="dxa"/>
              <w:left w:w="200" w:type="dxa"/>
              <w:bottom w:w="100" w:type="dxa"/>
              <w:right w:w="100" w:type="dxa"/>
            </w:tcMar>
          </w:tcPr>
          <w:p w14:paraId="71654CBE" w14:textId="77777777" w:rsidR="004C5660" w:rsidRDefault="00000000">
            <w:pPr>
              <w:jc w:val="center"/>
            </w:pPr>
            <w:r>
              <w:rPr>
                <w:rFonts w:ascii="Courier New" w:eastAsia="Courier New" w:hAnsi="Courier New" w:cs="Courier New"/>
                <w:b/>
                <w:bCs/>
                <w:color w:val="1A5276"/>
              </w:rPr>
              <w:t>dCᴬᴮ/dt = [ -Fₒᵊₜ Cᴬᴮ ] / V  +  k(T) Cᴬ</w:t>
            </w:r>
          </w:p>
        </w:tc>
      </w:tr>
    </w:tbl>
    <w:p w14:paraId="71654CC0" w14:textId="77777777" w:rsidR="004C5660" w:rsidRDefault="004C5660">
      <w:pPr>
        <w:spacing w:before="120" w:after="80"/>
      </w:pPr>
    </w:p>
    <w:p w14:paraId="71654CC1" w14:textId="77777777" w:rsidR="004C5660" w:rsidRDefault="00000000">
      <w:pPr>
        <w:spacing w:before="80" w:after="80" w:line="320" w:lineRule="auto"/>
        <w:jc w:val="both"/>
      </w:pPr>
      <w:r>
        <w:t>Since neither inlet stream contains product B (C_B,in = 0), no convective B enters the reactor.</w:t>
      </w:r>
    </w:p>
    <w:p w14:paraId="71654CC2" w14:textId="77777777" w:rsidR="004C5660" w:rsidRDefault="00000000">
      <w:pPr>
        <w:pStyle w:val="Heading3"/>
      </w:pPr>
      <w:bookmarkStart w:id="8" w:name="_Toc227227004"/>
      <w:r>
        <w:t>3.2.4  Arrhenius Reaction Rate</w:t>
      </w:r>
      <w:bookmarkEnd w:id="8"/>
    </w:p>
    <w:p w14:paraId="71654CC3" w14:textId="77777777" w:rsidR="004C5660" w:rsidRDefault="00000000">
      <w:pPr>
        <w:spacing w:before="80" w:after="80" w:line="320" w:lineRule="auto"/>
        <w:jc w:val="both"/>
      </w:pPr>
      <w:r>
        <w:t>The reaction rate constant k depends exponentially on temperature, following the Arrhenius equation:</w:t>
      </w:r>
    </w:p>
    <w:p w14:paraId="71654CC4" w14:textId="77777777" w:rsidR="004C5660" w:rsidRDefault="004C56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CC6" w14:textId="77777777">
        <w:tblPrEx>
          <w:tblCellMar>
            <w:top w:w="0" w:type="dxa"/>
            <w:bottom w:w="0" w:type="dxa"/>
          </w:tblCellMar>
        </w:tblPrEx>
        <w:tc>
          <w:tcPr>
            <w:tcW w:w="9360" w:type="dxa"/>
            <w:tcBorders>
              <w:top w:val="single" w:sz="2" w:space="0" w:color="2E74B5"/>
              <w:left w:val="thick" w:sz="8" w:space="0" w:color="2E74B5"/>
              <w:bottom w:val="single" w:sz="2" w:space="0" w:color="2E74B5"/>
              <w:right w:val="none" w:sz="0" w:space="0" w:color="FFFFFF"/>
            </w:tcBorders>
            <w:shd w:val="clear" w:color="auto" w:fill="EBF5FB"/>
            <w:tcMar>
              <w:top w:w="100" w:type="dxa"/>
              <w:left w:w="200" w:type="dxa"/>
              <w:bottom w:w="100" w:type="dxa"/>
              <w:right w:w="100" w:type="dxa"/>
            </w:tcMar>
          </w:tcPr>
          <w:p w14:paraId="71654CC5" w14:textId="77777777" w:rsidR="004C5660" w:rsidRDefault="00000000">
            <w:pPr>
              <w:jc w:val="center"/>
            </w:pPr>
            <w:r>
              <w:rPr>
                <w:rFonts w:ascii="Courier New" w:eastAsia="Courier New" w:hAnsi="Courier New" w:cs="Courier New"/>
                <w:b/>
                <w:bCs/>
                <w:color w:val="1A5276"/>
              </w:rPr>
              <w:t>k(T) = k₀ × exp( -Eₐ/(R × T) )  =  k₀ × exp( -(Eₐ/R) / T )</w:t>
            </w:r>
          </w:p>
        </w:tc>
      </w:tr>
    </w:tbl>
    <w:p w14:paraId="71654CC7" w14:textId="77777777" w:rsidR="004C5660" w:rsidRDefault="004C5660">
      <w:pPr>
        <w:spacing w:before="120" w:after="80"/>
      </w:pPr>
    </w:p>
    <w:p w14:paraId="71654CC8" w14:textId="77777777" w:rsidR="004C5660" w:rsidRDefault="00000000">
      <w:pPr>
        <w:spacing w:before="80" w:after="80" w:line="320" w:lineRule="auto"/>
        <w:jc w:val="both"/>
      </w:pPr>
      <w:r>
        <w:t>where k₀ = 1.85 × 10⁷ h⁻¹ and Eₐ/R = 2352.61 K are the PSO-calibrated kinetic parameters. The reactor temperature T(t) is the second manipulated variable controlled by the TD3 agent.</w:t>
      </w:r>
    </w:p>
    <w:p w14:paraId="71654CC9" w14:textId="77777777" w:rsidR="004C5660" w:rsidRDefault="00000000">
      <w:pPr>
        <w:pStyle w:val="Heading3"/>
      </w:pPr>
      <w:bookmarkStart w:id="9" w:name="_Toc227227005"/>
      <w:r>
        <w:t>3.2.5  Numerical Integration</w:t>
      </w:r>
      <w:bookmarkEnd w:id="9"/>
    </w:p>
    <w:p w14:paraId="71654CCA" w14:textId="77777777" w:rsidR="004C5660" w:rsidRDefault="00000000">
      <w:pPr>
        <w:spacing w:before="80" w:after="80" w:line="320" w:lineRule="auto"/>
        <w:jc w:val="both"/>
      </w:pPr>
      <w:r>
        <w:t>The ODEs are integrated at each timestep using a sub-stepped Euler scheme (4 sub-steps per timestep dt = 0.02 h) for numerical stability. This gives 200 integration steps per 4-hour episode:</w:t>
      </w:r>
    </w:p>
    <w:p w14:paraId="71654CCB" w14:textId="77777777" w:rsidR="004C5660" w:rsidRDefault="004C56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CE9" w14:textId="77777777">
        <w:tblPrEx>
          <w:tblCellMar>
            <w:top w:w="0" w:type="dxa"/>
            <w:bottom w:w="0" w:type="dxa"/>
          </w:tblCellMar>
        </w:tblPrEx>
        <w:tc>
          <w:tcPr>
            <w:tcW w:w="9360" w:type="dxa"/>
            <w:tcBorders>
              <w:top w:val="single" w:sz="2" w:space="0" w:color="566573"/>
              <w:left w:val="thick" w:sz="10" w:space="0" w:color="2E86C1"/>
              <w:bottom w:val="single" w:sz="2" w:space="0" w:color="566573"/>
              <w:right w:val="none" w:sz="0" w:space="0" w:color="FFFFFF"/>
            </w:tcBorders>
            <w:shd w:val="clear" w:color="auto" w:fill="F2F3F4"/>
            <w:tcMar>
              <w:top w:w="80" w:type="dxa"/>
              <w:left w:w="0" w:type="dxa"/>
              <w:bottom w:w="80" w:type="dxa"/>
              <w:right w:w="80" w:type="dxa"/>
            </w:tcMar>
          </w:tcPr>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80"/>
            </w:tblGrid>
            <w:tr w:rsidR="004C5660" w14:paraId="71654CCD"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CCC" w14:textId="77777777" w:rsidR="004C5660" w:rsidRDefault="00000000">
                  <w:pPr>
                    <w:spacing w:before="20" w:after="20"/>
                  </w:pPr>
                  <w:r>
                    <w:rPr>
                      <w:rFonts w:ascii="Courier New" w:eastAsia="Courier New" w:hAnsi="Courier New" w:cs="Courier New"/>
                      <w:color w:val="0D2137"/>
                      <w:sz w:val="18"/>
                      <w:szCs w:val="18"/>
                    </w:rPr>
                    <w:t>def _integrate_step(self, H, CA, CB, F1, T):</w:t>
                  </w:r>
                </w:p>
              </w:tc>
            </w:tr>
            <w:tr w:rsidR="004C5660" w14:paraId="71654CCF"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CCE" w14:textId="77777777" w:rsidR="004C5660" w:rsidRDefault="00000000">
                  <w:pPr>
                    <w:spacing w:before="20" w:after="20"/>
                  </w:pPr>
                  <w:r>
                    <w:rPr>
                      <w:rFonts w:ascii="Courier New" w:eastAsia="Courier New" w:hAnsi="Courier New" w:cs="Courier New"/>
                      <w:color w:val="0D2137"/>
                      <w:sz w:val="18"/>
                      <w:szCs w:val="18"/>
                    </w:rPr>
                    <w:t xml:space="preserve">    k = self.k0 * np.exp(-self.Ea_R / T)</w:t>
                  </w:r>
                </w:p>
              </w:tc>
            </w:tr>
            <w:tr w:rsidR="004C5660" w14:paraId="71654CD1"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CD0" w14:textId="77777777" w:rsidR="004C5660" w:rsidRDefault="00000000">
                  <w:pPr>
                    <w:spacing w:before="20" w:after="20"/>
                  </w:pPr>
                  <w:r>
                    <w:rPr>
                      <w:rFonts w:ascii="Courier New" w:eastAsia="Courier New" w:hAnsi="Courier New" w:cs="Courier New"/>
                      <w:color w:val="0D2137"/>
                      <w:sz w:val="18"/>
                      <w:szCs w:val="18"/>
                    </w:rPr>
                    <w:t xml:space="preserve">    sub_dt = self.dt / 4.0</w:t>
                  </w:r>
                </w:p>
              </w:tc>
            </w:tr>
            <w:tr w:rsidR="004C5660" w14:paraId="71654CD3"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CD2" w14:textId="77777777" w:rsidR="004C5660" w:rsidRDefault="00000000">
                  <w:pPr>
                    <w:spacing w:before="20" w:after="20"/>
                  </w:pPr>
                  <w:r>
                    <w:rPr>
                      <w:rFonts w:ascii="Courier New" w:eastAsia="Courier New" w:hAnsi="Courier New" w:cs="Courier New"/>
                      <w:color w:val="0D2137"/>
                      <w:sz w:val="18"/>
                      <w:szCs w:val="18"/>
                    </w:rPr>
                    <w:t xml:space="preserve">    for _ in range(4):</w:t>
                  </w:r>
                </w:p>
              </w:tc>
            </w:tr>
            <w:tr w:rsidR="004C5660" w14:paraId="71654CD5"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CD4" w14:textId="77777777" w:rsidR="004C5660" w:rsidRDefault="00000000">
                  <w:pPr>
                    <w:spacing w:before="20" w:after="20"/>
                  </w:pPr>
                  <w:r>
                    <w:rPr>
                      <w:rFonts w:ascii="Courier New" w:eastAsia="Courier New" w:hAnsi="Courier New" w:cs="Courier New"/>
                      <w:color w:val="0D2137"/>
                      <w:sz w:val="18"/>
                      <w:szCs w:val="18"/>
                    </w:rPr>
                    <w:t xml:space="preserve">        H   = max(H, 0.01)</w:t>
                  </w:r>
                </w:p>
              </w:tc>
            </w:tr>
            <w:tr w:rsidR="004C5660" w14:paraId="71654CD7"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CD6" w14:textId="77777777" w:rsidR="004C5660" w:rsidRDefault="00000000">
                  <w:pPr>
                    <w:spacing w:before="20" w:after="20"/>
                  </w:pPr>
                  <w:r>
                    <w:rPr>
                      <w:rFonts w:ascii="Courier New" w:eastAsia="Courier New" w:hAnsi="Courier New" w:cs="Courier New"/>
                      <w:color w:val="0D2137"/>
                      <w:sz w:val="18"/>
                      <w:szCs w:val="18"/>
                    </w:rPr>
                    <w:t xml:space="preserve">        V   = self.A_tank * H</w:t>
                  </w:r>
                </w:p>
              </w:tc>
            </w:tr>
            <w:tr w:rsidR="004C5660" w14:paraId="71654CD9"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CD8" w14:textId="77777777" w:rsidR="004C5660" w:rsidRDefault="00000000">
                  <w:pPr>
                    <w:spacing w:before="20" w:after="20"/>
                  </w:pPr>
                  <w:r>
                    <w:rPr>
                      <w:rFonts w:ascii="Courier New" w:eastAsia="Courier New" w:hAnsi="Courier New" w:cs="Courier New"/>
                      <w:color w:val="0D2137"/>
                      <w:sz w:val="18"/>
                      <w:szCs w:val="18"/>
                    </w:rPr>
                    <w:t xml:space="preserve">        F_out = self.cv * np.sqrt(H)</w:t>
                  </w:r>
                </w:p>
              </w:tc>
            </w:tr>
            <w:tr w:rsidR="004C5660" w14:paraId="71654CDB"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CDA" w14:textId="77777777" w:rsidR="004C5660" w:rsidRDefault="00000000">
                  <w:pPr>
                    <w:spacing w:before="20" w:after="20"/>
                  </w:pPr>
                  <w:r>
                    <w:rPr>
                      <w:rFonts w:ascii="Courier New" w:eastAsia="Courier New" w:hAnsi="Courier New" w:cs="Courier New"/>
                      <w:color w:val="0D2137"/>
                      <w:sz w:val="18"/>
                      <w:szCs w:val="18"/>
                    </w:rPr>
                    <w:t xml:space="preserve">        dH  = (F1 + self.F2 - F_out) / self.A_tank</w:t>
                  </w:r>
                </w:p>
              </w:tc>
            </w:tr>
            <w:tr w:rsidR="004C5660" w14:paraId="71654CDD"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CDC" w14:textId="77777777" w:rsidR="004C5660" w:rsidRDefault="00000000">
                  <w:pPr>
                    <w:spacing w:before="20" w:after="20"/>
                  </w:pPr>
                  <w:r>
                    <w:rPr>
                      <w:rFonts w:ascii="Courier New" w:eastAsia="Courier New" w:hAnsi="Courier New" w:cs="Courier New"/>
                      <w:color w:val="0D2137"/>
                      <w:sz w:val="18"/>
                      <w:szCs w:val="18"/>
                    </w:rPr>
                    <w:t xml:space="preserve">        dCA = (F1*CA_in1 + F2*CA_in2 - F_out*CA) / V - k*CA</w:t>
                  </w:r>
                </w:p>
              </w:tc>
            </w:tr>
            <w:tr w:rsidR="004C5660" w14:paraId="71654CDF"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CDE" w14:textId="77777777" w:rsidR="004C5660" w:rsidRDefault="00000000">
                  <w:pPr>
                    <w:spacing w:before="20" w:after="20"/>
                  </w:pPr>
                  <w:r>
                    <w:rPr>
                      <w:rFonts w:ascii="Courier New" w:eastAsia="Courier New" w:hAnsi="Courier New" w:cs="Courier New"/>
                      <w:color w:val="0D2137"/>
                      <w:sz w:val="18"/>
                      <w:szCs w:val="18"/>
                    </w:rPr>
                    <w:t xml:space="preserve">        dCB = (-F_out * CB) / V + k * CA</w:t>
                  </w:r>
                </w:p>
              </w:tc>
            </w:tr>
            <w:tr w:rsidR="004C5660" w14:paraId="71654CE1"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CE0" w14:textId="77777777" w:rsidR="004C5660" w:rsidRDefault="00000000">
                  <w:pPr>
                    <w:spacing w:before="20" w:after="20"/>
                  </w:pPr>
                  <w:r>
                    <w:rPr>
                      <w:rFonts w:ascii="Courier New" w:eastAsia="Courier New" w:hAnsi="Courier New" w:cs="Courier New"/>
                      <w:color w:val="0D2137"/>
                      <w:sz w:val="18"/>
                      <w:szCs w:val="18"/>
                    </w:rPr>
                    <w:t xml:space="preserve">        H += sub_dt * dH</w:t>
                  </w:r>
                </w:p>
              </w:tc>
            </w:tr>
            <w:tr w:rsidR="004C5660" w14:paraId="71654CE3"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CE2" w14:textId="77777777" w:rsidR="004C5660" w:rsidRDefault="00000000">
                  <w:pPr>
                    <w:spacing w:before="20" w:after="20"/>
                  </w:pPr>
                  <w:r>
                    <w:rPr>
                      <w:rFonts w:ascii="Courier New" w:eastAsia="Courier New" w:hAnsi="Courier New" w:cs="Courier New"/>
                      <w:color w:val="0D2137"/>
                      <w:sz w:val="18"/>
                      <w:szCs w:val="18"/>
                    </w:rPr>
                    <w:t xml:space="preserve">        CA = max(CA + sub_dt * dCA, 0.0)</w:t>
                  </w:r>
                </w:p>
              </w:tc>
            </w:tr>
            <w:tr w:rsidR="004C5660" w14:paraId="71654CE5"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CE4" w14:textId="77777777" w:rsidR="004C5660" w:rsidRDefault="00000000">
                  <w:pPr>
                    <w:spacing w:before="20" w:after="20"/>
                  </w:pPr>
                  <w:r>
                    <w:rPr>
                      <w:rFonts w:ascii="Courier New" w:eastAsia="Courier New" w:hAnsi="Courier New" w:cs="Courier New"/>
                      <w:color w:val="0D2137"/>
                      <w:sz w:val="18"/>
                      <w:szCs w:val="18"/>
                    </w:rPr>
                    <w:t xml:space="preserve">        CB = max(CB + sub_dt * dCB, 0.0)</w:t>
                  </w:r>
                </w:p>
              </w:tc>
            </w:tr>
            <w:tr w:rsidR="004C5660" w14:paraId="71654CE7"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CE6" w14:textId="77777777" w:rsidR="004C5660" w:rsidRDefault="00000000">
                  <w:pPr>
                    <w:spacing w:before="20" w:after="20"/>
                  </w:pPr>
                  <w:r>
                    <w:rPr>
                      <w:rFonts w:ascii="Courier New" w:eastAsia="Courier New" w:hAnsi="Courier New" w:cs="Courier New"/>
                      <w:color w:val="0D2137"/>
                      <w:sz w:val="18"/>
                      <w:szCs w:val="18"/>
                    </w:rPr>
                    <w:lastRenderedPageBreak/>
                    <w:t xml:space="preserve">    return H, CA, CB</w:t>
                  </w:r>
                </w:p>
              </w:tc>
            </w:tr>
          </w:tbl>
          <w:p w14:paraId="71654CE8" w14:textId="77777777" w:rsidR="004C5660" w:rsidRDefault="004C5660"/>
        </w:tc>
      </w:tr>
    </w:tbl>
    <w:p w14:paraId="71654CEA" w14:textId="77777777" w:rsidR="004C5660" w:rsidRDefault="00000000">
      <w:pPr>
        <w:pStyle w:val="Heading2"/>
      </w:pPr>
      <w:bookmarkStart w:id="10" w:name="_Toc227227006"/>
      <w:r>
        <w:lastRenderedPageBreak/>
        <w:t>3.3  Parameter Estimation via PSO</w:t>
      </w:r>
      <w:bookmarkEnd w:id="10"/>
    </w:p>
    <w:p w14:paraId="71654CEB" w14:textId="77777777" w:rsidR="004C5660" w:rsidRDefault="00000000">
      <w:pPr>
        <w:spacing w:before="80" w:after="80" w:line="320" w:lineRule="auto"/>
        <w:jc w:val="both"/>
      </w:pPr>
      <w:r>
        <w:t>The kinetic parameters k₀ and Eₐ/R were estimated using Particle Swarm Optimisation (PSO) fitted against experimental temperature data from the MLAPC laboratory CSTR. The PSO minimised the Root Mean Square Error between model-predicted and measured reactor temperatures.</w:t>
      </w:r>
    </w:p>
    <w:p w14:paraId="71654CEC" w14:textId="77777777" w:rsidR="004C5660" w:rsidRDefault="004C5660">
      <w:pPr>
        <w:spacing w:before="120" w:after="8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2"/>
        <w:gridCol w:w="1173"/>
        <w:gridCol w:w="2203"/>
        <w:gridCol w:w="902"/>
      </w:tblGrid>
      <w:tr w:rsidR="004C5660" w14:paraId="71654CF1"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CED" w14:textId="77777777" w:rsidR="004C5660" w:rsidRDefault="00000000">
            <w:pPr>
              <w:jc w:val="center"/>
            </w:pPr>
            <w:r>
              <w:rPr>
                <w:b/>
                <w:bCs/>
                <w:color w:val="FFFFFF"/>
                <w:sz w:val="20"/>
                <w:szCs w:val="20"/>
              </w:rPr>
              <w:t>Parameter</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CEE" w14:textId="77777777" w:rsidR="004C5660" w:rsidRDefault="00000000">
            <w:pPr>
              <w:jc w:val="center"/>
            </w:pPr>
            <w:r>
              <w:rPr>
                <w:b/>
                <w:bCs/>
                <w:color w:val="FFFFFF"/>
                <w:sz w:val="20"/>
                <w:szCs w:val="20"/>
              </w:rPr>
              <w:t>Symbol</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CEF" w14:textId="77777777" w:rsidR="004C5660" w:rsidRDefault="00000000">
            <w:pPr>
              <w:jc w:val="center"/>
            </w:pPr>
            <w:r>
              <w:rPr>
                <w:b/>
                <w:bCs/>
                <w:color w:val="FFFFFF"/>
                <w:sz w:val="20"/>
                <w:szCs w:val="20"/>
              </w:rPr>
              <w:t>Optimised Value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CF0" w14:textId="77777777" w:rsidR="004C5660" w:rsidRDefault="00000000">
            <w:pPr>
              <w:jc w:val="center"/>
            </w:pPr>
            <w:r>
              <w:rPr>
                <w:b/>
                <w:bCs/>
                <w:color w:val="FFFFFF"/>
                <w:sz w:val="20"/>
                <w:szCs w:val="20"/>
              </w:rPr>
              <w:t>Units</w:t>
            </w:r>
          </w:p>
        </w:tc>
      </w:tr>
      <w:tr w:rsidR="004C5660" w14:paraId="71654C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CF2" w14:textId="77777777" w:rsidR="004C5660" w:rsidRDefault="00000000">
            <w:pPr>
              <w:jc w:val="center"/>
            </w:pPr>
            <w:r>
              <w:rPr>
                <w:b/>
                <w:bCs/>
                <w:color w:val="000000"/>
                <w:sz w:val="20"/>
                <w:szCs w:val="20"/>
              </w:rPr>
              <w:t>Pre-exponential factor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F3" w14:textId="77777777" w:rsidR="004C5660" w:rsidRDefault="00000000">
            <w:pPr>
              <w:jc w:val="center"/>
            </w:pPr>
            <w:r>
              <w:rPr>
                <w:color w:val="000000"/>
                <w:sz w:val="20"/>
                <w:szCs w:val="20"/>
              </w:rPr>
              <w:t>k₀</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F4" w14:textId="77777777" w:rsidR="004C5660" w:rsidRDefault="00000000">
            <w:pPr>
              <w:jc w:val="center"/>
            </w:pPr>
            <w:r>
              <w:rPr>
                <w:color w:val="000000"/>
                <w:sz w:val="20"/>
                <w:szCs w:val="20"/>
              </w:rPr>
              <w:t>1.85 × 10⁷</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F5" w14:textId="77777777" w:rsidR="004C5660" w:rsidRDefault="00000000">
            <w:pPr>
              <w:jc w:val="center"/>
            </w:pPr>
            <w:r>
              <w:rPr>
                <w:color w:val="000000"/>
                <w:sz w:val="20"/>
                <w:szCs w:val="20"/>
              </w:rPr>
              <w:t>h⁻¹</w:t>
            </w:r>
          </w:p>
        </w:tc>
      </w:tr>
      <w:tr w:rsidR="004C5660" w14:paraId="71654C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CF7" w14:textId="77777777" w:rsidR="004C5660" w:rsidRDefault="00000000">
            <w:pPr>
              <w:jc w:val="center"/>
            </w:pPr>
            <w:r>
              <w:rPr>
                <w:b/>
                <w:bCs/>
                <w:color w:val="000000"/>
                <w:sz w:val="20"/>
                <w:szCs w:val="20"/>
              </w:rPr>
              <w:t>Activation energy / 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F8" w14:textId="77777777" w:rsidR="004C5660" w:rsidRDefault="00000000">
            <w:pPr>
              <w:jc w:val="center"/>
            </w:pPr>
            <w:r>
              <w:rPr>
                <w:color w:val="000000"/>
                <w:sz w:val="20"/>
                <w:szCs w:val="20"/>
              </w:rPr>
              <w:t>Eₐ/R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F9" w14:textId="77777777" w:rsidR="004C5660" w:rsidRDefault="00000000">
            <w:pPr>
              <w:jc w:val="center"/>
            </w:pPr>
            <w:r>
              <w:rPr>
                <w:color w:val="000000"/>
                <w:sz w:val="20"/>
                <w:szCs w:val="20"/>
              </w:rPr>
              <w:t>2352.61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FA" w14:textId="77777777" w:rsidR="004C5660" w:rsidRDefault="00000000">
            <w:pPr>
              <w:jc w:val="center"/>
            </w:pPr>
            <w:r>
              <w:rPr>
                <w:color w:val="000000"/>
                <w:sz w:val="20"/>
                <w:szCs w:val="20"/>
              </w:rPr>
              <w:t>K</w:t>
            </w:r>
          </w:p>
        </w:tc>
      </w:tr>
      <w:tr w:rsidR="004C5660" w14:paraId="71654D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CFC" w14:textId="77777777" w:rsidR="004C5660" w:rsidRDefault="00000000">
            <w:pPr>
              <w:jc w:val="center"/>
            </w:pPr>
            <w:r>
              <w:rPr>
                <w:b/>
                <w:bCs/>
                <w:color w:val="000000"/>
                <w:sz w:val="20"/>
                <w:szCs w:val="20"/>
              </w:rPr>
              <w:t>Heat of reaction term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FD" w14:textId="77777777" w:rsidR="004C5660" w:rsidRDefault="00000000">
            <w:pPr>
              <w:jc w:val="center"/>
            </w:pPr>
            <w:r>
              <w:rPr>
                <w:color w:val="000000"/>
                <w:sz w:val="20"/>
                <w:szCs w:val="20"/>
              </w:rPr>
              <w:t>ΔHₜₑ⭣ₘ</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FE" w14:textId="77777777" w:rsidR="004C5660" w:rsidRDefault="00000000">
            <w:pPr>
              <w:jc w:val="center"/>
            </w:pPr>
            <w:r>
              <w:rPr>
                <w:color w:val="000000"/>
                <w:sz w:val="20"/>
                <w:szCs w:val="20"/>
              </w:rPr>
              <w:t>32.44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CFF" w14:textId="77777777" w:rsidR="004C5660" w:rsidRDefault="00000000">
            <w:pPr>
              <w:jc w:val="center"/>
            </w:pPr>
            <w:r>
              <w:rPr>
                <w:color w:val="000000"/>
                <w:sz w:val="20"/>
                <w:szCs w:val="20"/>
              </w:rPr>
              <w:t>—</w:t>
            </w:r>
          </w:p>
        </w:tc>
      </w:tr>
      <w:tr w:rsidR="004C5660" w14:paraId="71654D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01" w14:textId="77777777" w:rsidR="004C5660" w:rsidRDefault="00000000">
            <w:pPr>
              <w:jc w:val="center"/>
            </w:pPr>
            <w:r>
              <w:rPr>
                <w:b/>
                <w:bCs/>
                <w:color w:val="000000"/>
                <w:sz w:val="20"/>
                <w:szCs w:val="20"/>
              </w:rPr>
              <w:t>Heat transfer coefficient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02" w14:textId="77777777" w:rsidR="004C5660" w:rsidRDefault="00000000">
            <w:pPr>
              <w:jc w:val="center"/>
            </w:pPr>
            <w:r>
              <w:rPr>
                <w:color w:val="000000"/>
                <w:sz w:val="20"/>
                <w:szCs w:val="20"/>
              </w:rPr>
              <w:t>UAₜₑ⭣ₘ</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03" w14:textId="77777777" w:rsidR="004C5660" w:rsidRDefault="00000000">
            <w:pPr>
              <w:jc w:val="center"/>
            </w:pPr>
            <w:r>
              <w:rPr>
                <w:color w:val="000000"/>
                <w:sz w:val="20"/>
                <w:szCs w:val="20"/>
              </w:rPr>
              <w:t>10.25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04" w14:textId="77777777" w:rsidR="004C5660" w:rsidRDefault="00000000">
            <w:pPr>
              <w:jc w:val="center"/>
            </w:pPr>
            <w:r>
              <w:rPr>
                <w:color w:val="000000"/>
                <w:sz w:val="20"/>
                <w:szCs w:val="20"/>
              </w:rPr>
              <w:t>—</w:t>
            </w:r>
          </w:p>
        </w:tc>
      </w:tr>
      <w:tr w:rsidR="004C5660" w14:paraId="71654D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06" w14:textId="77777777" w:rsidR="004C5660" w:rsidRDefault="00000000">
            <w:pPr>
              <w:jc w:val="center"/>
            </w:pPr>
            <w:r>
              <w:rPr>
                <w:b/>
                <w:bCs/>
                <w:color w:val="000000"/>
                <w:sz w:val="20"/>
                <w:szCs w:val="20"/>
              </w:rPr>
              <w:t>Model fit (R²)</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07" w14:textId="77777777" w:rsidR="004C5660"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08" w14:textId="77777777" w:rsidR="004C5660" w:rsidRDefault="00000000">
            <w:pPr>
              <w:jc w:val="center"/>
            </w:pPr>
            <w:r>
              <w:rPr>
                <w:color w:val="000000"/>
                <w:sz w:val="20"/>
                <w:szCs w:val="20"/>
              </w:rPr>
              <w:t>0.9474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09" w14:textId="77777777" w:rsidR="004C5660" w:rsidRDefault="00000000">
            <w:pPr>
              <w:jc w:val="center"/>
            </w:pPr>
            <w:r>
              <w:rPr>
                <w:color w:val="000000"/>
                <w:sz w:val="20"/>
                <w:szCs w:val="20"/>
              </w:rPr>
              <w:t>—</w:t>
            </w:r>
          </w:p>
        </w:tc>
      </w:tr>
      <w:tr w:rsidR="004C5660" w14:paraId="71654D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0B" w14:textId="77777777" w:rsidR="004C5660" w:rsidRDefault="00000000">
            <w:pPr>
              <w:jc w:val="center"/>
            </w:pPr>
            <w:r>
              <w:rPr>
                <w:b/>
                <w:bCs/>
                <w:color w:val="000000"/>
                <w:sz w:val="20"/>
                <w:szCs w:val="20"/>
              </w:rPr>
              <w:t>RMSE (temperature)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0C" w14:textId="77777777" w:rsidR="004C5660"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0D" w14:textId="77777777" w:rsidR="004C5660" w:rsidRDefault="00000000">
            <w:pPr>
              <w:jc w:val="center"/>
            </w:pPr>
            <w:r>
              <w:rPr>
                <w:color w:val="000000"/>
                <w:sz w:val="20"/>
                <w:szCs w:val="20"/>
              </w:rPr>
              <w:t>1.2771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0E" w14:textId="77777777" w:rsidR="004C5660" w:rsidRDefault="00000000">
            <w:pPr>
              <w:jc w:val="center"/>
            </w:pPr>
            <w:r>
              <w:rPr>
                <w:color w:val="000000"/>
                <w:sz w:val="20"/>
                <w:szCs w:val="20"/>
              </w:rPr>
              <w:t>°C</w:t>
            </w:r>
          </w:p>
        </w:tc>
      </w:tr>
    </w:tbl>
    <w:p w14:paraId="71654D10" w14:textId="77777777" w:rsidR="004C5660" w:rsidRDefault="004C5660">
      <w:pPr>
        <w:spacing w:before="120" w:after="80"/>
      </w:pPr>
    </w:p>
    <w:p w14:paraId="71654D11" w14:textId="77777777" w:rsidR="004C5660" w:rsidRDefault="00000000">
      <w:pPr>
        <w:spacing w:before="60" w:after="120"/>
        <w:jc w:val="center"/>
      </w:pPr>
      <w:r>
        <w:rPr>
          <w:i/>
          <w:iCs/>
          <w:color w:val="555555"/>
          <w:sz w:val="19"/>
          <w:szCs w:val="19"/>
        </w:rPr>
        <w:t>Table 2 — PSO-Calibrated Kinetic Parameters (R² = 0.9474)</w:t>
      </w:r>
    </w:p>
    <w:p w14:paraId="71654D12" w14:textId="77777777" w:rsidR="004C5660" w:rsidRDefault="00000000">
      <w:pPr>
        <w:pStyle w:val="Heading2"/>
      </w:pPr>
      <w:bookmarkStart w:id="11" w:name="_Toc227227007"/>
      <w:r>
        <w:t>3.4  Reinforcement Learning Framework</w:t>
      </w:r>
      <w:bookmarkEnd w:id="11"/>
    </w:p>
    <w:p w14:paraId="71654D13" w14:textId="77777777" w:rsidR="004C5660" w:rsidRDefault="00000000">
      <w:pPr>
        <w:spacing w:before="80" w:after="80" w:line="320" w:lineRule="auto"/>
        <w:jc w:val="both"/>
      </w:pPr>
      <w:r>
        <w:t>Reinforcement learning (RL) is a machine learning paradigm in which an agent learns to interact with an environment by trial and error to maximise cumulative reward. At each timestep t, the agent observes state s_t, selects action a_t, receives reward r_t+1, and transitions to state s_t+1.</w:t>
      </w:r>
    </w:p>
    <w:p w14:paraId="71654D14" w14:textId="77777777" w:rsidR="004C5660" w:rsidRDefault="004C5660">
      <w:pPr>
        <w:spacing w:before="120" w:after="80"/>
      </w:pPr>
    </w:p>
    <w:p w14:paraId="71654D15" w14:textId="77777777" w:rsidR="004C5660" w:rsidRDefault="00000000">
      <w:pPr>
        <w:pStyle w:val="Heading3"/>
      </w:pPr>
      <w:bookmarkStart w:id="12" w:name="_Toc227227008"/>
      <w:r>
        <w:t>3.4.1  Value Function and Bellman Equation</w:t>
      </w:r>
      <w:bookmarkEnd w:id="12"/>
    </w:p>
    <w:p w14:paraId="71654D16" w14:textId="77777777" w:rsidR="004C5660" w:rsidRDefault="00000000">
      <w:pPr>
        <w:spacing w:before="80" w:after="80" w:line="320" w:lineRule="auto"/>
        <w:jc w:val="both"/>
      </w:pPr>
      <w:r>
        <w:t>The goal of the agent is to find a policy π that maximises the expected discounted return. The state-value function is:</w:t>
      </w:r>
    </w:p>
    <w:p w14:paraId="71654D17" w14:textId="77777777" w:rsidR="004C5660" w:rsidRDefault="004C56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D19" w14:textId="77777777">
        <w:tblPrEx>
          <w:tblCellMar>
            <w:top w:w="0" w:type="dxa"/>
            <w:bottom w:w="0" w:type="dxa"/>
          </w:tblCellMar>
        </w:tblPrEx>
        <w:tc>
          <w:tcPr>
            <w:tcW w:w="9360" w:type="dxa"/>
            <w:tcBorders>
              <w:top w:val="single" w:sz="2" w:space="0" w:color="2E74B5"/>
              <w:left w:val="thick" w:sz="8" w:space="0" w:color="2E74B5"/>
              <w:bottom w:val="single" w:sz="2" w:space="0" w:color="2E74B5"/>
              <w:right w:val="none" w:sz="0" w:space="0" w:color="FFFFFF"/>
            </w:tcBorders>
            <w:shd w:val="clear" w:color="auto" w:fill="EBF5FB"/>
            <w:tcMar>
              <w:top w:w="100" w:type="dxa"/>
              <w:left w:w="200" w:type="dxa"/>
              <w:bottom w:w="100" w:type="dxa"/>
              <w:right w:w="100" w:type="dxa"/>
            </w:tcMar>
          </w:tcPr>
          <w:p w14:paraId="71654D18" w14:textId="77777777" w:rsidR="004C5660" w:rsidRDefault="00000000">
            <w:pPr>
              <w:jc w:val="center"/>
            </w:pPr>
            <w:r>
              <w:rPr>
                <w:rFonts w:ascii="Courier New" w:eastAsia="Courier New" w:hAnsi="Courier New" w:cs="Courier New"/>
                <w:b/>
                <w:bCs/>
                <w:color w:val="1A5276"/>
              </w:rPr>
              <w:t>vπ(s) = E{ Rₜ₊₁ + γ Rₜ₊₂ + γ² Rₜ₊₃ + … | Sₜ = s }</w:t>
            </w:r>
          </w:p>
        </w:tc>
      </w:tr>
    </w:tbl>
    <w:p w14:paraId="71654D1A" w14:textId="77777777" w:rsidR="004C5660" w:rsidRDefault="004C5660">
      <w:pPr>
        <w:spacing w:before="120" w:after="80"/>
      </w:pPr>
    </w:p>
    <w:p w14:paraId="71654D1B" w14:textId="77777777" w:rsidR="004C5660" w:rsidRDefault="00000000">
      <w:pPr>
        <w:spacing w:before="80" w:after="80" w:line="320" w:lineRule="auto"/>
        <w:jc w:val="both"/>
      </w:pPr>
      <w:r>
        <w:t>where γ ∈ [0,1] is the discount factor (set to 0.99) that prioritises near-term rewards. The optimal value function satisfies Bellman's optimality equation:</w:t>
      </w:r>
    </w:p>
    <w:p w14:paraId="71654D1C" w14:textId="77777777" w:rsidR="004C5660" w:rsidRDefault="004C56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D1E" w14:textId="77777777">
        <w:tblPrEx>
          <w:tblCellMar>
            <w:top w:w="0" w:type="dxa"/>
            <w:bottom w:w="0" w:type="dxa"/>
          </w:tblCellMar>
        </w:tblPrEx>
        <w:tc>
          <w:tcPr>
            <w:tcW w:w="9360" w:type="dxa"/>
            <w:tcBorders>
              <w:top w:val="single" w:sz="2" w:space="0" w:color="2E74B5"/>
              <w:left w:val="thick" w:sz="8" w:space="0" w:color="2E74B5"/>
              <w:bottom w:val="single" w:sz="2" w:space="0" w:color="2E74B5"/>
              <w:right w:val="none" w:sz="0" w:space="0" w:color="FFFFFF"/>
            </w:tcBorders>
            <w:shd w:val="clear" w:color="auto" w:fill="EBF5FB"/>
            <w:tcMar>
              <w:top w:w="100" w:type="dxa"/>
              <w:left w:w="200" w:type="dxa"/>
              <w:bottom w:w="100" w:type="dxa"/>
              <w:right w:w="100" w:type="dxa"/>
            </w:tcMar>
          </w:tcPr>
          <w:p w14:paraId="71654D1D" w14:textId="77777777" w:rsidR="004C5660" w:rsidRDefault="00000000">
            <w:pPr>
              <w:jc w:val="center"/>
            </w:pPr>
            <w:r>
              <w:rPr>
                <w:rFonts w:ascii="Courier New" w:eastAsia="Courier New" w:hAnsi="Courier New" w:cs="Courier New"/>
                <w:b/>
                <w:bCs/>
                <w:color w:val="1A5276"/>
              </w:rPr>
              <w:t>v*(s) = max_a Σ_{s',r} p(s',r|s,a) [ r + γ v*(s') ]</w:t>
            </w:r>
          </w:p>
        </w:tc>
      </w:tr>
    </w:tbl>
    <w:p w14:paraId="71654D1F" w14:textId="77777777" w:rsidR="004C5660" w:rsidRDefault="004C5660">
      <w:pPr>
        <w:spacing w:before="120" w:after="80"/>
      </w:pPr>
    </w:p>
    <w:p w14:paraId="71654D20" w14:textId="77777777" w:rsidR="004C5660" w:rsidRDefault="00000000">
      <w:pPr>
        <w:spacing w:before="80" w:after="80" w:line="320" w:lineRule="auto"/>
        <w:jc w:val="both"/>
      </w:pPr>
      <w:r>
        <w:lastRenderedPageBreak/>
        <w:t>where p(s', r | s, a) is the state-transition probability. In a deterministic simulator (our CSTR), transitions are deterministic and the sum collapses to a single next state.</w:t>
      </w:r>
    </w:p>
    <w:p w14:paraId="71654D21" w14:textId="77777777" w:rsidR="004C5660" w:rsidRDefault="00000000">
      <w:pPr>
        <w:pStyle w:val="Heading3"/>
      </w:pPr>
      <w:bookmarkStart w:id="13" w:name="_Toc227227009"/>
      <w:r>
        <w:t>3.4.2  State Space Definition</w:t>
      </w:r>
      <w:bookmarkEnd w:id="13"/>
    </w:p>
    <w:p w14:paraId="71654D22" w14:textId="77777777" w:rsidR="004C5660" w:rsidRDefault="00000000">
      <w:pPr>
        <w:spacing w:before="80" w:after="80" w:line="320" w:lineRule="auto"/>
        <w:jc w:val="both"/>
      </w:pPr>
      <w:r>
        <w:t>The environment state is an 8-dimensional vector as described in the paper, capturing both instantaneous measurements and their PID-like error signals:</w:t>
      </w:r>
    </w:p>
    <w:p w14:paraId="71654D23" w14:textId="77777777" w:rsidR="004C5660" w:rsidRDefault="004C56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D25" w14:textId="77777777">
        <w:tblPrEx>
          <w:tblCellMar>
            <w:top w:w="0" w:type="dxa"/>
            <w:bottom w:w="0" w:type="dxa"/>
          </w:tblCellMar>
        </w:tblPrEx>
        <w:tc>
          <w:tcPr>
            <w:tcW w:w="9360" w:type="dxa"/>
            <w:tcBorders>
              <w:top w:val="single" w:sz="2" w:space="0" w:color="2E74B5"/>
              <w:left w:val="thick" w:sz="8" w:space="0" w:color="2E74B5"/>
              <w:bottom w:val="single" w:sz="2" w:space="0" w:color="2E74B5"/>
              <w:right w:val="none" w:sz="0" w:space="0" w:color="FFFFFF"/>
            </w:tcBorders>
            <w:shd w:val="clear" w:color="auto" w:fill="EBF5FB"/>
            <w:tcMar>
              <w:top w:w="100" w:type="dxa"/>
              <w:left w:w="200" w:type="dxa"/>
              <w:bottom w:w="100" w:type="dxa"/>
              <w:right w:w="100" w:type="dxa"/>
            </w:tcMar>
          </w:tcPr>
          <w:p w14:paraId="71654D24" w14:textId="77777777" w:rsidR="004C5660" w:rsidRDefault="00000000">
            <w:pPr>
              <w:jc w:val="center"/>
            </w:pPr>
            <w:r>
              <w:rPr>
                <w:rFonts w:ascii="Courier New" w:eastAsia="Courier New" w:hAnsi="Courier New" w:cs="Courier New"/>
                <w:b/>
                <w:bCs/>
                <w:color w:val="1A5276"/>
              </w:rPr>
              <w:t>sₜ = [ H/Hₘₐₓ,  Cᴬᴮ/Cₘₐₓ,  eᴴ,  eᴬᴮ,  ∫eᴴ dt,  ∫eᴬᴮ dt,  deᴴ/dt,  deᴬᴮ/dt ]</w:t>
            </w:r>
          </w:p>
        </w:tc>
      </w:tr>
    </w:tbl>
    <w:p w14:paraId="71654D26" w14:textId="77777777" w:rsidR="004C5660" w:rsidRDefault="004C5660">
      <w:pPr>
        <w:spacing w:before="120" w:after="80"/>
      </w:pPr>
    </w:p>
    <w:p w14:paraId="71654D27" w14:textId="77777777" w:rsidR="004C5660" w:rsidRDefault="00000000">
      <w:pPr>
        <w:spacing w:before="80" w:after="80" w:line="320" w:lineRule="auto"/>
        <w:jc w:val="both"/>
      </w:pPr>
      <w:r>
        <w:t>where eᴴ = sp_H - H and eᴬᴮ = sp_B - Cᴬᴮ are the signed setpoint errors. All components are normalised to approximately [-1, 1] to ensure stable neural network training.</w:t>
      </w:r>
    </w:p>
    <w:p w14:paraId="71654D28" w14:textId="77777777" w:rsidR="004C5660" w:rsidRDefault="00000000">
      <w:pPr>
        <w:pStyle w:val="Heading3"/>
      </w:pPr>
      <w:bookmarkStart w:id="14" w:name="_Toc227227010"/>
      <w:r>
        <w:t>3.4.3  Action Space</w:t>
      </w:r>
      <w:bookmarkEnd w:id="14"/>
    </w:p>
    <w:p w14:paraId="71654D29" w14:textId="77777777" w:rsidR="004C5660" w:rsidRDefault="00000000">
      <w:pPr>
        <w:spacing w:before="80" w:after="80" w:line="320" w:lineRule="auto"/>
        <w:jc w:val="both"/>
      </w:pPr>
      <w:r>
        <w:t>The action space is 2-dimensional and continuous, with both actions normalised to [-1, 1] by the Tanh output activation of the Actor network:</w:t>
      </w:r>
    </w:p>
    <w:p w14:paraId="71654D2A" w14:textId="77777777" w:rsidR="004C5660" w:rsidRDefault="004C56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D2C" w14:textId="77777777">
        <w:tblPrEx>
          <w:tblCellMar>
            <w:top w:w="0" w:type="dxa"/>
            <w:bottom w:w="0" w:type="dxa"/>
          </w:tblCellMar>
        </w:tblPrEx>
        <w:tc>
          <w:tcPr>
            <w:tcW w:w="9360" w:type="dxa"/>
            <w:tcBorders>
              <w:top w:val="single" w:sz="2" w:space="0" w:color="2E74B5"/>
              <w:left w:val="thick" w:sz="8" w:space="0" w:color="2E74B5"/>
              <w:bottom w:val="single" w:sz="2" w:space="0" w:color="2E74B5"/>
              <w:right w:val="none" w:sz="0" w:space="0" w:color="FFFFFF"/>
            </w:tcBorders>
            <w:shd w:val="clear" w:color="auto" w:fill="EBF5FB"/>
            <w:tcMar>
              <w:top w:w="100" w:type="dxa"/>
              <w:left w:w="200" w:type="dxa"/>
              <w:bottom w:w="100" w:type="dxa"/>
              <w:right w:w="100" w:type="dxa"/>
            </w:tcMar>
          </w:tcPr>
          <w:p w14:paraId="71654D2B" w14:textId="77777777" w:rsidR="004C5660" w:rsidRDefault="00000000">
            <w:pPr>
              <w:jc w:val="center"/>
            </w:pPr>
            <w:r>
              <w:rPr>
                <w:rFonts w:ascii="Courier New" w:eastAsia="Courier New" w:hAnsi="Courier New" w:cs="Courier New"/>
                <w:b/>
                <w:bCs/>
                <w:color w:val="1A5276"/>
              </w:rPr>
              <w:t>aₜ = [ a₁ (valve),  a₂ (temperature) ]  ∈  [-1, 1]²</w:t>
            </w:r>
          </w:p>
        </w:tc>
      </w:tr>
    </w:tbl>
    <w:p w14:paraId="71654D2D" w14:textId="77777777" w:rsidR="004C5660" w:rsidRDefault="004C5660">
      <w:pPr>
        <w:spacing w:before="120" w:after="80"/>
      </w:pPr>
    </w:p>
    <w:p w14:paraId="71654D2E" w14:textId="77777777" w:rsidR="004C5660" w:rsidRDefault="00000000">
      <w:pPr>
        <w:spacing w:before="80" w:after="80" w:line="320" w:lineRule="auto"/>
        <w:jc w:val="both"/>
      </w:pPr>
      <w:r>
        <w:t>The physical manipulated variables are recovered by linear scaling: F₁ = (a₁ + 1)/2 × F₁,ₘₐₓ and T = Tₘᵢₙ + (a₂ + 1)/2 × (Tₘₐₓ - Tₘᵢₙ).</w:t>
      </w:r>
    </w:p>
    <w:p w14:paraId="71654D2F" w14:textId="77777777" w:rsidR="004C5660" w:rsidRDefault="00000000">
      <w:pPr>
        <w:pStyle w:val="Heading3"/>
      </w:pPr>
      <w:bookmarkStart w:id="15" w:name="_Toc227227011"/>
      <w:r>
        <w:t>3.4.4  Reward Function</w:t>
      </w:r>
      <w:bookmarkEnd w:id="15"/>
    </w:p>
    <w:p w14:paraId="71654D30" w14:textId="77777777" w:rsidR="004C5660" w:rsidRDefault="00000000">
      <w:pPr>
        <w:spacing w:before="80" w:after="80" w:line="320" w:lineRule="auto"/>
        <w:jc w:val="both"/>
      </w:pPr>
      <w:r>
        <w:t>The agent receives a reward at each timestep that is the negative weighted sum of squared setpoint errors. This is always non-positive and approaches zero as both controlled variables approach their setpoints:</w:t>
      </w:r>
    </w:p>
    <w:p w14:paraId="71654D31" w14:textId="77777777" w:rsidR="004C5660" w:rsidRDefault="004C56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D33" w14:textId="77777777">
        <w:tblPrEx>
          <w:tblCellMar>
            <w:top w:w="0" w:type="dxa"/>
            <w:bottom w:w="0" w:type="dxa"/>
          </w:tblCellMar>
        </w:tblPrEx>
        <w:tc>
          <w:tcPr>
            <w:tcW w:w="9360" w:type="dxa"/>
            <w:tcBorders>
              <w:top w:val="single" w:sz="2" w:space="0" w:color="2E74B5"/>
              <w:left w:val="thick" w:sz="8" w:space="0" w:color="2E74B5"/>
              <w:bottom w:val="single" w:sz="2" w:space="0" w:color="2E74B5"/>
              <w:right w:val="none" w:sz="0" w:space="0" w:color="FFFFFF"/>
            </w:tcBorders>
            <w:shd w:val="clear" w:color="auto" w:fill="EBF5FB"/>
            <w:tcMar>
              <w:top w:w="100" w:type="dxa"/>
              <w:left w:w="200" w:type="dxa"/>
              <w:bottom w:w="100" w:type="dxa"/>
              <w:right w:w="100" w:type="dxa"/>
            </w:tcMar>
          </w:tcPr>
          <w:p w14:paraId="71654D32" w14:textId="77777777" w:rsidR="004C5660" w:rsidRDefault="00000000">
            <w:pPr>
              <w:jc w:val="center"/>
            </w:pPr>
            <w:r>
              <w:rPr>
                <w:rFonts w:ascii="Courier New" w:eastAsia="Courier New" w:hAnsi="Courier New" w:cs="Courier New"/>
                <w:b/>
                <w:bCs/>
                <w:color w:val="1A5276"/>
              </w:rPr>
              <w:t>rₜ = - ( wᴴ × eᴴ²  +  wᴬᴮ × eᴬᴮ² )</w:t>
            </w:r>
          </w:p>
        </w:tc>
      </w:tr>
    </w:tbl>
    <w:p w14:paraId="71654D34" w14:textId="77777777" w:rsidR="004C5660" w:rsidRDefault="004C5660">
      <w:pPr>
        <w:spacing w:before="120" w:after="80"/>
      </w:pPr>
    </w:p>
    <w:p w14:paraId="71654D35" w14:textId="77777777" w:rsidR="004C5660" w:rsidRDefault="00000000">
      <w:pPr>
        <w:spacing w:before="80" w:after="80" w:line="320" w:lineRule="auto"/>
        <w:jc w:val="both"/>
      </w:pPr>
      <w:r>
        <w:t>where wᴴ = 25.0 and wᴬᴮ = 2500.0. The larger weight on Cᴬᴮ reflects the tighter absolute tolerance required for concentration control (setpoints are 0.05–0.25 kmol/m³) compared to level (0.5–2.5 m).</w:t>
      </w:r>
    </w:p>
    <w:p w14:paraId="71654D36" w14:textId="77777777" w:rsidR="004C5660" w:rsidRDefault="00000000">
      <w:pPr>
        <w:pStyle w:val="Heading2"/>
      </w:pPr>
      <w:bookmarkStart w:id="16" w:name="_Toc227227012"/>
      <w:r>
        <w:t>3.5  TD3 Algorithm</w:t>
      </w:r>
      <w:bookmarkEnd w:id="16"/>
    </w:p>
    <w:p w14:paraId="71654D37" w14:textId="77777777" w:rsidR="004C5660" w:rsidRDefault="00000000">
      <w:pPr>
        <w:spacing w:before="80" w:after="80" w:line="320" w:lineRule="auto"/>
        <w:jc w:val="both"/>
      </w:pPr>
      <w:r>
        <w:t xml:space="preserve">The reinforcement learning algorithm selected for this project is Twin Delayed Deep Deterministic Policy Gradient (TD3), introduced by Fujimoto et al. (2018). TD3 is specifically designed for environments with continuous action spaces — such as the CSTR, where the manipulated variables (inlet flow F₁ and reactor temperature T) are real-valued quantities. Classical Q-learning methods </w:t>
      </w:r>
      <w:r>
        <w:lastRenderedPageBreak/>
        <w:t>(e.g. DQN) cannot directly handle continuous actions; DDPG can, but suffers from Q-value overestimation that leads to unstable training. TD3 resolves this with three targeted improvements:</w:t>
      </w:r>
    </w:p>
    <w:p w14:paraId="71654D38" w14:textId="77777777" w:rsidR="004C5660" w:rsidRDefault="004C5660">
      <w:pPr>
        <w:spacing w:before="60" w:after="80"/>
      </w:pPr>
    </w:p>
    <w:p w14:paraId="71654D39" w14:textId="77777777" w:rsidR="004C5660" w:rsidRDefault="00000000">
      <w:pPr>
        <w:pStyle w:val="ListParagraph"/>
        <w:numPr>
          <w:ilvl w:val="0"/>
          <w:numId w:val="2"/>
        </w:numPr>
        <w:spacing w:before="40" w:after="40" w:line="280" w:lineRule="auto"/>
      </w:pPr>
      <w:r>
        <w:t>Twin Critics (Clipped Double Q-Learning): Two independent critic networks Q₁ and Q₂ are trained simultaneously. The target Q-value uses the minimum of both, preventing overestimation bias that otherwise causes the actor to exploit artificially inflated Q-values.</w:t>
      </w:r>
    </w:p>
    <w:p w14:paraId="71654D3A" w14:textId="77777777" w:rsidR="004C5660" w:rsidRDefault="00000000">
      <w:pPr>
        <w:pStyle w:val="ListParagraph"/>
        <w:numPr>
          <w:ilvl w:val="0"/>
          <w:numId w:val="2"/>
        </w:numPr>
        <w:spacing w:before="40" w:after="40" w:line="280" w:lineRule="auto"/>
      </w:pPr>
      <w:r>
        <w:t>Delayed Policy Updates: The actor (policy) network is updated only every 2 critic updates, allowing the value estimate to stabilise before the policy changes. This reduces the variance of policy gradient updates and improves convergence stability.</w:t>
      </w:r>
    </w:p>
    <w:p w14:paraId="71654D3B" w14:textId="77777777" w:rsidR="004C5660" w:rsidRDefault="00000000">
      <w:pPr>
        <w:pStyle w:val="ListParagraph"/>
        <w:numPr>
          <w:ilvl w:val="0"/>
          <w:numId w:val="2"/>
        </w:numPr>
        <w:spacing w:before="40" w:after="40" w:line="280" w:lineRule="auto"/>
      </w:pPr>
      <w:r>
        <w:t>Target Policy Smoothing: Gaussian noise is added to the target actions during critic training, regularising the Q-function and preventing it from fitting sharp, narrow peaks in action space that the actor could exploit spuriously.</w:t>
      </w:r>
    </w:p>
    <w:p w14:paraId="71654D3C" w14:textId="77777777" w:rsidR="004C5660" w:rsidRDefault="004C5660">
      <w:pPr>
        <w:spacing w:before="60" w:after="80"/>
      </w:pPr>
    </w:p>
    <w:p w14:paraId="71654D3D" w14:textId="77777777" w:rsidR="004C5660" w:rsidRDefault="00000000">
      <w:pPr>
        <w:spacing w:before="80" w:after="80" w:line="320" w:lineRule="auto"/>
        <w:jc w:val="both"/>
      </w:pPr>
      <w:r>
        <w:t>Together these three mechanisms make TD3 significantly more stable and sample-efficient than DDPG on continuous-control tasks, and it was identified as the best-performing algorithm for this class of chemical process control problem in the reference paper (Martinez et al., PSE 2021+).</w:t>
      </w:r>
    </w:p>
    <w:p w14:paraId="71654D3E" w14:textId="77777777" w:rsidR="004C5660" w:rsidRDefault="004C5660">
      <w:pPr>
        <w:spacing w:before="80" w:after="80"/>
      </w:pPr>
    </w:p>
    <w:p w14:paraId="71654D3F" w14:textId="77777777" w:rsidR="004C5660" w:rsidRDefault="00000000">
      <w:pPr>
        <w:pStyle w:val="Heading3"/>
      </w:pPr>
      <w:bookmarkStart w:id="17" w:name="_Toc227227013"/>
      <w:r>
        <w:t>3.5.1  Critic (Q-Function) Update</w:t>
      </w:r>
      <w:bookmarkEnd w:id="17"/>
    </w:p>
    <w:p w14:paraId="71654D40" w14:textId="77777777" w:rsidR="004C5660" w:rsidRDefault="00000000">
      <w:pPr>
        <w:spacing w:before="80" w:after="80" w:line="320" w:lineRule="auto"/>
        <w:jc w:val="both"/>
      </w:pPr>
      <w:r>
        <w:t>The target Q-value for the Bellman backup is computed using the twin target critics with smoothed target actions:</w:t>
      </w:r>
    </w:p>
    <w:p w14:paraId="71654D41" w14:textId="77777777" w:rsidR="004C5660" w:rsidRDefault="004C56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D43" w14:textId="77777777">
        <w:tblPrEx>
          <w:tblCellMar>
            <w:top w:w="0" w:type="dxa"/>
            <w:bottom w:w="0" w:type="dxa"/>
          </w:tblCellMar>
        </w:tblPrEx>
        <w:tc>
          <w:tcPr>
            <w:tcW w:w="9360" w:type="dxa"/>
            <w:tcBorders>
              <w:top w:val="single" w:sz="2" w:space="0" w:color="2E74B5"/>
              <w:left w:val="thick" w:sz="8" w:space="0" w:color="2E74B5"/>
              <w:bottom w:val="single" w:sz="2" w:space="0" w:color="2E74B5"/>
              <w:right w:val="none" w:sz="0" w:space="0" w:color="FFFFFF"/>
            </w:tcBorders>
            <w:shd w:val="clear" w:color="auto" w:fill="EBF5FB"/>
            <w:tcMar>
              <w:top w:w="100" w:type="dxa"/>
              <w:left w:w="200" w:type="dxa"/>
              <w:bottom w:w="100" w:type="dxa"/>
              <w:right w:w="100" w:type="dxa"/>
            </w:tcMar>
          </w:tcPr>
          <w:p w14:paraId="71654D42" w14:textId="77777777" w:rsidR="004C5660" w:rsidRDefault="00000000">
            <w:pPr>
              <w:jc w:val="center"/>
            </w:pPr>
            <w:r>
              <w:rPr>
                <w:rFonts w:ascii="Courier New" w:eastAsia="Courier New" w:hAnsi="Courier New" w:cs="Courier New"/>
                <w:b/>
                <w:bCs/>
                <w:color w:val="1A5276"/>
              </w:rPr>
              <w:t>a_next = clip( mu_theta(s_next) + clip(ε, -c, c),  -1, 1 )   ε ~ N(0, σ²)</w:t>
            </w:r>
          </w:p>
        </w:tc>
      </w:tr>
    </w:tbl>
    <w:p w14:paraId="71654D44" w14:textId="77777777" w:rsidR="004C5660" w:rsidRDefault="004C5660">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D46" w14:textId="77777777">
        <w:tblPrEx>
          <w:tblCellMar>
            <w:top w:w="0" w:type="dxa"/>
            <w:bottom w:w="0" w:type="dxa"/>
          </w:tblCellMar>
        </w:tblPrEx>
        <w:tc>
          <w:tcPr>
            <w:tcW w:w="9360" w:type="dxa"/>
            <w:tcBorders>
              <w:top w:val="single" w:sz="2" w:space="0" w:color="2E74B5"/>
              <w:left w:val="thick" w:sz="8" w:space="0" w:color="2E74B5"/>
              <w:bottom w:val="single" w:sz="2" w:space="0" w:color="2E74B5"/>
              <w:right w:val="none" w:sz="0" w:space="0" w:color="FFFFFF"/>
            </w:tcBorders>
            <w:shd w:val="clear" w:color="auto" w:fill="EBF5FB"/>
            <w:tcMar>
              <w:top w:w="100" w:type="dxa"/>
              <w:left w:w="200" w:type="dxa"/>
              <w:bottom w:w="100" w:type="dxa"/>
              <w:right w:w="100" w:type="dxa"/>
            </w:tcMar>
          </w:tcPr>
          <w:p w14:paraId="71654D45" w14:textId="77777777" w:rsidR="004C5660" w:rsidRDefault="00000000">
            <w:pPr>
              <w:jc w:val="center"/>
            </w:pPr>
            <w:r>
              <w:rPr>
                <w:rFonts w:ascii="Courier New" w:eastAsia="Courier New" w:hAnsi="Courier New" w:cs="Courier New"/>
                <w:b/>
                <w:bCs/>
                <w:color w:val="1A5276"/>
              </w:rPr>
              <w:t>y  =  r  +  γ (1-d) min[ Q1_psi(s’,a’),  Q2_psi(s’,a’) ]</w:t>
            </w:r>
          </w:p>
        </w:tc>
      </w:tr>
    </w:tbl>
    <w:p w14:paraId="71654D47" w14:textId="77777777" w:rsidR="004C5660" w:rsidRDefault="004C5660">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D49" w14:textId="77777777">
        <w:tblPrEx>
          <w:tblCellMar>
            <w:top w:w="0" w:type="dxa"/>
            <w:bottom w:w="0" w:type="dxa"/>
          </w:tblCellMar>
        </w:tblPrEx>
        <w:tc>
          <w:tcPr>
            <w:tcW w:w="9360" w:type="dxa"/>
            <w:tcBorders>
              <w:top w:val="single" w:sz="2" w:space="0" w:color="2E74B5"/>
              <w:left w:val="thick" w:sz="8" w:space="0" w:color="2E74B5"/>
              <w:bottom w:val="single" w:sz="2" w:space="0" w:color="2E74B5"/>
              <w:right w:val="none" w:sz="0" w:space="0" w:color="FFFFFF"/>
            </w:tcBorders>
            <w:shd w:val="clear" w:color="auto" w:fill="EBF5FB"/>
            <w:tcMar>
              <w:top w:w="100" w:type="dxa"/>
              <w:left w:w="200" w:type="dxa"/>
              <w:bottom w:w="100" w:type="dxa"/>
              <w:right w:w="100" w:type="dxa"/>
            </w:tcMar>
          </w:tcPr>
          <w:p w14:paraId="71654D48" w14:textId="77777777" w:rsidR="004C5660" w:rsidRDefault="00000000">
            <w:pPr>
              <w:jc w:val="center"/>
            </w:pPr>
            <w:r>
              <w:rPr>
                <w:rFonts w:ascii="Courier New" w:eastAsia="Courier New" w:hAnsi="Courier New" w:cs="Courier New"/>
                <w:b/>
                <w:bCs/>
                <w:color w:val="1A5276"/>
              </w:rPr>
              <w:t>L(ψ)  =  MSE( Q₁_ψ(s,a), y )  +  MSE( Q₂_ψ(s,a), y )</w:t>
            </w:r>
          </w:p>
        </w:tc>
      </w:tr>
    </w:tbl>
    <w:p w14:paraId="71654D4A" w14:textId="77777777" w:rsidR="004C5660" w:rsidRDefault="004C5660">
      <w:pPr>
        <w:spacing w:before="120" w:after="80"/>
      </w:pPr>
    </w:p>
    <w:p w14:paraId="71654D4B" w14:textId="77777777" w:rsidR="004C5660" w:rsidRDefault="00000000">
      <w:pPr>
        <w:spacing w:before="80" w:after="80" w:line="320" w:lineRule="auto"/>
        <w:jc w:val="both"/>
      </w:pPr>
      <w:r>
        <w:t>where d ∈ {0,1} is the episode-done flag, c = 0.5 is the noise clip, and σ = 0.2 is the target noise standard deviation.</w:t>
      </w:r>
    </w:p>
    <w:p w14:paraId="71654D4C" w14:textId="77777777" w:rsidR="004C5660" w:rsidRDefault="00000000">
      <w:pPr>
        <w:pStyle w:val="Heading3"/>
      </w:pPr>
      <w:bookmarkStart w:id="18" w:name="_Toc227227014"/>
      <w:r>
        <w:t>3.5.2  Actor (Policy) Update (every 2 critic steps)</w:t>
      </w:r>
      <w:bookmarkEnd w:id="18"/>
    </w:p>
    <w:p w14:paraId="71654D4D" w14:textId="77777777" w:rsidR="004C5660" w:rsidRDefault="00000000">
      <w:pPr>
        <w:spacing w:before="80" w:after="80" w:line="320" w:lineRule="auto"/>
        <w:jc w:val="both"/>
      </w:pPr>
      <w:r>
        <w:t>The actor is updated by ascending the gradient of Q₁ with respect to the policy output (deterministic policy gradient):</w:t>
      </w:r>
    </w:p>
    <w:p w14:paraId="71654D4E" w14:textId="77777777" w:rsidR="004C5660" w:rsidRDefault="004C56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D50" w14:textId="77777777">
        <w:tblPrEx>
          <w:tblCellMar>
            <w:top w:w="0" w:type="dxa"/>
            <w:bottom w:w="0" w:type="dxa"/>
          </w:tblCellMar>
        </w:tblPrEx>
        <w:tc>
          <w:tcPr>
            <w:tcW w:w="9360" w:type="dxa"/>
            <w:tcBorders>
              <w:top w:val="single" w:sz="2" w:space="0" w:color="2E74B5"/>
              <w:left w:val="thick" w:sz="8" w:space="0" w:color="2E74B5"/>
              <w:bottom w:val="single" w:sz="2" w:space="0" w:color="2E74B5"/>
              <w:right w:val="none" w:sz="0" w:space="0" w:color="FFFFFF"/>
            </w:tcBorders>
            <w:shd w:val="clear" w:color="auto" w:fill="EBF5FB"/>
            <w:tcMar>
              <w:top w:w="100" w:type="dxa"/>
              <w:left w:w="200" w:type="dxa"/>
              <w:bottom w:w="100" w:type="dxa"/>
              <w:right w:w="100" w:type="dxa"/>
            </w:tcMar>
          </w:tcPr>
          <w:p w14:paraId="71654D4F" w14:textId="77777777" w:rsidR="004C5660" w:rsidRDefault="00000000">
            <w:pPr>
              <w:jc w:val="center"/>
            </w:pPr>
            <w:r>
              <w:rPr>
                <w:rFonts w:ascii="Courier New" w:eastAsia="Courier New" w:hAnsi="Courier New" w:cs="Courier New"/>
                <w:b/>
                <w:bCs/>
                <w:color w:val="1A5276"/>
              </w:rPr>
              <w:t>∇_θ J(θ)  =  E[ ∇_a Q₁_ψ(s, a) |_{a=μ_θ(s)}  ×  ∇_θ μ_θ(s) ]</w:t>
            </w:r>
          </w:p>
        </w:tc>
      </w:tr>
    </w:tbl>
    <w:p w14:paraId="71654D51" w14:textId="77777777" w:rsidR="004C5660" w:rsidRDefault="004C5660">
      <w:pPr>
        <w:spacing w:before="120" w:after="80"/>
      </w:pPr>
    </w:p>
    <w:p w14:paraId="71654D52" w14:textId="77777777" w:rsidR="004C5660" w:rsidRDefault="00000000">
      <w:pPr>
        <w:spacing w:before="80" w:after="80" w:line="320" w:lineRule="auto"/>
        <w:jc w:val="both"/>
      </w:pPr>
      <w:r>
        <w:t>In practice, this is computed as the gradient of -Q₁(s, μ_θ(s)) averaged over a mini-batch, minimised via the Adam optimiser.</w:t>
      </w:r>
    </w:p>
    <w:p w14:paraId="71654D53" w14:textId="77777777" w:rsidR="004C5660" w:rsidRDefault="00000000">
      <w:pPr>
        <w:pStyle w:val="Heading3"/>
      </w:pPr>
      <w:bookmarkStart w:id="19" w:name="_Toc227227015"/>
      <w:r>
        <w:t>3.5.3  Target Network Soft Update (Polyak Averaging)</w:t>
      </w:r>
      <w:bookmarkEnd w:id="19"/>
    </w:p>
    <w:p w14:paraId="71654D54" w14:textId="77777777" w:rsidR="004C5660" w:rsidRDefault="00000000">
      <w:pPr>
        <w:spacing w:before="80" w:after="80" w:line="320" w:lineRule="auto"/>
        <w:jc w:val="both"/>
      </w:pPr>
      <w:r>
        <w:t>All three target networks (actor, Q₁, Q₂) are updated using Polyak averaging after each actor update:</w:t>
      </w:r>
    </w:p>
    <w:p w14:paraId="71654D55" w14:textId="77777777" w:rsidR="004C5660" w:rsidRDefault="004C56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D57" w14:textId="77777777">
        <w:tblPrEx>
          <w:tblCellMar>
            <w:top w:w="0" w:type="dxa"/>
            <w:bottom w:w="0" w:type="dxa"/>
          </w:tblCellMar>
        </w:tblPrEx>
        <w:tc>
          <w:tcPr>
            <w:tcW w:w="9360" w:type="dxa"/>
            <w:tcBorders>
              <w:top w:val="single" w:sz="2" w:space="0" w:color="2E74B5"/>
              <w:left w:val="thick" w:sz="8" w:space="0" w:color="2E74B5"/>
              <w:bottom w:val="single" w:sz="2" w:space="0" w:color="2E74B5"/>
              <w:right w:val="none" w:sz="0" w:space="0" w:color="FFFFFF"/>
            </w:tcBorders>
            <w:shd w:val="clear" w:color="auto" w:fill="EBF5FB"/>
            <w:tcMar>
              <w:top w:w="100" w:type="dxa"/>
              <w:left w:w="200" w:type="dxa"/>
              <w:bottom w:w="100" w:type="dxa"/>
              <w:right w:w="100" w:type="dxa"/>
            </w:tcMar>
          </w:tcPr>
          <w:p w14:paraId="71654D56" w14:textId="77777777" w:rsidR="004C5660" w:rsidRDefault="00000000">
            <w:pPr>
              <w:jc w:val="center"/>
            </w:pPr>
            <w:r>
              <w:rPr>
                <w:rFonts w:ascii="Courier New" w:eastAsia="Courier New" w:hAnsi="Courier New" w:cs="Courier New"/>
                <w:b/>
                <w:bCs/>
                <w:color w:val="1A5276"/>
              </w:rPr>
              <w:t>θ'  ←  τ θ  +  (1 - τ) θ'</w:t>
            </w:r>
          </w:p>
        </w:tc>
      </w:tr>
    </w:tbl>
    <w:p w14:paraId="71654D58" w14:textId="77777777" w:rsidR="004C5660" w:rsidRDefault="004C5660">
      <w:pPr>
        <w:spacing w:before="120" w:after="80"/>
      </w:pPr>
    </w:p>
    <w:p w14:paraId="71654D59" w14:textId="77777777" w:rsidR="004C5660" w:rsidRDefault="00000000">
      <w:pPr>
        <w:spacing w:before="80" w:after="80" w:line="320" w:lineRule="auto"/>
        <w:jc w:val="both"/>
      </w:pPr>
      <w:r>
        <w:t>where τ = 0.003. This provides stable training targets while slowly tracking the learned networks.</w:t>
      </w:r>
    </w:p>
    <w:p w14:paraId="71654D5A" w14:textId="77777777" w:rsidR="004C5660" w:rsidRDefault="00000000">
      <w:pPr>
        <w:pStyle w:val="Heading3"/>
      </w:pPr>
      <w:bookmarkStart w:id="20" w:name="_Toc227227016"/>
      <w:r>
        <w:t>3.5.4  Ornstein-Uhlenbeck Exploration Noise</w:t>
      </w:r>
      <w:bookmarkEnd w:id="20"/>
    </w:p>
    <w:p w14:paraId="71654D5B" w14:textId="77777777" w:rsidR="004C5660" w:rsidRDefault="00000000">
      <w:pPr>
        <w:spacing w:before="80" w:after="80" w:line="320" w:lineRule="auto"/>
        <w:jc w:val="both"/>
      </w:pPr>
      <w:r>
        <w:t>During training, temporally correlated exploration noise is added to each action via the Ornstein-Uhlenbeck (OU) process:</w:t>
      </w:r>
    </w:p>
    <w:p w14:paraId="71654D5C" w14:textId="77777777" w:rsidR="004C5660" w:rsidRDefault="004C56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D5E" w14:textId="77777777">
        <w:tblPrEx>
          <w:tblCellMar>
            <w:top w:w="0" w:type="dxa"/>
            <w:bottom w:w="0" w:type="dxa"/>
          </w:tblCellMar>
        </w:tblPrEx>
        <w:tc>
          <w:tcPr>
            <w:tcW w:w="9360" w:type="dxa"/>
            <w:tcBorders>
              <w:top w:val="single" w:sz="2" w:space="0" w:color="2E74B5"/>
              <w:left w:val="thick" w:sz="8" w:space="0" w:color="2E74B5"/>
              <w:bottom w:val="single" w:sz="2" w:space="0" w:color="2E74B5"/>
              <w:right w:val="none" w:sz="0" w:space="0" w:color="FFFFFF"/>
            </w:tcBorders>
            <w:shd w:val="clear" w:color="auto" w:fill="EBF5FB"/>
            <w:tcMar>
              <w:top w:w="100" w:type="dxa"/>
              <w:left w:w="200" w:type="dxa"/>
              <w:bottom w:w="100" w:type="dxa"/>
              <w:right w:w="100" w:type="dxa"/>
            </w:tcMar>
          </w:tcPr>
          <w:p w14:paraId="71654D5D" w14:textId="77777777" w:rsidR="004C5660" w:rsidRDefault="00000000">
            <w:pPr>
              <w:jc w:val="center"/>
            </w:pPr>
            <w:r>
              <w:rPr>
                <w:rFonts w:ascii="Courier New" w:eastAsia="Courier New" w:hAnsi="Courier New" w:cs="Courier New"/>
                <w:b/>
                <w:bCs/>
                <w:color w:val="1A5276"/>
              </w:rPr>
              <w:t>dxₜ  =  θ (μ - xₜ) dt  +  σ √dt × N(0,1)</w:t>
            </w:r>
          </w:p>
        </w:tc>
      </w:tr>
    </w:tbl>
    <w:p w14:paraId="71654D5F" w14:textId="77777777" w:rsidR="004C5660" w:rsidRDefault="004C5660">
      <w:pPr>
        <w:spacing w:before="120" w:after="80"/>
      </w:pPr>
    </w:p>
    <w:p w14:paraId="71654D60" w14:textId="77777777" w:rsidR="004C5660" w:rsidRDefault="00000000">
      <w:pPr>
        <w:spacing w:before="80" w:after="80" w:line="320" w:lineRule="auto"/>
        <w:jc w:val="both"/>
      </w:pPr>
      <w:r>
        <w:t>with mean μ = 0, reversion rate θ = 0.15, and noise magnitude σ = 0.2. This produces smoother, more physically realistic exploration than i.i.d. Gaussian noise.</w:t>
      </w:r>
    </w:p>
    <w:p w14:paraId="71654D61" w14:textId="77777777" w:rsidR="004C5660" w:rsidRDefault="00000000">
      <w:pPr>
        <w:pStyle w:val="Heading2"/>
      </w:pPr>
      <w:bookmarkStart w:id="21" w:name="_Toc227227017"/>
      <w:r>
        <w:t>3.6  Neural Network Architecture</w:t>
      </w:r>
      <w:bookmarkEnd w:id="21"/>
    </w:p>
    <w:p w14:paraId="71654D62" w14:textId="77777777" w:rsidR="004C5660" w:rsidRDefault="00000000">
      <w:pPr>
        <w:spacing w:before="80" w:after="80" w:line="320" w:lineRule="auto"/>
        <w:jc w:val="both"/>
      </w:pPr>
      <w:r>
        <w:t>The network architectures exactly match those specified in Table 1 of the reference paper:</w:t>
      </w:r>
    </w:p>
    <w:p w14:paraId="71654D63" w14:textId="77777777" w:rsidR="004C5660" w:rsidRDefault="004C5660">
      <w:pPr>
        <w:spacing w:before="80" w:after="80"/>
      </w:pP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4"/>
        <w:gridCol w:w="1234"/>
        <w:gridCol w:w="1116"/>
        <w:gridCol w:w="1116"/>
        <w:gridCol w:w="1176"/>
        <w:gridCol w:w="1564"/>
      </w:tblGrid>
      <w:tr w:rsidR="004C5660" w14:paraId="71654D6A"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D64" w14:textId="77777777" w:rsidR="004C5660" w:rsidRDefault="00000000">
            <w:pPr>
              <w:jc w:val="center"/>
            </w:pPr>
            <w:r>
              <w:rPr>
                <w:b/>
                <w:bCs/>
                <w:color w:val="FFFFFF"/>
                <w:sz w:val="20"/>
                <w:szCs w:val="20"/>
              </w:rPr>
              <w:t>Component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D65" w14:textId="77777777" w:rsidR="004C5660" w:rsidRDefault="00000000">
            <w:pPr>
              <w:jc w:val="center"/>
            </w:pPr>
            <w:r>
              <w:rPr>
                <w:b/>
                <w:bCs/>
                <w:color w:val="FFFFFF"/>
                <w:sz w:val="20"/>
                <w:szCs w:val="20"/>
              </w:rPr>
              <w:t>Input Dim</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D66" w14:textId="77777777" w:rsidR="004C5660" w:rsidRDefault="00000000">
            <w:pPr>
              <w:jc w:val="center"/>
            </w:pPr>
            <w:r>
              <w:rPr>
                <w:b/>
                <w:bCs/>
                <w:color w:val="FFFFFF"/>
                <w:sz w:val="20"/>
                <w:szCs w:val="20"/>
              </w:rPr>
              <w:t>Layer 1</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D67" w14:textId="77777777" w:rsidR="004C5660" w:rsidRDefault="00000000">
            <w:pPr>
              <w:jc w:val="center"/>
            </w:pPr>
            <w:r>
              <w:rPr>
                <w:b/>
                <w:bCs/>
                <w:color w:val="FFFFFF"/>
                <w:sz w:val="20"/>
                <w:szCs w:val="20"/>
              </w:rPr>
              <w:t>Layer 2</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D68" w14:textId="77777777" w:rsidR="004C5660" w:rsidRDefault="00000000">
            <w:pPr>
              <w:jc w:val="center"/>
            </w:pPr>
            <w:r>
              <w:rPr>
                <w:b/>
                <w:bCs/>
                <w:color w:val="FFFFFF"/>
                <w:sz w:val="20"/>
                <w:szCs w:val="20"/>
              </w:rPr>
              <w:t>Output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D69" w14:textId="77777777" w:rsidR="004C5660" w:rsidRDefault="00000000">
            <w:pPr>
              <w:jc w:val="center"/>
            </w:pPr>
            <w:r>
              <w:rPr>
                <w:b/>
                <w:bCs/>
                <w:color w:val="FFFFFF"/>
                <w:sz w:val="20"/>
                <w:szCs w:val="20"/>
              </w:rPr>
              <w:t>Activation</w:t>
            </w:r>
          </w:p>
        </w:tc>
      </w:tr>
      <w:tr w:rsidR="004C5660" w14:paraId="71654D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6B" w14:textId="77777777" w:rsidR="004C5660" w:rsidRDefault="00000000">
            <w:pPr>
              <w:jc w:val="center"/>
            </w:pPr>
            <w:r>
              <w:rPr>
                <w:b/>
                <w:bCs/>
                <w:color w:val="000000"/>
                <w:sz w:val="20"/>
                <w:szCs w:val="20"/>
              </w:rPr>
              <w:t>Actor (μ_θ)</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6C" w14:textId="77777777" w:rsidR="004C5660" w:rsidRDefault="00000000">
            <w:pPr>
              <w:jc w:val="center"/>
            </w:pPr>
            <w:r>
              <w:rPr>
                <w:color w:val="000000"/>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6D" w14:textId="77777777" w:rsidR="004C5660" w:rsidRDefault="00000000">
            <w:pPr>
              <w:jc w:val="center"/>
            </w:pPr>
            <w:r>
              <w:rPr>
                <w:color w:val="000000"/>
                <w:sz w:val="20"/>
                <w:szCs w:val="20"/>
              </w:rPr>
              <w:t>400 units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6E" w14:textId="77777777" w:rsidR="004C5660" w:rsidRDefault="00000000">
            <w:pPr>
              <w:jc w:val="center"/>
            </w:pPr>
            <w:r>
              <w:rPr>
                <w:color w:val="000000"/>
                <w:sz w:val="20"/>
                <w:szCs w:val="20"/>
              </w:rPr>
              <w:t>200 units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6F" w14:textId="77777777" w:rsidR="004C5660" w:rsidRDefault="00000000">
            <w:pPr>
              <w:jc w:val="center"/>
            </w:pPr>
            <w:r>
              <w:rPr>
                <w:color w:val="000000"/>
                <w:sz w:val="20"/>
                <w:szCs w:val="20"/>
              </w:rPr>
              <w:t>2 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70" w14:textId="77777777" w:rsidR="004C5660" w:rsidRDefault="00000000">
            <w:pPr>
              <w:jc w:val="center"/>
            </w:pPr>
            <w:r>
              <w:rPr>
                <w:color w:val="000000"/>
                <w:sz w:val="20"/>
                <w:szCs w:val="20"/>
              </w:rPr>
              <w:t>ReLU / Tanh</w:t>
            </w:r>
          </w:p>
        </w:tc>
      </w:tr>
      <w:tr w:rsidR="004C5660" w14:paraId="71654D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72" w14:textId="77777777" w:rsidR="004C5660" w:rsidRDefault="00000000">
            <w:pPr>
              <w:jc w:val="center"/>
            </w:pPr>
            <w:r>
              <w:rPr>
                <w:b/>
                <w:bCs/>
                <w:color w:val="000000"/>
                <w:sz w:val="20"/>
                <w:szCs w:val="20"/>
              </w:rPr>
              <w:t>Critic Q₁ (ψ₁)</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73" w14:textId="77777777" w:rsidR="004C5660" w:rsidRDefault="00000000">
            <w:pPr>
              <w:jc w:val="center"/>
            </w:pPr>
            <w:r>
              <w:rPr>
                <w:color w:val="000000"/>
                <w:sz w:val="20"/>
                <w:szCs w:val="20"/>
              </w:rPr>
              <w:t>10 (s+a)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74" w14:textId="77777777" w:rsidR="004C5660" w:rsidRDefault="00000000">
            <w:pPr>
              <w:jc w:val="center"/>
            </w:pPr>
            <w:r>
              <w:rPr>
                <w:color w:val="000000"/>
                <w:sz w:val="20"/>
                <w:szCs w:val="20"/>
              </w:rPr>
              <w:t>800 units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75" w14:textId="77777777" w:rsidR="004C5660" w:rsidRDefault="00000000">
            <w:pPr>
              <w:jc w:val="center"/>
            </w:pPr>
            <w:r>
              <w:rPr>
                <w:color w:val="000000"/>
                <w:sz w:val="20"/>
                <w:szCs w:val="20"/>
              </w:rPr>
              <w:t>400 units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76" w14:textId="77777777" w:rsidR="004C5660" w:rsidRDefault="00000000">
            <w:pPr>
              <w:jc w:val="center"/>
            </w:pPr>
            <w:r>
              <w:rPr>
                <w:color w:val="000000"/>
                <w:sz w:val="20"/>
                <w:szCs w:val="20"/>
              </w:rPr>
              <w:t>1 Q-value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77" w14:textId="77777777" w:rsidR="004C5660" w:rsidRDefault="00000000">
            <w:pPr>
              <w:jc w:val="center"/>
            </w:pPr>
            <w:r>
              <w:rPr>
                <w:color w:val="000000"/>
                <w:sz w:val="20"/>
                <w:szCs w:val="20"/>
              </w:rPr>
              <w:t>ReLU / Linear</w:t>
            </w:r>
          </w:p>
        </w:tc>
      </w:tr>
      <w:tr w:rsidR="004C5660" w14:paraId="71654D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79" w14:textId="77777777" w:rsidR="004C5660" w:rsidRDefault="00000000">
            <w:pPr>
              <w:jc w:val="center"/>
            </w:pPr>
            <w:r>
              <w:rPr>
                <w:b/>
                <w:bCs/>
                <w:color w:val="000000"/>
                <w:sz w:val="20"/>
                <w:szCs w:val="20"/>
              </w:rPr>
              <w:t>Critic Q₂ (ψ₂)</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7A" w14:textId="77777777" w:rsidR="004C5660" w:rsidRDefault="00000000">
            <w:pPr>
              <w:jc w:val="center"/>
            </w:pPr>
            <w:r>
              <w:rPr>
                <w:color w:val="000000"/>
                <w:sz w:val="20"/>
                <w:szCs w:val="20"/>
              </w:rPr>
              <w:t>10 (s+a)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7B" w14:textId="77777777" w:rsidR="004C5660" w:rsidRDefault="00000000">
            <w:pPr>
              <w:jc w:val="center"/>
            </w:pPr>
            <w:r>
              <w:rPr>
                <w:color w:val="000000"/>
                <w:sz w:val="20"/>
                <w:szCs w:val="20"/>
              </w:rPr>
              <w:t>800 units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7C" w14:textId="77777777" w:rsidR="004C5660" w:rsidRDefault="00000000">
            <w:pPr>
              <w:jc w:val="center"/>
            </w:pPr>
            <w:r>
              <w:rPr>
                <w:color w:val="000000"/>
                <w:sz w:val="20"/>
                <w:szCs w:val="20"/>
              </w:rPr>
              <w:t>400 units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7D" w14:textId="77777777" w:rsidR="004C5660" w:rsidRDefault="00000000">
            <w:pPr>
              <w:jc w:val="center"/>
            </w:pPr>
            <w:r>
              <w:rPr>
                <w:color w:val="000000"/>
                <w:sz w:val="20"/>
                <w:szCs w:val="20"/>
              </w:rPr>
              <w:t>1 Q-value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7E" w14:textId="77777777" w:rsidR="004C5660" w:rsidRDefault="00000000">
            <w:pPr>
              <w:jc w:val="center"/>
            </w:pPr>
            <w:r>
              <w:rPr>
                <w:color w:val="000000"/>
                <w:sz w:val="20"/>
                <w:szCs w:val="20"/>
              </w:rPr>
              <w:t>ReLU / Linear</w:t>
            </w:r>
          </w:p>
        </w:tc>
      </w:tr>
    </w:tbl>
    <w:p w14:paraId="71654D80" w14:textId="77777777" w:rsidR="004C5660" w:rsidRDefault="004C5660">
      <w:pPr>
        <w:spacing w:before="120" w:after="80"/>
      </w:pPr>
    </w:p>
    <w:p w14:paraId="71654D81" w14:textId="77777777" w:rsidR="004C5660" w:rsidRDefault="00000000">
      <w:pPr>
        <w:spacing w:before="60" w:after="120"/>
        <w:jc w:val="center"/>
      </w:pPr>
      <w:r>
        <w:rPr>
          <w:i/>
          <w:iCs/>
          <w:color w:val="555555"/>
          <w:sz w:val="19"/>
          <w:szCs w:val="19"/>
        </w:rPr>
        <w:t>Table 3 — Neural Network Architecture (Paper Table 1)</w:t>
      </w:r>
    </w:p>
    <w:p w14:paraId="71654D82" w14:textId="77777777" w:rsidR="004C5660" w:rsidRDefault="00000000">
      <w:pPr>
        <w:pStyle w:val="Heading2"/>
      </w:pPr>
      <w:bookmarkStart w:id="22" w:name="_Toc227227018"/>
      <w:r>
        <w:t>3.7  Training Hyperparameters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5"/>
        <w:gridCol w:w="1387"/>
        <w:gridCol w:w="4668"/>
      </w:tblGrid>
      <w:tr w:rsidR="004C5660" w14:paraId="71654D86"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D83" w14:textId="77777777" w:rsidR="004C5660" w:rsidRDefault="00000000">
            <w:pPr>
              <w:jc w:val="center"/>
            </w:pPr>
            <w:r>
              <w:rPr>
                <w:b/>
                <w:bCs/>
                <w:color w:val="FFFFFF"/>
                <w:sz w:val="20"/>
                <w:szCs w:val="20"/>
              </w:rPr>
              <w:t>Hyperparameter</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D84" w14:textId="77777777" w:rsidR="004C5660" w:rsidRDefault="00000000">
            <w:pPr>
              <w:jc w:val="center"/>
            </w:pPr>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D85" w14:textId="77777777" w:rsidR="004C5660" w:rsidRDefault="00000000">
            <w:pPr>
              <w:jc w:val="center"/>
            </w:pPr>
            <w:r>
              <w:rPr>
                <w:b/>
                <w:bCs/>
                <w:color w:val="FFFFFF"/>
                <w:sz w:val="20"/>
                <w:szCs w:val="20"/>
              </w:rPr>
              <w:t>Description</w:t>
            </w:r>
          </w:p>
        </w:tc>
      </w:tr>
      <w:tr w:rsidR="004C5660" w14:paraId="71654D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87" w14:textId="77777777" w:rsidR="004C5660" w:rsidRDefault="00000000">
            <w:pPr>
              <w:jc w:val="center"/>
            </w:pPr>
            <w:r>
              <w:rPr>
                <w:b/>
                <w:bCs/>
                <w:color w:val="000000"/>
                <w:sz w:val="20"/>
                <w:szCs w:val="20"/>
              </w:rPr>
              <w:t>Batch 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88" w14:textId="77777777" w:rsidR="004C5660" w:rsidRDefault="00000000">
            <w:pPr>
              <w:jc w:val="center"/>
            </w:pPr>
            <w:r>
              <w:rPr>
                <w:color w:val="000000"/>
                <w:sz w:val="20"/>
                <w:szCs w:val="20"/>
              </w:rPr>
              <w:t>64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89" w14:textId="77777777" w:rsidR="004C5660" w:rsidRDefault="00000000">
            <w:pPr>
              <w:jc w:val="center"/>
            </w:pPr>
            <w:r>
              <w:rPr>
                <w:color w:val="000000"/>
                <w:sz w:val="20"/>
                <w:szCs w:val="20"/>
              </w:rPr>
              <w:t>Transitions sampled per update</w:t>
            </w:r>
          </w:p>
        </w:tc>
      </w:tr>
      <w:tr w:rsidR="004C5660" w14:paraId="71654D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8B" w14:textId="77777777" w:rsidR="004C5660" w:rsidRDefault="00000000">
            <w:pPr>
              <w:jc w:val="center"/>
            </w:pPr>
            <w:r>
              <w:rPr>
                <w:b/>
                <w:bCs/>
                <w:color w:val="000000"/>
                <w:sz w:val="20"/>
                <w:szCs w:val="20"/>
              </w:rPr>
              <w:t>Replay buffer 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8C" w14:textId="77777777" w:rsidR="004C5660" w:rsidRDefault="00000000">
            <w:pPr>
              <w:jc w:val="center"/>
            </w:pPr>
            <w:r>
              <w:rPr>
                <w:color w:val="000000"/>
                <w:sz w:val="20"/>
                <w:szCs w:val="20"/>
              </w:rPr>
              <w:t>10⁶</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8D" w14:textId="77777777" w:rsidR="004C5660" w:rsidRDefault="00000000">
            <w:pPr>
              <w:jc w:val="center"/>
            </w:pPr>
            <w:r>
              <w:rPr>
                <w:color w:val="000000"/>
                <w:sz w:val="20"/>
                <w:szCs w:val="20"/>
              </w:rPr>
              <w:t>Circular buffer; oldest replaced</w:t>
            </w:r>
          </w:p>
        </w:tc>
      </w:tr>
      <w:tr w:rsidR="004C5660" w14:paraId="71654D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8F" w14:textId="77777777" w:rsidR="004C5660" w:rsidRDefault="00000000">
            <w:pPr>
              <w:jc w:val="center"/>
            </w:pPr>
            <w:r>
              <w:rPr>
                <w:b/>
                <w:bCs/>
                <w:color w:val="000000"/>
                <w:sz w:val="20"/>
                <w:szCs w:val="20"/>
              </w:rPr>
              <w:t>Learning rate (α)</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90" w14:textId="77777777" w:rsidR="004C5660" w:rsidRDefault="00000000">
            <w:pPr>
              <w:jc w:val="center"/>
            </w:pPr>
            <w:r>
              <w:rPr>
                <w:color w:val="000000"/>
                <w:sz w:val="20"/>
                <w:szCs w:val="20"/>
              </w:rPr>
              <w:t>3 × 10⁻⁴</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91" w14:textId="77777777" w:rsidR="004C5660" w:rsidRDefault="00000000">
            <w:pPr>
              <w:jc w:val="center"/>
            </w:pPr>
            <w:r>
              <w:rPr>
                <w:color w:val="000000"/>
                <w:sz w:val="20"/>
                <w:szCs w:val="20"/>
              </w:rPr>
              <w:t>Adam optimiser, actor &amp; critics</w:t>
            </w:r>
          </w:p>
        </w:tc>
      </w:tr>
      <w:tr w:rsidR="004C5660" w14:paraId="71654D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93" w14:textId="77777777" w:rsidR="004C5660" w:rsidRDefault="00000000">
            <w:pPr>
              <w:jc w:val="center"/>
            </w:pPr>
            <w:r>
              <w:rPr>
                <w:b/>
                <w:bCs/>
                <w:color w:val="000000"/>
                <w:sz w:val="20"/>
                <w:szCs w:val="20"/>
              </w:rPr>
              <w:lastRenderedPageBreak/>
              <w:t>Discount factor (γ)</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94" w14:textId="77777777" w:rsidR="004C5660" w:rsidRDefault="00000000">
            <w:pPr>
              <w:jc w:val="center"/>
            </w:pPr>
            <w:r>
              <w:rPr>
                <w:color w:val="000000"/>
                <w:sz w:val="20"/>
                <w:szCs w:val="20"/>
              </w:rPr>
              <w:t>0.99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95" w14:textId="77777777" w:rsidR="004C5660" w:rsidRDefault="00000000">
            <w:pPr>
              <w:jc w:val="center"/>
            </w:pPr>
            <w:r>
              <w:rPr>
                <w:color w:val="000000"/>
                <w:sz w:val="20"/>
                <w:szCs w:val="20"/>
              </w:rPr>
              <w:t>Long-term reward weighting</w:t>
            </w:r>
          </w:p>
        </w:tc>
      </w:tr>
      <w:tr w:rsidR="004C5660" w14:paraId="71654D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97" w14:textId="77777777" w:rsidR="004C5660" w:rsidRDefault="00000000">
            <w:pPr>
              <w:jc w:val="center"/>
            </w:pPr>
            <w:r>
              <w:rPr>
                <w:b/>
                <w:bCs/>
                <w:color w:val="000000"/>
                <w:sz w:val="20"/>
                <w:szCs w:val="20"/>
              </w:rPr>
              <w:t>Target update rate (τ)</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98" w14:textId="77777777" w:rsidR="004C5660" w:rsidRDefault="00000000">
            <w:pPr>
              <w:jc w:val="center"/>
            </w:pPr>
            <w:r>
              <w:rPr>
                <w:color w:val="000000"/>
                <w:sz w:val="20"/>
                <w:szCs w:val="20"/>
              </w:rPr>
              <w:t>0.003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99" w14:textId="77777777" w:rsidR="004C5660" w:rsidRDefault="00000000">
            <w:pPr>
              <w:jc w:val="center"/>
            </w:pPr>
            <w:r>
              <w:rPr>
                <w:color w:val="000000"/>
                <w:sz w:val="20"/>
                <w:szCs w:val="20"/>
              </w:rPr>
              <w:t>Polyak averaging coefficient</w:t>
            </w:r>
          </w:p>
        </w:tc>
      </w:tr>
      <w:tr w:rsidR="004C5660" w14:paraId="71654D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9B" w14:textId="77777777" w:rsidR="004C5660" w:rsidRDefault="00000000">
            <w:pPr>
              <w:jc w:val="center"/>
            </w:pPr>
            <w:r>
              <w:rPr>
                <w:b/>
                <w:bCs/>
                <w:color w:val="000000"/>
                <w:sz w:val="20"/>
                <w:szCs w:val="20"/>
              </w:rPr>
              <w:t>Exploration noise (σ)</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9C" w14:textId="77777777" w:rsidR="004C5660" w:rsidRDefault="00000000">
            <w:pPr>
              <w:jc w:val="center"/>
            </w:pPr>
            <w:r>
              <w:rPr>
                <w:color w:val="000000"/>
                <w:sz w:val="20"/>
                <w:szCs w:val="20"/>
              </w:rPr>
              <w:t>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9D" w14:textId="77777777" w:rsidR="004C5660" w:rsidRDefault="00000000">
            <w:pPr>
              <w:jc w:val="center"/>
            </w:pPr>
            <w:r>
              <w:rPr>
                <w:color w:val="000000"/>
                <w:sz w:val="20"/>
                <w:szCs w:val="20"/>
              </w:rPr>
              <w:t>OU process noise magnitude</w:t>
            </w:r>
          </w:p>
        </w:tc>
      </w:tr>
      <w:tr w:rsidR="004C5660" w14:paraId="71654D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9F" w14:textId="77777777" w:rsidR="004C5660" w:rsidRDefault="00000000">
            <w:pPr>
              <w:jc w:val="center"/>
            </w:pPr>
            <w:r>
              <w:rPr>
                <w:b/>
                <w:bCs/>
                <w:color w:val="000000"/>
                <w:sz w:val="20"/>
                <w:szCs w:val="20"/>
              </w:rPr>
              <w:t>Policy delay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A0" w14:textId="77777777" w:rsidR="004C5660" w:rsidRDefault="00000000">
            <w:pPr>
              <w:jc w:val="center"/>
            </w:pPr>
            <w:r>
              <w:rPr>
                <w:color w:val="000000"/>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A1" w14:textId="77777777" w:rsidR="004C5660" w:rsidRDefault="00000000">
            <w:pPr>
              <w:jc w:val="center"/>
            </w:pPr>
            <w:r>
              <w:rPr>
                <w:color w:val="000000"/>
                <w:sz w:val="20"/>
                <w:szCs w:val="20"/>
              </w:rPr>
              <w:t>Actor updated every 2 critic steps</w:t>
            </w:r>
          </w:p>
        </w:tc>
      </w:tr>
      <w:tr w:rsidR="004C5660" w14:paraId="71654D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A3" w14:textId="77777777" w:rsidR="004C5660" w:rsidRDefault="00000000">
            <w:pPr>
              <w:jc w:val="center"/>
            </w:pPr>
            <w:r>
              <w:rPr>
                <w:b/>
                <w:bCs/>
                <w:color w:val="000000"/>
                <w:sz w:val="20"/>
                <w:szCs w:val="20"/>
              </w:rPr>
              <w:t>Target noise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A4" w14:textId="77777777" w:rsidR="004C5660" w:rsidRDefault="00000000">
            <w:pPr>
              <w:jc w:val="center"/>
            </w:pPr>
            <w:r>
              <w:rPr>
                <w:color w:val="000000"/>
                <w:sz w:val="20"/>
                <w:szCs w:val="20"/>
              </w:rPr>
              <w:t>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A5" w14:textId="77777777" w:rsidR="004C5660" w:rsidRDefault="00000000">
            <w:pPr>
              <w:jc w:val="center"/>
            </w:pPr>
            <w:r>
              <w:rPr>
                <w:color w:val="000000"/>
                <w:sz w:val="20"/>
                <w:szCs w:val="20"/>
              </w:rPr>
              <w:t>Action smoothing noise std dev</w:t>
            </w:r>
          </w:p>
        </w:tc>
      </w:tr>
      <w:tr w:rsidR="004C5660" w14:paraId="71654D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A7" w14:textId="77777777" w:rsidR="004C5660" w:rsidRDefault="00000000">
            <w:pPr>
              <w:jc w:val="center"/>
            </w:pPr>
            <w:r>
              <w:rPr>
                <w:b/>
                <w:bCs/>
                <w:color w:val="000000"/>
                <w:sz w:val="20"/>
                <w:szCs w:val="20"/>
              </w:rPr>
              <w:t>Target noise clip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A8" w14:textId="77777777" w:rsidR="004C5660" w:rsidRDefault="00000000">
            <w:pPr>
              <w:jc w:val="center"/>
            </w:pPr>
            <w:r>
              <w:rPr>
                <w:color w:val="000000"/>
                <w:sz w:val="20"/>
                <w:szCs w:val="20"/>
              </w:rPr>
              <w:t>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A9" w14:textId="77777777" w:rsidR="004C5660" w:rsidRDefault="00000000">
            <w:pPr>
              <w:jc w:val="center"/>
            </w:pPr>
            <w:r>
              <w:rPr>
                <w:color w:val="000000"/>
                <w:sz w:val="20"/>
                <w:szCs w:val="20"/>
              </w:rPr>
              <w:t>Clipping range for target noise</w:t>
            </w:r>
          </w:p>
        </w:tc>
      </w:tr>
      <w:tr w:rsidR="004C5660" w14:paraId="71654D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AB" w14:textId="77777777" w:rsidR="004C5660" w:rsidRDefault="00000000">
            <w:pPr>
              <w:jc w:val="center"/>
            </w:pPr>
            <w:r>
              <w:rPr>
                <w:b/>
                <w:bCs/>
                <w:color w:val="000000"/>
                <w:sz w:val="20"/>
                <w:szCs w:val="20"/>
              </w:rPr>
              <w:t>Warmup steps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AC" w14:textId="77777777" w:rsidR="004C5660" w:rsidRDefault="00000000">
            <w:pPr>
              <w:jc w:val="center"/>
            </w:pPr>
            <w:r>
              <w:rPr>
                <w:color w:val="000000"/>
                <w:sz w:val="20"/>
                <w:szCs w:val="20"/>
              </w:rPr>
              <w:t>1,000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AD" w14:textId="77777777" w:rsidR="004C5660" w:rsidRDefault="00000000">
            <w:pPr>
              <w:jc w:val="center"/>
            </w:pPr>
            <w:r>
              <w:rPr>
                <w:color w:val="000000"/>
                <w:sz w:val="20"/>
                <w:szCs w:val="20"/>
              </w:rPr>
              <w:t>Random actions before training</w:t>
            </w:r>
          </w:p>
        </w:tc>
      </w:tr>
      <w:tr w:rsidR="004C5660" w14:paraId="71654D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AF" w14:textId="77777777" w:rsidR="004C5660" w:rsidRDefault="00000000">
            <w:pPr>
              <w:jc w:val="center"/>
            </w:pPr>
            <w:r>
              <w:rPr>
                <w:b/>
                <w:bCs/>
                <w:color w:val="000000"/>
                <w:sz w:val="20"/>
                <w:szCs w:val="20"/>
              </w:rPr>
              <w:t>Episodes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B0" w14:textId="77777777" w:rsidR="004C5660" w:rsidRDefault="00000000">
            <w:pPr>
              <w:jc w:val="center"/>
            </w:pPr>
            <w:r>
              <w:rPr>
                <w:color w:val="000000"/>
                <w:sz w:val="20"/>
                <w:szCs w:val="20"/>
              </w:rPr>
              <w:t>20,000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B1" w14:textId="77777777" w:rsidR="004C5660" w:rsidRDefault="00000000">
            <w:pPr>
              <w:jc w:val="center"/>
            </w:pPr>
            <w:r>
              <w:rPr>
                <w:color w:val="000000"/>
                <w:sz w:val="20"/>
                <w:szCs w:val="20"/>
              </w:rPr>
              <w:t>Total training episodes</w:t>
            </w:r>
          </w:p>
        </w:tc>
      </w:tr>
      <w:tr w:rsidR="004C5660" w14:paraId="71654D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DB3" w14:textId="77777777" w:rsidR="004C5660" w:rsidRDefault="00000000">
            <w:pPr>
              <w:jc w:val="center"/>
            </w:pPr>
            <w:r>
              <w:rPr>
                <w:b/>
                <w:bCs/>
                <w:color w:val="000000"/>
                <w:sz w:val="20"/>
                <w:szCs w:val="20"/>
              </w:rPr>
              <w:t>Steps per episode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B4" w14:textId="77777777" w:rsidR="004C5660" w:rsidRDefault="00000000">
            <w:pPr>
              <w:jc w:val="center"/>
            </w:pPr>
            <w:r>
              <w:rPr>
                <w:color w:val="000000"/>
                <w:sz w:val="20"/>
                <w:szCs w:val="20"/>
              </w:rPr>
              <w:t>200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DB5" w14:textId="77777777" w:rsidR="004C5660" w:rsidRDefault="00000000">
            <w:pPr>
              <w:jc w:val="center"/>
            </w:pPr>
            <w:r>
              <w:rPr>
                <w:color w:val="000000"/>
                <w:sz w:val="20"/>
                <w:szCs w:val="20"/>
              </w:rPr>
              <w:t>4 simulated hours at dt = 0.02 h</w:t>
            </w:r>
          </w:p>
        </w:tc>
      </w:tr>
    </w:tbl>
    <w:p w14:paraId="71654DB7" w14:textId="77777777" w:rsidR="004C5660" w:rsidRDefault="004C5660">
      <w:pPr>
        <w:spacing w:before="120" w:after="80"/>
      </w:pPr>
    </w:p>
    <w:p w14:paraId="71654DB8" w14:textId="77777777" w:rsidR="004C5660" w:rsidRDefault="00000000">
      <w:pPr>
        <w:spacing w:before="60" w:after="120"/>
        <w:jc w:val="center"/>
      </w:pPr>
      <w:r>
        <w:rPr>
          <w:i/>
          <w:iCs/>
          <w:color w:val="555555"/>
          <w:sz w:val="19"/>
          <w:szCs w:val="19"/>
        </w:rPr>
        <w:t>Table 4 — TD3 Hyperparameters (matching Paper Table 1)</w:t>
      </w:r>
    </w:p>
    <w:p w14:paraId="71654DB9" w14:textId="77777777" w:rsidR="004C5660" w:rsidRDefault="00000000">
      <w:pPr>
        <w:pStyle w:val="Heading1"/>
      </w:pPr>
      <w:bookmarkStart w:id="23" w:name="_Toc227227019"/>
      <w:r>
        <w:t>4.  Simulation</w:t>
      </w:r>
      <w:bookmarkEnd w:id="23"/>
    </w:p>
    <w:p w14:paraId="71654DBA" w14:textId="77777777" w:rsidR="004C5660" w:rsidRDefault="00000000">
      <w:pPr>
        <w:pStyle w:val="Heading2"/>
      </w:pPr>
      <w:bookmarkStart w:id="24" w:name="_Toc227227020"/>
      <w:r>
        <w:t>4.1  Software Implementation</w:t>
      </w:r>
      <w:bookmarkEnd w:id="24"/>
    </w:p>
    <w:p w14:paraId="71654DBB" w14:textId="77777777" w:rsidR="004C5660" w:rsidRDefault="00000000">
      <w:pPr>
        <w:spacing w:before="80" w:after="80" w:line="320" w:lineRule="auto"/>
        <w:jc w:val="both"/>
      </w:pPr>
      <w:r>
        <w:t>The simulation was implemented entirely in Python 3.13 using PyTorch 2.11 for neural network training and NumPy for numerical computation. The project is structured into five modular files:</w:t>
      </w:r>
    </w:p>
    <w:p w14:paraId="71654DBC" w14:textId="77777777" w:rsidR="004C5660" w:rsidRDefault="004C5660">
      <w:pPr>
        <w:spacing w:before="60" w:after="80"/>
      </w:pPr>
    </w:p>
    <w:p w14:paraId="71654DBD" w14:textId="77777777" w:rsidR="004C5660" w:rsidRDefault="00000000">
      <w:pPr>
        <w:pStyle w:val="ListParagraph"/>
        <w:numPr>
          <w:ilvl w:val="0"/>
          <w:numId w:val="2"/>
        </w:numPr>
        <w:spacing w:before="40" w:after="40" w:line="280" w:lineRule="auto"/>
      </w:pPr>
      <w:r>
        <w:t>cstr_env.py — CSTR first-principles environment (Gym-like interface)</w:t>
      </w:r>
    </w:p>
    <w:p w14:paraId="71654DBE" w14:textId="77777777" w:rsidR="004C5660" w:rsidRDefault="00000000">
      <w:pPr>
        <w:pStyle w:val="ListParagraph"/>
        <w:numPr>
          <w:ilvl w:val="0"/>
          <w:numId w:val="2"/>
        </w:numPr>
        <w:spacing w:before="40" w:after="40" w:line="280" w:lineRule="auto"/>
      </w:pPr>
      <w:r>
        <w:t>td3_agent.py — TD3 algorithm: Actor, Critic, OUNoise, ReplayBuffer, TD3Agent</w:t>
      </w:r>
    </w:p>
    <w:p w14:paraId="71654DBF" w14:textId="77777777" w:rsidR="004C5660" w:rsidRDefault="00000000">
      <w:pPr>
        <w:pStyle w:val="ListParagraph"/>
        <w:numPr>
          <w:ilvl w:val="0"/>
          <w:numId w:val="2"/>
        </w:numPr>
        <w:spacing w:before="40" w:after="40" w:line="280" w:lineRule="auto"/>
      </w:pPr>
      <w:r>
        <w:t>train.py — Training loop: 20,000 episodes, checkpointing, logging</w:t>
      </w:r>
    </w:p>
    <w:p w14:paraId="71654DC0" w14:textId="77777777" w:rsidR="004C5660" w:rsidRDefault="00000000">
      <w:pPr>
        <w:pStyle w:val="ListParagraph"/>
        <w:numPr>
          <w:ilvl w:val="0"/>
          <w:numId w:val="2"/>
        </w:numPr>
        <w:spacing w:before="40" w:after="40" w:line="280" w:lineRule="auto"/>
      </w:pPr>
      <w:r>
        <w:t>validate.py — Validation runs, figure generation</w:t>
      </w:r>
    </w:p>
    <w:p w14:paraId="71654DC1" w14:textId="77777777" w:rsidR="004C5660" w:rsidRDefault="00000000">
      <w:pPr>
        <w:pStyle w:val="ListParagraph"/>
        <w:numPr>
          <w:ilvl w:val="0"/>
          <w:numId w:val="2"/>
        </w:numPr>
        <w:spacing w:before="40" w:after="40" w:line="280" w:lineRule="auto"/>
      </w:pPr>
      <w:r>
        <w:t>dashboard.py — Interactive Streamlit dashboard for real-time simulation</w:t>
      </w:r>
    </w:p>
    <w:p w14:paraId="71654DC2" w14:textId="77777777" w:rsidR="004C5660" w:rsidRDefault="004C5660">
      <w:pPr>
        <w:spacing w:before="120" w:after="80"/>
      </w:pPr>
    </w:p>
    <w:p w14:paraId="71654DC3" w14:textId="77777777" w:rsidR="004C5660" w:rsidRDefault="00000000">
      <w:pPr>
        <w:pStyle w:val="Heading2"/>
      </w:pPr>
      <w:bookmarkStart w:id="25" w:name="_Toc227227021"/>
      <w:r>
        <w:t>4.2  CSTR Environment Code</w:t>
      </w:r>
      <w:bookmarkEnd w:id="25"/>
    </w:p>
    <w:p w14:paraId="71654DC4" w14:textId="77777777" w:rsidR="004C5660" w:rsidRDefault="00000000">
      <w:pPr>
        <w:pStyle w:val="Heading3"/>
      </w:pPr>
      <w:bookmarkStart w:id="26" w:name="_Toc227227022"/>
      <w:r>
        <w:t>4.2.1  Environment Initialisation</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DE6" w14:textId="77777777">
        <w:tblPrEx>
          <w:tblCellMar>
            <w:top w:w="0" w:type="dxa"/>
            <w:bottom w:w="0" w:type="dxa"/>
          </w:tblCellMar>
        </w:tblPrEx>
        <w:tc>
          <w:tcPr>
            <w:tcW w:w="9360" w:type="dxa"/>
            <w:tcBorders>
              <w:top w:val="single" w:sz="2" w:space="0" w:color="566573"/>
              <w:left w:val="thick" w:sz="10" w:space="0" w:color="2E86C1"/>
              <w:bottom w:val="single" w:sz="2" w:space="0" w:color="566573"/>
              <w:right w:val="none" w:sz="0" w:space="0" w:color="FFFFFF"/>
            </w:tcBorders>
            <w:shd w:val="clear" w:color="auto" w:fill="F2F3F4"/>
            <w:tcMar>
              <w:top w:w="80" w:type="dxa"/>
              <w:left w:w="0" w:type="dxa"/>
              <w:bottom w:w="80" w:type="dxa"/>
              <w:right w:w="80" w:type="dxa"/>
            </w:tcMar>
          </w:tcPr>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80"/>
            </w:tblGrid>
            <w:tr w:rsidR="004C5660" w14:paraId="71654DC6"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C5" w14:textId="77777777" w:rsidR="004C5660" w:rsidRDefault="00000000">
                  <w:pPr>
                    <w:spacing w:before="20" w:after="20"/>
                  </w:pPr>
                  <w:r>
                    <w:rPr>
                      <w:rFonts w:ascii="Courier New" w:eastAsia="Courier New" w:hAnsi="Courier New" w:cs="Courier New"/>
                      <w:color w:val="0D2137"/>
                      <w:sz w:val="18"/>
                      <w:szCs w:val="18"/>
                    </w:rPr>
                    <w:t>class CSTREnv:</w:t>
                  </w:r>
                </w:p>
              </w:tc>
            </w:tr>
            <w:tr w:rsidR="004C5660" w14:paraId="71654DC8"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C7" w14:textId="77777777" w:rsidR="004C5660" w:rsidRDefault="00000000">
                  <w:pPr>
                    <w:spacing w:before="20" w:after="20"/>
                  </w:pPr>
                  <w:r>
                    <w:rPr>
                      <w:rFonts w:ascii="Courier New" w:eastAsia="Courier New" w:hAnsi="Courier New" w:cs="Courier New"/>
                      <w:color w:val="0D2137"/>
                      <w:sz w:val="18"/>
                      <w:szCs w:val="18"/>
                    </w:rPr>
                    <w:t xml:space="preserve">    def __init__(self, max_steps=200, dt=0.02):</w:t>
                  </w:r>
                </w:p>
              </w:tc>
            </w:tr>
            <w:tr w:rsidR="004C5660" w14:paraId="71654DCA"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C9" w14:textId="77777777" w:rsidR="004C5660" w:rsidRDefault="00000000">
                  <w:pPr>
                    <w:spacing w:before="20" w:after="20"/>
                  </w:pPr>
                  <w:r>
                    <w:rPr>
                      <w:rFonts w:ascii="Courier New" w:eastAsia="Courier New" w:hAnsi="Courier New" w:cs="Courier New"/>
                      <w:color w:val="0D2137"/>
                      <w:sz w:val="18"/>
                      <w:szCs w:val="18"/>
                    </w:rPr>
                    <w:t xml:space="preserve">        self.A_tank = 1.0       # m^2, cross-sectional area</w:t>
                  </w:r>
                </w:p>
              </w:tc>
            </w:tr>
            <w:tr w:rsidR="004C5660" w14:paraId="71654DCC"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CB" w14:textId="77777777" w:rsidR="004C5660" w:rsidRDefault="00000000">
                  <w:pPr>
                    <w:spacing w:before="20" w:after="20"/>
                  </w:pPr>
                  <w:r>
                    <w:rPr>
                      <w:rFonts w:ascii="Courier New" w:eastAsia="Courier New" w:hAnsi="Courier New" w:cs="Courier New"/>
                      <w:color w:val="0D2137"/>
                      <w:sz w:val="18"/>
                      <w:szCs w:val="18"/>
                    </w:rPr>
                    <w:t xml:space="preserve">        self.cv     = 0.8       # m^2.5/h, gravity outlet coefficient</w:t>
                  </w:r>
                </w:p>
              </w:tc>
            </w:tr>
            <w:tr w:rsidR="004C5660" w14:paraId="71654DCE"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CD" w14:textId="77777777" w:rsidR="004C5660" w:rsidRDefault="00000000">
                  <w:pPr>
                    <w:spacing w:before="20" w:after="20"/>
                  </w:pPr>
                  <w:r>
                    <w:rPr>
                      <w:rFonts w:ascii="Courier New" w:eastAsia="Courier New" w:hAnsi="Courier New" w:cs="Courier New"/>
                      <w:color w:val="0D2137"/>
                      <w:sz w:val="18"/>
                      <w:szCs w:val="18"/>
                    </w:rPr>
                    <w:t xml:space="preserve">        self.F2     = 0.5       # m^3/h, constant inlet stream 2</w:t>
                  </w:r>
                </w:p>
              </w:tc>
            </w:tr>
            <w:tr w:rsidR="004C5660" w14:paraId="71654DD0"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CF" w14:textId="77777777" w:rsidR="004C5660" w:rsidRDefault="00000000">
                  <w:pPr>
                    <w:spacing w:before="20" w:after="20"/>
                  </w:pPr>
                  <w:r>
                    <w:rPr>
                      <w:rFonts w:ascii="Courier New" w:eastAsia="Courier New" w:hAnsi="Courier New" w:cs="Courier New"/>
                      <w:color w:val="0D2137"/>
                      <w:sz w:val="18"/>
                      <w:szCs w:val="18"/>
                    </w:rPr>
                    <w:t xml:space="preserve">        self.F1_max = 2.0       # m^3/h, max manipulated inlet flow</w:t>
                  </w:r>
                </w:p>
              </w:tc>
            </w:tr>
            <w:tr w:rsidR="004C5660" w14:paraId="71654DD2"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D1" w14:textId="77777777" w:rsidR="004C5660" w:rsidRDefault="00000000">
                  <w:pPr>
                    <w:spacing w:before="20" w:after="20"/>
                  </w:pPr>
                  <w:r>
                    <w:rPr>
                      <w:rFonts w:ascii="Courier New" w:eastAsia="Courier New" w:hAnsi="Courier New" w:cs="Courier New"/>
                      <w:color w:val="0D2137"/>
                      <w:sz w:val="18"/>
                      <w:szCs w:val="18"/>
                    </w:rPr>
                    <w:t xml:space="preserve">        self.CA_in1 = 1.0       # kmol/m^3, reactant conc stream 1</w:t>
                  </w:r>
                </w:p>
              </w:tc>
            </w:tr>
            <w:tr w:rsidR="004C5660" w14:paraId="71654DD4"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D3" w14:textId="77777777" w:rsidR="004C5660" w:rsidRDefault="00000000">
                  <w:pPr>
                    <w:spacing w:before="20" w:after="20"/>
                  </w:pPr>
                  <w:r>
                    <w:rPr>
                      <w:rFonts w:ascii="Courier New" w:eastAsia="Courier New" w:hAnsi="Courier New" w:cs="Courier New"/>
                      <w:color w:val="0D2137"/>
                      <w:sz w:val="18"/>
                      <w:szCs w:val="18"/>
                    </w:rPr>
                    <w:t xml:space="preserve">        self.CA_in2 = 0.5       # kmol/m^3, reactant conc stream 2</w:t>
                  </w:r>
                </w:p>
              </w:tc>
            </w:tr>
            <w:tr w:rsidR="004C5660" w14:paraId="71654DD6"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D5" w14:textId="77777777" w:rsidR="004C5660" w:rsidRDefault="00000000">
                  <w:pPr>
                    <w:spacing w:before="20" w:after="20"/>
                  </w:pPr>
                  <w:r>
                    <w:rPr>
                      <w:rFonts w:ascii="Courier New" w:eastAsia="Courier New" w:hAnsi="Courier New" w:cs="Courier New"/>
                      <w:color w:val="0D2137"/>
                      <w:sz w:val="18"/>
                      <w:szCs w:val="18"/>
                    </w:rPr>
                    <w:t xml:space="preserve">        self.k0     = 1.85e7    # h^-1,  Arrhenius pre-exponential (PSO)</w:t>
                  </w:r>
                </w:p>
              </w:tc>
            </w:tr>
            <w:tr w:rsidR="004C5660" w14:paraId="71654DD8"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D7" w14:textId="77777777" w:rsidR="004C5660" w:rsidRDefault="00000000">
                  <w:pPr>
                    <w:spacing w:before="20" w:after="20"/>
                  </w:pPr>
                  <w:r>
                    <w:rPr>
                      <w:rFonts w:ascii="Courier New" w:eastAsia="Courier New" w:hAnsi="Courier New" w:cs="Courier New"/>
                      <w:color w:val="0D2137"/>
                      <w:sz w:val="18"/>
                      <w:szCs w:val="18"/>
                    </w:rPr>
                    <w:t xml:space="preserve">        self.Ea_R   = 2352.61   # K,     Activation energy/R (PSO)</w:t>
                  </w:r>
                </w:p>
              </w:tc>
            </w:tr>
            <w:tr w:rsidR="004C5660" w14:paraId="71654DDA"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D9" w14:textId="77777777" w:rsidR="004C5660" w:rsidRDefault="00000000">
                  <w:pPr>
                    <w:spacing w:before="20" w:after="20"/>
                  </w:pPr>
                  <w:r>
                    <w:rPr>
                      <w:rFonts w:ascii="Courier New" w:eastAsia="Courier New" w:hAnsi="Courier New" w:cs="Courier New"/>
                      <w:color w:val="0D2137"/>
                      <w:sz w:val="18"/>
                      <w:szCs w:val="18"/>
                    </w:rPr>
                    <w:lastRenderedPageBreak/>
                    <w:t xml:space="preserve">        self.T_min  = 300.0     # K,     min reactor temperature</w:t>
                  </w:r>
                </w:p>
              </w:tc>
            </w:tr>
            <w:tr w:rsidR="004C5660" w14:paraId="71654DDC"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DB" w14:textId="77777777" w:rsidR="004C5660" w:rsidRDefault="00000000">
                  <w:pPr>
                    <w:spacing w:before="20" w:after="20"/>
                  </w:pPr>
                  <w:r>
                    <w:rPr>
                      <w:rFonts w:ascii="Courier New" w:eastAsia="Courier New" w:hAnsi="Courier New" w:cs="Courier New"/>
                      <w:color w:val="0D2137"/>
                      <w:sz w:val="18"/>
                      <w:szCs w:val="18"/>
                    </w:rPr>
                    <w:t xml:space="preserve">        self.T_max  = 400.0     # K,     max reactor temperature</w:t>
                  </w:r>
                </w:p>
              </w:tc>
            </w:tr>
            <w:tr w:rsidR="004C5660" w14:paraId="71654DDE"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DD" w14:textId="77777777" w:rsidR="004C5660" w:rsidRDefault="00000000">
                  <w:pPr>
                    <w:spacing w:before="20" w:after="20"/>
                  </w:pPr>
                  <w:r>
                    <w:rPr>
                      <w:rFonts w:ascii="Courier New" w:eastAsia="Courier New" w:hAnsi="Courier New" w:cs="Courier New"/>
                      <w:color w:val="0D2137"/>
                      <w:sz w:val="18"/>
                      <w:szCs w:val="18"/>
                    </w:rPr>
                    <w:t xml:space="preserve">        self.dt     = dt        # h,     timestep (~1.2 min)</w:t>
                  </w:r>
                </w:p>
              </w:tc>
            </w:tr>
            <w:tr w:rsidR="004C5660" w14:paraId="71654DE0"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DF" w14:textId="77777777" w:rsidR="004C5660" w:rsidRDefault="00000000">
                  <w:pPr>
                    <w:spacing w:before="20" w:after="20"/>
                  </w:pPr>
                  <w:r>
                    <w:rPr>
                      <w:rFonts w:ascii="Courier New" w:eastAsia="Courier New" w:hAnsi="Courier New" w:cs="Courier New"/>
                      <w:color w:val="0D2137"/>
                      <w:sz w:val="18"/>
                      <w:szCs w:val="18"/>
                    </w:rPr>
                    <w:t xml:space="preserve">        self.max_steps = max_steps  # 200 steps = 4 simulated hours</w:t>
                  </w:r>
                </w:p>
              </w:tc>
            </w:tr>
            <w:tr w:rsidR="004C5660" w14:paraId="71654DE2"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E1" w14:textId="77777777" w:rsidR="004C5660" w:rsidRDefault="00000000">
                  <w:pPr>
                    <w:spacing w:before="20" w:after="20"/>
                  </w:pPr>
                  <w:r>
                    <w:rPr>
                      <w:rFonts w:ascii="Courier New" w:eastAsia="Courier New" w:hAnsi="Courier New" w:cs="Courier New"/>
                      <w:color w:val="0D2137"/>
                      <w:sz w:val="18"/>
                      <w:szCs w:val="18"/>
                    </w:rPr>
                    <w:t xml:space="preserve">        self.state_dim = 8      # [H, CB, eH, eCB, int_H, int_CB, d_H, d_CB]</w:t>
                  </w:r>
                </w:p>
              </w:tc>
            </w:tr>
            <w:tr w:rsidR="004C5660" w14:paraId="71654DE4"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E3" w14:textId="77777777" w:rsidR="004C5660" w:rsidRDefault="00000000">
                  <w:pPr>
                    <w:spacing w:before="20" w:after="20"/>
                  </w:pPr>
                  <w:r>
                    <w:rPr>
                      <w:rFonts w:ascii="Courier New" w:eastAsia="Courier New" w:hAnsi="Courier New" w:cs="Courier New"/>
                      <w:color w:val="0D2137"/>
                      <w:sz w:val="18"/>
                      <w:szCs w:val="18"/>
                    </w:rPr>
                    <w:t xml:space="preserve">        self.action_dim = 2     # [valve opening, temperature]</w:t>
                  </w:r>
                </w:p>
              </w:tc>
            </w:tr>
          </w:tbl>
          <w:p w14:paraId="71654DE5" w14:textId="77777777" w:rsidR="004C5660" w:rsidRDefault="004C5660"/>
        </w:tc>
      </w:tr>
    </w:tbl>
    <w:p w14:paraId="71654DE7" w14:textId="77777777" w:rsidR="004C5660" w:rsidRDefault="004C5660">
      <w:pPr>
        <w:spacing w:before="120" w:after="80"/>
      </w:pPr>
    </w:p>
    <w:p w14:paraId="71654DE8" w14:textId="77777777" w:rsidR="004C5660" w:rsidRDefault="00000000">
      <w:pPr>
        <w:pStyle w:val="Heading3"/>
      </w:pPr>
      <w:bookmarkStart w:id="27" w:name="_Toc227227023"/>
      <w:r>
        <w:t>4.2.2  State Observation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E08" w14:textId="77777777">
        <w:tblPrEx>
          <w:tblCellMar>
            <w:top w:w="0" w:type="dxa"/>
            <w:bottom w:w="0" w:type="dxa"/>
          </w:tblCellMar>
        </w:tblPrEx>
        <w:tc>
          <w:tcPr>
            <w:tcW w:w="9360" w:type="dxa"/>
            <w:tcBorders>
              <w:top w:val="single" w:sz="2" w:space="0" w:color="566573"/>
              <w:left w:val="thick" w:sz="10" w:space="0" w:color="2E86C1"/>
              <w:bottom w:val="single" w:sz="2" w:space="0" w:color="566573"/>
              <w:right w:val="none" w:sz="0" w:space="0" w:color="FFFFFF"/>
            </w:tcBorders>
            <w:shd w:val="clear" w:color="auto" w:fill="F2F3F4"/>
            <w:tcMar>
              <w:top w:w="80" w:type="dxa"/>
              <w:left w:w="0" w:type="dxa"/>
              <w:bottom w:w="80" w:type="dxa"/>
              <w:right w:w="80" w:type="dxa"/>
            </w:tcMar>
          </w:tcPr>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80"/>
            </w:tblGrid>
            <w:tr w:rsidR="004C5660" w14:paraId="71654DEA"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E9" w14:textId="77777777" w:rsidR="004C5660" w:rsidRDefault="00000000">
                  <w:pPr>
                    <w:spacing w:before="20" w:after="20"/>
                  </w:pPr>
                  <w:r>
                    <w:rPr>
                      <w:rFonts w:ascii="Courier New" w:eastAsia="Courier New" w:hAnsi="Courier New" w:cs="Courier New"/>
                      <w:color w:val="0D2137"/>
                      <w:sz w:val="18"/>
                      <w:szCs w:val="18"/>
                    </w:rPr>
                    <w:t xml:space="preserve">    def _get_state(self):</w:t>
                  </w:r>
                </w:p>
              </w:tc>
            </w:tr>
            <w:tr w:rsidR="004C5660" w14:paraId="71654DEC"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EB" w14:textId="77777777" w:rsidR="004C5660" w:rsidRDefault="00000000">
                  <w:pPr>
                    <w:spacing w:before="20" w:after="20"/>
                  </w:pPr>
                  <w:r>
                    <w:rPr>
                      <w:rFonts w:ascii="Courier New" w:eastAsia="Courier New" w:hAnsi="Courier New" w:cs="Courier New"/>
                      <w:color w:val="0D2137"/>
                      <w:sz w:val="18"/>
                      <w:szCs w:val="18"/>
                    </w:rPr>
                    <w:t xml:space="preserve">        error_H  = self.sp_H  - self.H</w:t>
                  </w:r>
                </w:p>
              </w:tc>
            </w:tr>
            <w:tr w:rsidR="004C5660" w14:paraId="71654DEE"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ED" w14:textId="77777777" w:rsidR="004C5660" w:rsidRDefault="00000000">
                  <w:pPr>
                    <w:spacing w:before="20" w:after="20"/>
                  </w:pPr>
                  <w:r>
                    <w:rPr>
                      <w:rFonts w:ascii="Courier New" w:eastAsia="Courier New" w:hAnsi="Courier New" w:cs="Courier New"/>
                      <w:color w:val="0D2137"/>
                      <w:sz w:val="18"/>
                      <w:szCs w:val="18"/>
                    </w:rPr>
                    <w:t xml:space="preserve">        error_CB = self.sp_CB - self.CB</w:t>
                  </w:r>
                </w:p>
              </w:tc>
            </w:tr>
            <w:tr w:rsidR="004C5660" w14:paraId="71654DF0"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EF" w14:textId="77777777" w:rsidR="004C5660" w:rsidRDefault="00000000">
                  <w:pPr>
                    <w:spacing w:before="20" w:after="20"/>
                  </w:pPr>
                  <w:r>
                    <w:rPr>
                      <w:rFonts w:ascii="Courier New" w:eastAsia="Courier New" w:hAnsi="Courier New" w:cs="Courier New"/>
                      <w:color w:val="0D2137"/>
                      <w:sz w:val="18"/>
                      <w:szCs w:val="18"/>
                    </w:rPr>
                    <w:t xml:space="preserve">        deriv_H  = (error_H  - self.prev_error_H)  / self.dt</w:t>
                  </w:r>
                </w:p>
              </w:tc>
            </w:tr>
            <w:tr w:rsidR="004C5660" w14:paraId="71654DF2"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F1" w14:textId="77777777" w:rsidR="004C5660" w:rsidRDefault="00000000">
                  <w:pPr>
                    <w:spacing w:before="20" w:after="20"/>
                  </w:pPr>
                  <w:r>
                    <w:rPr>
                      <w:rFonts w:ascii="Courier New" w:eastAsia="Courier New" w:hAnsi="Courier New" w:cs="Courier New"/>
                      <w:color w:val="0D2137"/>
                      <w:sz w:val="18"/>
                      <w:szCs w:val="18"/>
                    </w:rPr>
                    <w:t xml:space="preserve">        deriv_CB = (error_CB - self.prev_error_CB) / self.dt</w:t>
                  </w:r>
                </w:p>
              </w:tc>
            </w:tr>
            <w:tr w:rsidR="004C5660" w14:paraId="71654DF4"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F3" w14:textId="77777777" w:rsidR="004C5660" w:rsidRDefault="00000000">
                  <w:pPr>
                    <w:spacing w:before="20" w:after="20"/>
                  </w:pPr>
                  <w:r>
                    <w:rPr>
                      <w:rFonts w:ascii="Courier New" w:eastAsia="Courier New" w:hAnsi="Courier New" w:cs="Courier New"/>
                      <w:color w:val="0D2137"/>
                      <w:sz w:val="18"/>
                      <w:szCs w:val="18"/>
                    </w:rPr>
                    <w:t xml:space="preserve">        return np.array([</w:t>
                  </w:r>
                </w:p>
              </w:tc>
            </w:tr>
            <w:tr w:rsidR="004C5660" w14:paraId="71654DF6"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F5" w14:textId="77777777" w:rsidR="004C5660" w:rsidRDefault="00000000">
                  <w:pPr>
                    <w:spacing w:before="20" w:after="20"/>
                  </w:pPr>
                  <w:r>
                    <w:rPr>
                      <w:rFonts w:ascii="Courier New" w:eastAsia="Courier New" w:hAnsi="Courier New" w:cs="Courier New"/>
                      <w:color w:val="0D2137"/>
                      <w:sz w:val="18"/>
                      <w:szCs w:val="18"/>
                    </w:rPr>
                    <w:t xml:space="preserve">            self.H  / self.H_max,                    # normalised level</w:t>
                  </w:r>
                </w:p>
              </w:tc>
            </w:tr>
            <w:tr w:rsidR="004C5660" w14:paraId="71654DF8"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F7" w14:textId="77777777" w:rsidR="004C5660" w:rsidRDefault="00000000">
                  <w:pPr>
                    <w:spacing w:before="20" w:after="20"/>
                  </w:pPr>
                  <w:r>
                    <w:rPr>
                      <w:rFonts w:ascii="Courier New" w:eastAsia="Courier New" w:hAnsi="Courier New" w:cs="Courier New"/>
                      <w:color w:val="0D2137"/>
                      <w:sz w:val="18"/>
                      <w:szCs w:val="18"/>
                    </w:rPr>
                    <w:t xml:space="preserve">            self.CB / 0.5,                           # normalised product conc</w:t>
                  </w:r>
                </w:p>
              </w:tc>
            </w:tr>
            <w:tr w:rsidR="004C5660" w14:paraId="71654DFA"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F9" w14:textId="77777777" w:rsidR="004C5660" w:rsidRDefault="00000000">
                  <w:pPr>
                    <w:spacing w:before="20" w:after="20"/>
                  </w:pPr>
                  <w:r>
                    <w:rPr>
                      <w:rFonts w:ascii="Courier New" w:eastAsia="Courier New" w:hAnsi="Courier New" w:cs="Courier New"/>
                      <w:color w:val="0D2137"/>
                      <w:sz w:val="18"/>
                      <w:szCs w:val="18"/>
                    </w:rPr>
                    <w:t xml:space="preserve">            error_H  / self.H_max,                   # normalised level error</w:t>
                  </w:r>
                </w:p>
              </w:tc>
            </w:tr>
            <w:tr w:rsidR="004C5660" w14:paraId="71654DFC"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FB" w14:textId="77777777" w:rsidR="004C5660" w:rsidRDefault="00000000">
                  <w:pPr>
                    <w:spacing w:before="20" w:after="20"/>
                  </w:pPr>
                  <w:r>
                    <w:rPr>
                      <w:rFonts w:ascii="Courier New" w:eastAsia="Courier New" w:hAnsi="Courier New" w:cs="Courier New"/>
                      <w:color w:val="0D2137"/>
                      <w:sz w:val="18"/>
                      <w:szCs w:val="18"/>
                    </w:rPr>
                    <w:t xml:space="preserve">            error_CB / 0.5,                          # normalised conc error</w:t>
                  </w:r>
                </w:p>
              </w:tc>
            </w:tr>
            <w:tr w:rsidR="004C5660" w14:paraId="71654DFE"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FD" w14:textId="77777777" w:rsidR="004C5660" w:rsidRDefault="00000000">
                  <w:pPr>
                    <w:spacing w:before="20" w:after="20"/>
                  </w:pPr>
                  <w:r>
                    <w:rPr>
                      <w:rFonts w:ascii="Courier New" w:eastAsia="Courier New" w:hAnsi="Courier New" w:cs="Courier New"/>
                      <w:color w:val="0D2137"/>
                      <w:sz w:val="18"/>
                      <w:szCs w:val="18"/>
                    </w:rPr>
                    <w:t xml:space="preserve">            np.clip(self.integral_error_H  / 5.0, -1, 1),  # integral error H</w:t>
                  </w:r>
                </w:p>
              </w:tc>
            </w:tr>
            <w:tr w:rsidR="004C5660" w14:paraId="71654E00"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DFF" w14:textId="77777777" w:rsidR="004C5660" w:rsidRDefault="00000000">
                  <w:pPr>
                    <w:spacing w:before="20" w:after="20"/>
                  </w:pPr>
                  <w:r>
                    <w:rPr>
                      <w:rFonts w:ascii="Courier New" w:eastAsia="Courier New" w:hAnsi="Courier New" w:cs="Courier New"/>
                      <w:color w:val="0D2137"/>
                      <w:sz w:val="18"/>
                      <w:szCs w:val="18"/>
                    </w:rPr>
                    <w:t xml:space="preserve">            np.clip(self.integral_error_CB / 1.0, -1, 1),  # integral error CB</w:t>
                  </w:r>
                </w:p>
              </w:tc>
            </w:tr>
            <w:tr w:rsidR="004C5660" w14:paraId="71654E02"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01" w14:textId="77777777" w:rsidR="004C5660" w:rsidRDefault="00000000">
                  <w:pPr>
                    <w:spacing w:before="20" w:after="20"/>
                  </w:pPr>
                  <w:r>
                    <w:rPr>
                      <w:rFonts w:ascii="Courier New" w:eastAsia="Courier New" w:hAnsi="Courier New" w:cs="Courier New"/>
                      <w:color w:val="0D2137"/>
                      <w:sz w:val="18"/>
                      <w:szCs w:val="18"/>
                    </w:rPr>
                    <w:t xml:space="preserve">            np.clip(deriv_H  * self.dt, -1, 1),     # derivative error H</w:t>
                  </w:r>
                </w:p>
              </w:tc>
            </w:tr>
            <w:tr w:rsidR="004C5660" w14:paraId="71654E04"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03" w14:textId="77777777" w:rsidR="004C5660" w:rsidRDefault="00000000">
                  <w:pPr>
                    <w:spacing w:before="20" w:after="20"/>
                  </w:pPr>
                  <w:r>
                    <w:rPr>
                      <w:rFonts w:ascii="Courier New" w:eastAsia="Courier New" w:hAnsi="Courier New" w:cs="Courier New"/>
                      <w:color w:val="0D2137"/>
                      <w:sz w:val="18"/>
                      <w:szCs w:val="18"/>
                    </w:rPr>
                    <w:t xml:space="preserve">            np.clip(deriv_CB * self.dt, -1, 1),     # derivative error CB</w:t>
                  </w:r>
                </w:p>
              </w:tc>
            </w:tr>
            <w:tr w:rsidR="004C5660" w14:paraId="71654E06"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05" w14:textId="77777777" w:rsidR="004C5660" w:rsidRDefault="00000000">
                  <w:pPr>
                    <w:spacing w:before="20" w:after="20"/>
                  </w:pPr>
                  <w:r>
                    <w:rPr>
                      <w:rFonts w:ascii="Courier New" w:eastAsia="Courier New" w:hAnsi="Courier New" w:cs="Courier New"/>
                      <w:color w:val="0D2137"/>
                      <w:sz w:val="18"/>
                      <w:szCs w:val="18"/>
                    </w:rPr>
                    <w:t xml:space="preserve">        ], dtype=np.float32)</w:t>
                  </w:r>
                </w:p>
              </w:tc>
            </w:tr>
          </w:tbl>
          <w:p w14:paraId="71654E07" w14:textId="77777777" w:rsidR="004C5660" w:rsidRDefault="004C5660"/>
        </w:tc>
      </w:tr>
    </w:tbl>
    <w:p w14:paraId="71654E09" w14:textId="77777777" w:rsidR="004C5660" w:rsidRDefault="004C5660">
      <w:pPr>
        <w:spacing w:before="120" w:after="80"/>
      </w:pPr>
    </w:p>
    <w:p w14:paraId="71654E0A" w14:textId="77777777" w:rsidR="004C5660" w:rsidRDefault="00000000">
      <w:pPr>
        <w:pStyle w:val="Heading2"/>
      </w:pPr>
      <w:bookmarkStart w:id="28" w:name="_Toc227227024"/>
      <w:r>
        <w:t>4.3  TD3 Agent Code</w:t>
      </w:r>
      <w:bookmarkEnd w:id="28"/>
    </w:p>
    <w:p w14:paraId="71654E0B" w14:textId="77777777" w:rsidR="004C5660" w:rsidRDefault="00000000">
      <w:pPr>
        <w:pStyle w:val="Heading3"/>
      </w:pPr>
      <w:bookmarkStart w:id="29" w:name="_Toc227227025"/>
      <w:r>
        <w:t>4.3.1  Actor Network</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E21" w14:textId="77777777">
        <w:tblPrEx>
          <w:tblCellMar>
            <w:top w:w="0" w:type="dxa"/>
            <w:bottom w:w="0" w:type="dxa"/>
          </w:tblCellMar>
        </w:tblPrEx>
        <w:tc>
          <w:tcPr>
            <w:tcW w:w="9360" w:type="dxa"/>
            <w:tcBorders>
              <w:top w:val="single" w:sz="2" w:space="0" w:color="566573"/>
              <w:left w:val="thick" w:sz="10" w:space="0" w:color="2E86C1"/>
              <w:bottom w:val="single" w:sz="2" w:space="0" w:color="566573"/>
              <w:right w:val="none" w:sz="0" w:space="0" w:color="FFFFFF"/>
            </w:tcBorders>
            <w:shd w:val="clear" w:color="auto" w:fill="F2F3F4"/>
            <w:tcMar>
              <w:top w:w="80" w:type="dxa"/>
              <w:left w:w="0" w:type="dxa"/>
              <w:bottom w:w="80" w:type="dxa"/>
              <w:right w:w="80" w:type="dxa"/>
            </w:tcMar>
          </w:tcPr>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80"/>
            </w:tblGrid>
            <w:tr w:rsidR="004C5660" w14:paraId="71654E0D"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0C" w14:textId="77777777" w:rsidR="004C5660" w:rsidRDefault="00000000">
                  <w:pPr>
                    <w:spacing w:before="20" w:after="20"/>
                  </w:pPr>
                  <w:r>
                    <w:rPr>
                      <w:rFonts w:ascii="Courier New" w:eastAsia="Courier New" w:hAnsi="Courier New" w:cs="Courier New"/>
                      <w:color w:val="0D2137"/>
                      <w:sz w:val="18"/>
                      <w:szCs w:val="18"/>
                    </w:rPr>
                    <w:t>class Actor(nn.Module):</w:t>
                  </w:r>
                </w:p>
              </w:tc>
            </w:tr>
            <w:tr w:rsidR="004C5660" w14:paraId="71654E0F"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0E" w14:textId="77777777" w:rsidR="004C5660" w:rsidRDefault="00000000">
                  <w:pPr>
                    <w:spacing w:before="20" w:after="20"/>
                  </w:pPr>
                  <w:r>
                    <w:rPr>
                      <w:rFonts w:ascii="Courier New" w:eastAsia="Courier New" w:hAnsi="Courier New" w:cs="Courier New"/>
                      <w:color w:val="0D2137"/>
                      <w:sz w:val="18"/>
                      <w:szCs w:val="18"/>
                    </w:rPr>
                    <w:t xml:space="preserve">    """Policy: state -&gt; action  [state_dim -&gt; 400 -&gt; 200 -&gt; action_dim]"""</w:t>
                  </w:r>
                </w:p>
              </w:tc>
            </w:tr>
            <w:tr w:rsidR="004C5660" w14:paraId="71654E11"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10" w14:textId="77777777" w:rsidR="004C5660" w:rsidRDefault="00000000">
                  <w:pPr>
                    <w:spacing w:before="20" w:after="20"/>
                  </w:pPr>
                  <w:r>
                    <w:rPr>
                      <w:rFonts w:ascii="Courier New" w:eastAsia="Courier New" w:hAnsi="Courier New" w:cs="Courier New"/>
                      <w:color w:val="0D2137"/>
                      <w:sz w:val="18"/>
                      <w:szCs w:val="18"/>
                    </w:rPr>
                    <w:t xml:space="preserve">    def __init__(self, state_dim, action_dim):</w:t>
                  </w:r>
                </w:p>
              </w:tc>
            </w:tr>
            <w:tr w:rsidR="004C5660" w14:paraId="71654E13"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12" w14:textId="77777777" w:rsidR="004C5660" w:rsidRDefault="00000000">
                  <w:pPr>
                    <w:spacing w:before="20" w:after="20"/>
                  </w:pPr>
                  <w:r>
                    <w:rPr>
                      <w:rFonts w:ascii="Courier New" w:eastAsia="Courier New" w:hAnsi="Courier New" w:cs="Courier New"/>
                      <w:color w:val="0D2137"/>
                      <w:sz w:val="18"/>
                      <w:szCs w:val="18"/>
                    </w:rPr>
                    <w:t xml:space="preserve">        super().__init__()</w:t>
                  </w:r>
                </w:p>
              </w:tc>
            </w:tr>
            <w:tr w:rsidR="004C5660" w14:paraId="71654E15"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14" w14:textId="77777777" w:rsidR="004C5660" w:rsidRDefault="00000000">
                  <w:pPr>
                    <w:spacing w:before="20" w:after="20"/>
                  </w:pPr>
                  <w:r>
                    <w:rPr>
                      <w:rFonts w:ascii="Courier New" w:eastAsia="Courier New" w:hAnsi="Courier New" w:cs="Courier New"/>
                      <w:color w:val="0D2137"/>
                      <w:sz w:val="18"/>
                      <w:szCs w:val="18"/>
                    </w:rPr>
                    <w:t xml:space="preserve">        self.net = nn.Sequential(</w:t>
                  </w:r>
                </w:p>
              </w:tc>
            </w:tr>
            <w:tr w:rsidR="004C5660" w14:paraId="71654E17"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16" w14:textId="77777777" w:rsidR="004C5660" w:rsidRDefault="00000000">
                  <w:pPr>
                    <w:spacing w:before="20" w:after="20"/>
                  </w:pPr>
                  <w:r>
                    <w:rPr>
                      <w:rFonts w:ascii="Courier New" w:eastAsia="Courier New" w:hAnsi="Courier New" w:cs="Courier New"/>
                      <w:color w:val="0D2137"/>
                      <w:sz w:val="18"/>
                      <w:szCs w:val="18"/>
                    </w:rPr>
                    <w:t xml:space="preserve">            nn.Linear(state_dim, 400), nn.ReLU(),</w:t>
                  </w:r>
                </w:p>
              </w:tc>
            </w:tr>
            <w:tr w:rsidR="004C5660" w14:paraId="71654E19"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18" w14:textId="77777777" w:rsidR="004C5660" w:rsidRDefault="00000000">
                  <w:pPr>
                    <w:spacing w:before="20" w:after="20"/>
                  </w:pPr>
                  <w:r>
                    <w:rPr>
                      <w:rFonts w:ascii="Courier New" w:eastAsia="Courier New" w:hAnsi="Courier New" w:cs="Courier New"/>
                      <w:color w:val="0D2137"/>
                      <w:sz w:val="18"/>
                      <w:szCs w:val="18"/>
                    </w:rPr>
                    <w:t xml:space="preserve">            nn.Linear(400, 200),        nn.ReLU(),</w:t>
                  </w:r>
                </w:p>
              </w:tc>
            </w:tr>
            <w:tr w:rsidR="004C5660" w14:paraId="71654E1B"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1A" w14:textId="77777777" w:rsidR="004C5660" w:rsidRDefault="00000000">
                  <w:pPr>
                    <w:spacing w:before="20" w:after="20"/>
                  </w:pPr>
                  <w:r>
                    <w:rPr>
                      <w:rFonts w:ascii="Courier New" w:eastAsia="Courier New" w:hAnsi="Courier New" w:cs="Courier New"/>
                      <w:color w:val="0D2137"/>
                      <w:sz w:val="18"/>
                      <w:szCs w:val="18"/>
                    </w:rPr>
                    <w:t xml:space="preserve">            nn.Linear(200, action_dim), nn.Tanh()  # output in [-1,1]</w:t>
                  </w:r>
                </w:p>
              </w:tc>
            </w:tr>
            <w:tr w:rsidR="004C5660" w14:paraId="71654E1D"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1C" w14:textId="77777777" w:rsidR="004C5660" w:rsidRDefault="00000000">
                  <w:pPr>
                    <w:spacing w:before="20" w:after="20"/>
                  </w:pPr>
                  <w:r>
                    <w:rPr>
                      <w:rFonts w:ascii="Courier New" w:eastAsia="Courier New" w:hAnsi="Courier New" w:cs="Courier New"/>
                      <w:color w:val="0D2137"/>
                      <w:sz w:val="18"/>
                      <w:szCs w:val="18"/>
                    </w:rPr>
                    <w:t xml:space="preserve">        )</w:t>
                  </w:r>
                </w:p>
              </w:tc>
            </w:tr>
            <w:tr w:rsidR="004C5660" w14:paraId="71654E1F"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1E" w14:textId="77777777" w:rsidR="004C5660" w:rsidRDefault="00000000">
                  <w:pPr>
                    <w:spacing w:before="20" w:after="20"/>
                  </w:pPr>
                  <w:r>
                    <w:rPr>
                      <w:rFonts w:ascii="Courier New" w:eastAsia="Courier New" w:hAnsi="Courier New" w:cs="Courier New"/>
                      <w:color w:val="0D2137"/>
                      <w:sz w:val="18"/>
                      <w:szCs w:val="18"/>
                    </w:rPr>
                    <w:t xml:space="preserve">    def forward(self, state): return self.net(state)</w:t>
                  </w:r>
                </w:p>
              </w:tc>
            </w:tr>
          </w:tbl>
          <w:p w14:paraId="71654E20" w14:textId="77777777" w:rsidR="004C5660" w:rsidRDefault="004C5660"/>
        </w:tc>
      </w:tr>
    </w:tbl>
    <w:p w14:paraId="71654E22" w14:textId="77777777" w:rsidR="004C5660" w:rsidRDefault="004C5660">
      <w:pPr>
        <w:spacing w:before="120" w:after="80"/>
      </w:pPr>
    </w:p>
    <w:p w14:paraId="71654E23" w14:textId="77777777" w:rsidR="004C5660" w:rsidRDefault="00000000">
      <w:pPr>
        <w:pStyle w:val="Heading3"/>
      </w:pPr>
      <w:bookmarkStart w:id="30" w:name="_Toc227227026"/>
      <w:r>
        <w:t>4.3.2  Critic Network</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E3B" w14:textId="77777777">
        <w:tblPrEx>
          <w:tblCellMar>
            <w:top w:w="0" w:type="dxa"/>
            <w:bottom w:w="0" w:type="dxa"/>
          </w:tblCellMar>
        </w:tblPrEx>
        <w:tc>
          <w:tcPr>
            <w:tcW w:w="9360" w:type="dxa"/>
            <w:tcBorders>
              <w:top w:val="single" w:sz="2" w:space="0" w:color="566573"/>
              <w:left w:val="thick" w:sz="10" w:space="0" w:color="2E86C1"/>
              <w:bottom w:val="single" w:sz="2" w:space="0" w:color="566573"/>
              <w:right w:val="none" w:sz="0" w:space="0" w:color="FFFFFF"/>
            </w:tcBorders>
            <w:shd w:val="clear" w:color="auto" w:fill="F2F3F4"/>
            <w:tcMar>
              <w:top w:w="80" w:type="dxa"/>
              <w:left w:w="0" w:type="dxa"/>
              <w:bottom w:w="80" w:type="dxa"/>
              <w:right w:w="80" w:type="dxa"/>
            </w:tcMar>
          </w:tcPr>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80"/>
            </w:tblGrid>
            <w:tr w:rsidR="004C5660" w14:paraId="71654E25"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24" w14:textId="77777777" w:rsidR="004C5660" w:rsidRDefault="00000000">
                  <w:pPr>
                    <w:spacing w:before="20" w:after="20"/>
                  </w:pPr>
                  <w:r>
                    <w:rPr>
                      <w:rFonts w:ascii="Courier New" w:eastAsia="Courier New" w:hAnsi="Courier New" w:cs="Courier New"/>
                      <w:color w:val="0D2137"/>
                      <w:sz w:val="18"/>
                      <w:szCs w:val="18"/>
                    </w:rPr>
                    <w:t>class Critic(nn.Module):</w:t>
                  </w:r>
                </w:p>
              </w:tc>
            </w:tr>
            <w:tr w:rsidR="004C5660" w14:paraId="71654E27"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26" w14:textId="77777777" w:rsidR="004C5660" w:rsidRDefault="00000000">
                  <w:pPr>
                    <w:spacing w:before="20" w:after="20"/>
                  </w:pPr>
                  <w:r>
                    <w:rPr>
                      <w:rFonts w:ascii="Courier New" w:eastAsia="Courier New" w:hAnsi="Courier New" w:cs="Courier New"/>
                      <w:color w:val="0D2137"/>
                      <w:sz w:val="18"/>
                      <w:szCs w:val="18"/>
                    </w:rPr>
                    <w:t xml:space="preserve">    """Q-value: (state, action) -&gt; Q  [(s+a) -&gt; 800 -&gt; 400 -&gt; 1]"""</w:t>
                  </w:r>
                </w:p>
              </w:tc>
            </w:tr>
            <w:tr w:rsidR="004C5660" w14:paraId="71654E29"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28" w14:textId="77777777" w:rsidR="004C5660" w:rsidRDefault="00000000">
                  <w:pPr>
                    <w:spacing w:before="20" w:after="20"/>
                  </w:pPr>
                  <w:r>
                    <w:rPr>
                      <w:rFonts w:ascii="Courier New" w:eastAsia="Courier New" w:hAnsi="Courier New" w:cs="Courier New"/>
                      <w:color w:val="0D2137"/>
                      <w:sz w:val="18"/>
                      <w:szCs w:val="18"/>
                    </w:rPr>
                    <w:t xml:space="preserve">    def __init__(self, state_dim, action_dim):</w:t>
                  </w:r>
                </w:p>
              </w:tc>
            </w:tr>
            <w:tr w:rsidR="004C5660" w14:paraId="71654E2B"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2A" w14:textId="77777777" w:rsidR="004C5660" w:rsidRDefault="00000000">
                  <w:pPr>
                    <w:spacing w:before="20" w:after="20"/>
                  </w:pPr>
                  <w:r>
                    <w:rPr>
                      <w:rFonts w:ascii="Courier New" w:eastAsia="Courier New" w:hAnsi="Courier New" w:cs="Courier New"/>
                      <w:color w:val="0D2137"/>
                      <w:sz w:val="18"/>
                      <w:szCs w:val="18"/>
                    </w:rPr>
                    <w:t xml:space="preserve">        super().__init__()</w:t>
                  </w:r>
                </w:p>
              </w:tc>
            </w:tr>
            <w:tr w:rsidR="004C5660" w14:paraId="71654E2D"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2C" w14:textId="77777777" w:rsidR="004C5660" w:rsidRDefault="00000000">
                  <w:pPr>
                    <w:spacing w:before="20" w:after="20"/>
                  </w:pPr>
                  <w:r>
                    <w:rPr>
                      <w:rFonts w:ascii="Courier New" w:eastAsia="Courier New" w:hAnsi="Courier New" w:cs="Courier New"/>
                      <w:color w:val="0D2137"/>
                      <w:sz w:val="18"/>
                      <w:szCs w:val="18"/>
                    </w:rPr>
                    <w:t xml:space="preserve">        self.net = nn.Sequential(</w:t>
                  </w:r>
                </w:p>
              </w:tc>
            </w:tr>
            <w:tr w:rsidR="004C5660" w14:paraId="71654E2F"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2E" w14:textId="77777777" w:rsidR="004C5660" w:rsidRDefault="00000000">
                  <w:pPr>
                    <w:spacing w:before="20" w:after="20"/>
                  </w:pPr>
                  <w:r>
                    <w:rPr>
                      <w:rFonts w:ascii="Courier New" w:eastAsia="Courier New" w:hAnsi="Courier New" w:cs="Courier New"/>
                      <w:color w:val="0D2137"/>
                      <w:sz w:val="18"/>
                      <w:szCs w:val="18"/>
                    </w:rPr>
                    <w:lastRenderedPageBreak/>
                    <w:t xml:space="preserve">            nn.Linear(state_dim + action_dim, 800), nn.ReLU(),</w:t>
                  </w:r>
                </w:p>
              </w:tc>
            </w:tr>
            <w:tr w:rsidR="004C5660" w14:paraId="71654E31"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30" w14:textId="77777777" w:rsidR="004C5660" w:rsidRDefault="00000000">
                  <w:pPr>
                    <w:spacing w:before="20" w:after="20"/>
                  </w:pPr>
                  <w:r>
                    <w:rPr>
                      <w:rFonts w:ascii="Courier New" w:eastAsia="Courier New" w:hAnsi="Courier New" w:cs="Courier New"/>
                      <w:color w:val="0D2137"/>
                      <w:sz w:val="18"/>
                      <w:szCs w:val="18"/>
                    </w:rPr>
                    <w:t xml:space="preserve">            nn.Linear(800, 400),                    nn.ReLU(),</w:t>
                  </w:r>
                </w:p>
              </w:tc>
            </w:tr>
            <w:tr w:rsidR="004C5660" w14:paraId="71654E33"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32" w14:textId="77777777" w:rsidR="004C5660" w:rsidRDefault="00000000">
                  <w:pPr>
                    <w:spacing w:before="20" w:after="20"/>
                  </w:pPr>
                  <w:r>
                    <w:rPr>
                      <w:rFonts w:ascii="Courier New" w:eastAsia="Courier New" w:hAnsi="Courier New" w:cs="Courier New"/>
                      <w:color w:val="0D2137"/>
                      <w:sz w:val="18"/>
                      <w:szCs w:val="18"/>
                    </w:rPr>
                    <w:t xml:space="preserve">            nn.Linear(400, 1)</w:t>
                  </w:r>
                </w:p>
              </w:tc>
            </w:tr>
            <w:tr w:rsidR="004C5660" w14:paraId="71654E35"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34" w14:textId="77777777" w:rsidR="004C5660" w:rsidRDefault="00000000">
                  <w:pPr>
                    <w:spacing w:before="20" w:after="20"/>
                  </w:pPr>
                  <w:r>
                    <w:rPr>
                      <w:rFonts w:ascii="Courier New" w:eastAsia="Courier New" w:hAnsi="Courier New" w:cs="Courier New"/>
                      <w:color w:val="0D2137"/>
                      <w:sz w:val="18"/>
                      <w:szCs w:val="18"/>
                    </w:rPr>
                    <w:t xml:space="preserve">        )</w:t>
                  </w:r>
                </w:p>
              </w:tc>
            </w:tr>
            <w:tr w:rsidR="004C5660" w14:paraId="71654E37"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36" w14:textId="77777777" w:rsidR="004C5660" w:rsidRDefault="00000000">
                  <w:pPr>
                    <w:spacing w:before="20" w:after="20"/>
                  </w:pPr>
                  <w:r>
                    <w:rPr>
                      <w:rFonts w:ascii="Courier New" w:eastAsia="Courier New" w:hAnsi="Courier New" w:cs="Courier New"/>
                      <w:color w:val="0D2137"/>
                      <w:sz w:val="18"/>
                      <w:szCs w:val="18"/>
                    </w:rPr>
                    <w:t xml:space="preserve">    def forward(self, state, action):</w:t>
                  </w:r>
                </w:p>
              </w:tc>
            </w:tr>
            <w:tr w:rsidR="004C5660" w14:paraId="71654E39"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38" w14:textId="77777777" w:rsidR="004C5660" w:rsidRDefault="00000000">
                  <w:pPr>
                    <w:spacing w:before="20" w:after="20"/>
                  </w:pPr>
                  <w:r>
                    <w:rPr>
                      <w:rFonts w:ascii="Courier New" w:eastAsia="Courier New" w:hAnsi="Courier New" w:cs="Courier New"/>
                      <w:color w:val="0D2137"/>
                      <w:sz w:val="18"/>
                      <w:szCs w:val="18"/>
                    </w:rPr>
                    <w:t xml:space="preserve">        return self.net(torch.cat([state, action], dim=-1))</w:t>
                  </w:r>
                </w:p>
              </w:tc>
            </w:tr>
          </w:tbl>
          <w:p w14:paraId="71654E3A" w14:textId="77777777" w:rsidR="004C5660" w:rsidRDefault="004C5660"/>
        </w:tc>
      </w:tr>
    </w:tbl>
    <w:p w14:paraId="71654E3C" w14:textId="77777777" w:rsidR="004C5660" w:rsidRDefault="004C5660">
      <w:pPr>
        <w:spacing w:before="120" w:after="80"/>
      </w:pPr>
    </w:p>
    <w:p w14:paraId="71654E3D" w14:textId="77777777" w:rsidR="004C5660" w:rsidRDefault="00000000">
      <w:pPr>
        <w:pStyle w:val="Heading3"/>
      </w:pPr>
      <w:bookmarkStart w:id="31" w:name="_Toc227227027"/>
      <w:r>
        <w:t>4.3.3  TD3 Training Step</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E73" w14:textId="77777777">
        <w:tblPrEx>
          <w:tblCellMar>
            <w:top w:w="0" w:type="dxa"/>
            <w:bottom w:w="0" w:type="dxa"/>
          </w:tblCellMar>
        </w:tblPrEx>
        <w:tc>
          <w:tcPr>
            <w:tcW w:w="9360" w:type="dxa"/>
            <w:tcBorders>
              <w:top w:val="single" w:sz="2" w:space="0" w:color="566573"/>
              <w:left w:val="thick" w:sz="10" w:space="0" w:color="2E86C1"/>
              <w:bottom w:val="single" w:sz="2" w:space="0" w:color="566573"/>
              <w:right w:val="none" w:sz="0" w:space="0" w:color="FFFFFF"/>
            </w:tcBorders>
            <w:shd w:val="clear" w:color="auto" w:fill="F2F3F4"/>
            <w:tcMar>
              <w:top w:w="80" w:type="dxa"/>
              <w:left w:w="0" w:type="dxa"/>
              <w:bottom w:w="80" w:type="dxa"/>
              <w:right w:w="80" w:type="dxa"/>
            </w:tcMar>
          </w:tcPr>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80"/>
            </w:tblGrid>
            <w:tr w:rsidR="004C5660" w14:paraId="71654E3F"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3E" w14:textId="77777777" w:rsidR="004C5660" w:rsidRDefault="00000000">
                  <w:pPr>
                    <w:spacing w:before="20" w:after="20"/>
                  </w:pPr>
                  <w:r>
                    <w:rPr>
                      <w:rFonts w:ascii="Courier New" w:eastAsia="Courier New" w:hAnsi="Courier New" w:cs="Courier New"/>
                      <w:color w:val="0D2137"/>
                      <w:sz w:val="18"/>
                      <w:szCs w:val="18"/>
                    </w:rPr>
                    <w:t xml:space="preserve">    def train_step(self):</w:t>
                  </w:r>
                </w:p>
              </w:tc>
            </w:tr>
            <w:tr w:rsidR="004C5660" w14:paraId="71654E41"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40" w14:textId="77777777" w:rsidR="004C5660" w:rsidRDefault="00000000">
                  <w:pPr>
                    <w:spacing w:before="20" w:after="20"/>
                  </w:pPr>
                  <w:r>
                    <w:rPr>
                      <w:rFonts w:ascii="Courier New" w:eastAsia="Courier New" w:hAnsi="Courier New" w:cs="Courier New"/>
                      <w:color w:val="0D2137"/>
                      <w:sz w:val="18"/>
                      <w:szCs w:val="18"/>
                    </w:rPr>
                    <w:t xml:space="preserve">        states, actions, rewards, next_states, dones = \</w:t>
                  </w:r>
                </w:p>
              </w:tc>
            </w:tr>
            <w:tr w:rsidR="004C5660" w14:paraId="71654E43"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42" w14:textId="77777777" w:rsidR="004C5660" w:rsidRDefault="00000000">
                  <w:pPr>
                    <w:spacing w:before="20" w:after="20"/>
                  </w:pPr>
                  <w:r>
                    <w:rPr>
                      <w:rFonts w:ascii="Courier New" w:eastAsia="Courier New" w:hAnsi="Courier New" w:cs="Courier New"/>
                      <w:color w:val="0D2137"/>
                      <w:sz w:val="18"/>
                      <w:szCs w:val="18"/>
                    </w:rPr>
                    <w:t xml:space="preserve">            self.replay_buffer.sample(self.batch_size)</w:t>
                  </w:r>
                </w:p>
              </w:tc>
            </w:tr>
            <w:tr w:rsidR="004C5660" w14:paraId="71654E45"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44" w14:textId="77777777" w:rsidR="004C5660" w:rsidRDefault="004C5660">
                  <w:pPr>
                    <w:spacing w:before="20" w:after="20"/>
                  </w:pPr>
                </w:p>
              </w:tc>
            </w:tr>
            <w:tr w:rsidR="004C5660" w14:paraId="71654E47"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46" w14:textId="77777777" w:rsidR="004C5660" w:rsidRDefault="00000000">
                  <w:pPr>
                    <w:spacing w:before="20" w:after="20"/>
                  </w:pPr>
                  <w:r>
                    <w:rPr>
                      <w:rFonts w:ascii="Courier New" w:eastAsia="Courier New" w:hAnsi="Courier New" w:cs="Courier New"/>
                      <w:color w:val="0D2137"/>
                      <w:sz w:val="18"/>
                      <w:szCs w:val="18"/>
                    </w:rPr>
                    <w:t xml:space="preserve">        # Target policy smoothing</w:t>
                  </w:r>
                </w:p>
              </w:tc>
            </w:tr>
            <w:tr w:rsidR="004C5660" w14:paraId="71654E49"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48" w14:textId="77777777" w:rsidR="004C5660" w:rsidRDefault="00000000">
                  <w:pPr>
                    <w:spacing w:before="20" w:after="20"/>
                  </w:pPr>
                  <w:r>
                    <w:rPr>
                      <w:rFonts w:ascii="Courier New" w:eastAsia="Courier New" w:hAnsi="Courier New" w:cs="Courier New"/>
                      <w:color w:val="0D2137"/>
                      <w:sz w:val="18"/>
                      <w:szCs w:val="18"/>
                    </w:rPr>
                    <w:t xml:space="preserve">        noise = (torch.randn_like(actions) * 0.2).clamp(-0.5, 0.5)</w:t>
                  </w:r>
                </w:p>
              </w:tc>
            </w:tr>
            <w:tr w:rsidR="004C5660" w14:paraId="71654E4B"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4A" w14:textId="77777777" w:rsidR="004C5660" w:rsidRDefault="00000000">
                  <w:pPr>
                    <w:spacing w:before="20" w:after="20"/>
                  </w:pPr>
                  <w:r>
                    <w:rPr>
                      <w:rFonts w:ascii="Courier New" w:eastAsia="Courier New" w:hAnsi="Courier New" w:cs="Courier New"/>
                      <w:color w:val="0D2137"/>
                      <w:sz w:val="18"/>
                      <w:szCs w:val="18"/>
                    </w:rPr>
                    <w:t xml:space="preserve">        next_actions = (self.actor_target(next_states) + noise).clamp(-1, 1)</w:t>
                  </w:r>
                </w:p>
              </w:tc>
            </w:tr>
            <w:tr w:rsidR="004C5660" w14:paraId="71654E4D"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4C" w14:textId="77777777" w:rsidR="004C5660" w:rsidRDefault="004C5660">
                  <w:pPr>
                    <w:spacing w:before="20" w:after="20"/>
                  </w:pPr>
                </w:p>
              </w:tc>
            </w:tr>
            <w:tr w:rsidR="004C5660" w14:paraId="71654E4F"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4E" w14:textId="77777777" w:rsidR="004C5660" w:rsidRDefault="00000000">
                  <w:pPr>
                    <w:spacing w:before="20" w:after="20"/>
                  </w:pPr>
                  <w:r>
                    <w:rPr>
                      <w:rFonts w:ascii="Courier New" w:eastAsia="Courier New" w:hAnsi="Courier New" w:cs="Courier New"/>
                      <w:color w:val="0D2137"/>
                      <w:sz w:val="18"/>
                      <w:szCs w:val="18"/>
                    </w:rPr>
                    <w:t xml:space="preserve">        # Clipped double Q-learning</w:t>
                  </w:r>
                </w:p>
              </w:tc>
            </w:tr>
            <w:tr w:rsidR="004C5660" w14:paraId="71654E51"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50" w14:textId="77777777" w:rsidR="004C5660" w:rsidRDefault="00000000">
                  <w:pPr>
                    <w:spacing w:before="20" w:after="20"/>
                  </w:pPr>
                  <w:r>
                    <w:rPr>
                      <w:rFonts w:ascii="Courier New" w:eastAsia="Courier New" w:hAnsi="Courier New" w:cs="Courier New"/>
                      <w:color w:val="0D2137"/>
                      <w:sz w:val="18"/>
                      <w:szCs w:val="18"/>
                    </w:rPr>
                    <w:t xml:space="preserve">        tq1 = self.critic1_target(next_states, next_actions)</w:t>
                  </w:r>
                </w:p>
              </w:tc>
            </w:tr>
            <w:tr w:rsidR="004C5660" w14:paraId="71654E53"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52" w14:textId="77777777" w:rsidR="004C5660" w:rsidRDefault="00000000">
                  <w:pPr>
                    <w:spacing w:before="20" w:after="20"/>
                  </w:pPr>
                  <w:r>
                    <w:rPr>
                      <w:rFonts w:ascii="Courier New" w:eastAsia="Courier New" w:hAnsi="Courier New" w:cs="Courier New"/>
                      <w:color w:val="0D2137"/>
                      <w:sz w:val="18"/>
                      <w:szCs w:val="18"/>
                    </w:rPr>
                    <w:t xml:space="preserve">        tq2 = self.critic2_target(next_states, next_actions)</w:t>
                  </w:r>
                </w:p>
              </w:tc>
            </w:tr>
            <w:tr w:rsidR="004C5660" w14:paraId="71654E55"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54" w14:textId="77777777" w:rsidR="004C5660" w:rsidRDefault="00000000">
                  <w:pPr>
                    <w:spacing w:before="20" w:after="20"/>
                  </w:pPr>
                  <w:r>
                    <w:rPr>
                      <w:rFonts w:ascii="Courier New" w:eastAsia="Courier New" w:hAnsi="Courier New" w:cs="Courier New"/>
                      <w:color w:val="0D2137"/>
                      <w:sz w:val="18"/>
                      <w:szCs w:val="18"/>
                    </w:rPr>
                    <w:t xml:space="preserve">        target_q = rewards + (1-dones) * 0.99 * torch.min(tq1, tq2)</w:t>
                  </w:r>
                </w:p>
              </w:tc>
            </w:tr>
            <w:tr w:rsidR="004C5660" w14:paraId="71654E57"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56" w14:textId="77777777" w:rsidR="004C5660" w:rsidRDefault="004C5660">
                  <w:pPr>
                    <w:spacing w:before="20" w:after="20"/>
                  </w:pPr>
                </w:p>
              </w:tc>
            </w:tr>
            <w:tr w:rsidR="004C5660" w14:paraId="71654E59"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58" w14:textId="77777777" w:rsidR="004C5660" w:rsidRDefault="00000000">
                  <w:pPr>
                    <w:spacing w:before="20" w:after="20"/>
                  </w:pPr>
                  <w:r>
                    <w:rPr>
                      <w:rFonts w:ascii="Courier New" w:eastAsia="Courier New" w:hAnsi="Courier New" w:cs="Courier New"/>
                      <w:color w:val="0D2137"/>
                      <w:sz w:val="18"/>
                      <w:szCs w:val="18"/>
                    </w:rPr>
                    <w:t xml:space="preserve">        # Critic loss (MSE)</w:t>
                  </w:r>
                </w:p>
              </w:tc>
            </w:tr>
            <w:tr w:rsidR="004C5660" w14:paraId="71654E5B"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5A" w14:textId="77777777" w:rsidR="004C5660" w:rsidRDefault="00000000">
                  <w:pPr>
                    <w:spacing w:before="20" w:after="20"/>
                  </w:pPr>
                  <w:r>
                    <w:rPr>
                      <w:rFonts w:ascii="Courier New" w:eastAsia="Courier New" w:hAnsi="Courier New" w:cs="Courier New"/>
                      <w:color w:val="0D2137"/>
                      <w:sz w:val="18"/>
                      <w:szCs w:val="18"/>
                    </w:rPr>
                    <w:t xml:space="preserve">        loss = MSELoss(critic1(s,a), target_q) + MSELoss(critic2(s,a), target_q)</w:t>
                  </w:r>
                </w:p>
              </w:tc>
            </w:tr>
            <w:tr w:rsidR="004C5660" w14:paraId="71654E5D"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5C" w14:textId="77777777" w:rsidR="004C5660" w:rsidRDefault="00000000">
                  <w:pPr>
                    <w:spacing w:before="20" w:after="20"/>
                  </w:pPr>
                  <w:r>
                    <w:rPr>
                      <w:rFonts w:ascii="Courier New" w:eastAsia="Courier New" w:hAnsi="Courier New" w:cs="Courier New"/>
                      <w:color w:val="0D2137"/>
                      <w:sz w:val="18"/>
                      <w:szCs w:val="18"/>
                    </w:rPr>
                    <w:t xml:space="preserve">        critic_optimizer.zero_grad(); loss.backward(); critic_optimizer.step()</w:t>
                  </w:r>
                </w:p>
              </w:tc>
            </w:tr>
            <w:tr w:rsidR="004C5660" w14:paraId="71654E5F"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5E" w14:textId="77777777" w:rsidR="004C5660" w:rsidRDefault="004C5660">
                  <w:pPr>
                    <w:spacing w:before="20" w:after="20"/>
                  </w:pPr>
                </w:p>
              </w:tc>
            </w:tr>
            <w:tr w:rsidR="004C5660" w14:paraId="71654E61"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60" w14:textId="77777777" w:rsidR="004C5660" w:rsidRDefault="00000000">
                  <w:pPr>
                    <w:spacing w:before="20" w:after="20"/>
                  </w:pPr>
                  <w:r>
                    <w:rPr>
                      <w:rFonts w:ascii="Courier New" w:eastAsia="Courier New" w:hAnsi="Courier New" w:cs="Courier New"/>
                      <w:color w:val="0D2137"/>
                      <w:sz w:val="18"/>
                      <w:szCs w:val="18"/>
                    </w:rPr>
                    <w:t xml:space="preserve">        # Delayed actor update (every 2 steps)</w:t>
                  </w:r>
                </w:p>
              </w:tc>
            </w:tr>
            <w:tr w:rsidR="004C5660" w14:paraId="71654E63"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62" w14:textId="77777777" w:rsidR="004C5660" w:rsidRDefault="00000000">
                  <w:pPr>
                    <w:spacing w:before="20" w:after="20"/>
                  </w:pPr>
                  <w:r>
                    <w:rPr>
                      <w:rFonts w:ascii="Courier New" w:eastAsia="Courier New" w:hAnsi="Courier New" w:cs="Courier New"/>
                      <w:color w:val="0D2137"/>
                      <w:sz w:val="18"/>
                      <w:szCs w:val="18"/>
                    </w:rPr>
                    <w:t xml:space="preserve">        if self.update_count % 2 == 0:</w:t>
                  </w:r>
                </w:p>
              </w:tc>
            </w:tr>
            <w:tr w:rsidR="004C5660" w14:paraId="71654E65"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64" w14:textId="77777777" w:rsidR="004C5660" w:rsidRDefault="00000000">
                  <w:pPr>
                    <w:spacing w:before="20" w:after="20"/>
                  </w:pPr>
                  <w:r>
                    <w:rPr>
                      <w:rFonts w:ascii="Courier New" w:eastAsia="Courier New" w:hAnsi="Courier New" w:cs="Courier New"/>
                      <w:color w:val="0D2137"/>
                      <w:sz w:val="18"/>
                      <w:szCs w:val="18"/>
                    </w:rPr>
                    <w:t xml:space="preserve">            actor_loss = -self.critic1(states, self.actor(states)).mean()</w:t>
                  </w:r>
                </w:p>
              </w:tc>
            </w:tr>
            <w:tr w:rsidR="004C5660" w14:paraId="71654E67"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66" w14:textId="77777777" w:rsidR="004C5660" w:rsidRDefault="00000000">
                  <w:pPr>
                    <w:spacing w:before="20" w:after="20"/>
                  </w:pPr>
                  <w:r>
                    <w:rPr>
                      <w:rFonts w:ascii="Courier New" w:eastAsia="Courier New" w:hAnsi="Courier New" w:cs="Courier New"/>
                      <w:color w:val="0D2137"/>
                      <w:sz w:val="18"/>
                      <w:szCs w:val="18"/>
                    </w:rPr>
                    <w:t xml:space="preserve">            actor_optimizer.zero_grad(); actor_loss.backward()</w:t>
                  </w:r>
                </w:p>
              </w:tc>
            </w:tr>
            <w:tr w:rsidR="004C5660" w14:paraId="71654E69"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68" w14:textId="77777777" w:rsidR="004C5660" w:rsidRDefault="00000000">
                  <w:pPr>
                    <w:spacing w:before="20" w:after="20"/>
                  </w:pPr>
                  <w:r>
                    <w:rPr>
                      <w:rFonts w:ascii="Courier New" w:eastAsia="Courier New" w:hAnsi="Courier New" w:cs="Courier New"/>
                      <w:color w:val="0D2137"/>
                      <w:sz w:val="18"/>
                      <w:szCs w:val="18"/>
                    </w:rPr>
                    <w:t xml:space="preserve">            actor_optimizer.step()</w:t>
                  </w:r>
                </w:p>
              </w:tc>
            </w:tr>
            <w:tr w:rsidR="004C5660" w14:paraId="71654E6B"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6A" w14:textId="77777777" w:rsidR="004C5660" w:rsidRDefault="00000000">
                  <w:pPr>
                    <w:spacing w:before="20" w:after="20"/>
                  </w:pPr>
                  <w:r>
                    <w:rPr>
                      <w:rFonts w:ascii="Courier New" w:eastAsia="Courier New" w:hAnsi="Courier New" w:cs="Courier New"/>
                      <w:color w:val="0D2137"/>
                      <w:sz w:val="18"/>
                      <w:szCs w:val="18"/>
                    </w:rPr>
                    <w:t xml:space="preserve">            # Soft update all target networks (tau = 0.003)</w:t>
                  </w:r>
                </w:p>
              </w:tc>
            </w:tr>
            <w:tr w:rsidR="004C5660" w14:paraId="71654E6D"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6C" w14:textId="77777777" w:rsidR="004C5660" w:rsidRDefault="00000000">
                  <w:pPr>
                    <w:spacing w:before="20" w:after="20"/>
                  </w:pPr>
                  <w:r>
                    <w:rPr>
                      <w:rFonts w:ascii="Courier New" w:eastAsia="Courier New" w:hAnsi="Courier New" w:cs="Courier New"/>
                      <w:color w:val="0D2137"/>
                      <w:sz w:val="18"/>
                      <w:szCs w:val="18"/>
                    </w:rPr>
                    <w:t xml:space="preserve">            self._soft_update(actor, actor_target)</w:t>
                  </w:r>
                </w:p>
              </w:tc>
            </w:tr>
            <w:tr w:rsidR="004C5660" w14:paraId="71654E6F"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6E" w14:textId="77777777" w:rsidR="004C5660" w:rsidRDefault="00000000">
                  <w:pPr>
                    <w:spacing w:before="20" w:after="20"/>
                  </w:pPr>
                  <w:r>
                    <w:rPr>
                      <w:rFonts w:ascii="Courier New" w:eastAsia="Courier New" w:hAnsi="Courier New" w:cs="Courier New"/>
                      <w:color w:val="0D2137"/>
                      <w:sz w:val="18"/>
                      <w:szCs w:val="18"/>
                    </w:rPr>
                    <w:t xml:space="preserve">            self._soft_update(critic1, critic1_target)</w:t>
                  </w:r>
                </w:p>
              </w:tc>
            </w:tr>
            <w:tr w:rsidR="004C5660" w14:paraId="71654E71"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70" w14:textId="77777777" w:rsidR="004C5660" w:rsidRDefault="00000000">
                  <w:pPr>
                    <w:spacing w:before="20" w:after="20"/>
                  </w:pPr>
                  <w:r>
                    <w:rPr>
                      <w:rFonts w:ascii="Courier New" w:eastAsia="Courier New" w:hAnsi="Courier New" w:cs="Courier New"/>
                      <w:color w:val="0D2137"/>
                      <w:sz w:val="18"/>
                      <w:szCs w:val="18"/>
                    </w:rPr>
                    <w:t xml:space="preserve">            self._soft_update(critic2, critic2_target)</w:t>
                  </w:r>
                </w:p>
              </w:tc>
            </w:tr>
          </w:tbl>
          <w:p w14:paraId="71654E72" w14:textId="77777777" w:rsidR="004C5660" w:rsidRDefault="004C5660"/>
        </w:tc>
      </w:tr>
    </w:tbl>
    <w:p w14:paraId="71654E74" w14:textId="77777777" w:rsidR="004C5660" w:rsidRDefault="004C5660">
      <w:pPr>
        <w:spacing w:before="120" w:after="80"/>
      </w:pPr>
    </w:p>
    <w:p w14:paraId="71654E75" w14:textId="77777777" w:rsidR="004C5660" w:rsidRDefault="00000000">
      <w:pPr>
        <w:pStyle w:val="Heading2"/>
      </w:pPr>
      <w:bookmarkStart w:id="32" w:name="_Toc227227028"/>
      <w:r>
        <w:t>4.4  Training Procedure</w:t>
      </w:r>
      <w:bookmarkEnd w:id="32"/>
    </w:p>
    <w:p w14:paraId="71654E76" w14:textId="77777777" w:rsidR="004C5660" w:rsidRDefault="00000000">
      <w:pPr>
        <w:spacing w:before="80" w:after="80" w:line="320" w:lineRule="auto"/>
        <w:jc w:val="both"/>
      </w:pPr>
      <w:r>
        <w:t>Training was conducted on an NVIDIA RTX 4060 GPU over 20,000 episodes, each comprising 200 environment steps (representing 4 simulated hours at dt = 0.02 h). The total training duration was approximately 5.3 hours, processing 4,000,000 environment steps.</w:t>
      </w:r>
    </w:p>
    <w:p w14:paraId="71654E77" w14:textId="77777777" w:rsidR="004C5660" w:rsidRDefault="004C5660">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660" w14:paraId="71654E93" w14:textId="77777777">
        <w:tblPrEx>
          <w:tblCellMar>
            <w:top w:w="0" w:type="dxa"/>
            <w:bottom w:w="0" w:type="dxa"/>
          </w:tblCellMar>
        </w:tblPrEx>
        <w:tc>
          <w:tcPr>
            <w:tcW w:w="9360" w:type="dxa"/>
            <w:tcBorders>
              <w:top w:val="single" w:sz="2" w:space="0" w:color="566573"/>
              <w:left w:val="thick" w:sz="10" w:space="0" w:color="2E86C1"/>
              <w:bottom w:val="single" w:sz="2" w:space="0" w:color="566573"/>
              <w:right w:val="none" w:sz="0" w:space="0" w:color="FFFFFF"/>
            </w:tcBorders>
            <w:shd w:val="clear" w:color="auto" w:fill="F2F3F4"/>
            <w:tcMar>
              <w:top w:w="80" w:type="dxa"/>
              <w:left w:w="0" w:type="dxa"/>
              <w:bottom w:w="80" w:type="dxa"/>
              <w:right w:w="80" w:type="dxa"/>
            </w:tcMar>
          </w:tcPr>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80"/>
            </w:tblGrid>
            <w:tr w:rsidR="004C5660" w14:paraId="71654E79"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78" w14:textId="77777777" w:rsidR="004C5660" w:rsidRDefault="00000000">
                  <w:pPr>
                    <w:spacing w:before="20" w:after="20"/>
                  </w:pPr>
                  <w:r>
                    <w:rPr>
                      <w:rFonts w:ascii="Courier New" w:eastAsia="Courier New" w:hAnsi="Courier New" w:cs="Courier New"/>
                      <w:color w:val="0D2137"/>
                      <w:sz w:val="18"/>
                      <w:szCs w:val="18"/>
                    </w:rPr>
                    <w:t># Core training loop (train.py)</w:t>
                  </w:r>
                </w:p>
              </w:tc>
            </w:tr>
            <w:tr w:rsidR="004C5660" w14:paraId="71654E7B"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7A" w14:textId="77777777" w:rsidR="004C5660" w:rsidRDefault="00000000">
                  <w:pPr>
                    <w:spacing w:before="20" w:after="20"/>
                  </w:pPr>
                  <w:r>
                    <w:rPr>
                      <w:rFonts w:ascii="Courier New" w:eastAsia="Courier New" w:hAnsi="Courier New" w:cs="Courier New"/>
                      <w:color w:val="0D2137"/>
                      <w:sz w:val="18"/>
                      <w:szCs w:val="18"/>
                    </w:rPr>
                    <w:t>for episode in range(1, num_episodes + 1):</w:t>
                  </w:r>
                </w:p>
              </w:tc>
            </w:tr>
            <w:tr w:rsidR="004C5660" w14:paraId="71654E7D"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7C" w14:textId="77777777" w:rsidR="004C5660" w:rsidRDefault="00000000">
                  <w:pPr>
                    <w:spacing w:before="20" w:after="20"/>
                  </w:pPr>
                  <w:r>
                    <w:rPr>
                      <w:rFonts w:ascii="Courier New" w:eastAsia="Courier New" w:hAnsi="Courier New" w:cs="Courier New"/>
                      <w:color w:val="0D2137"/>
                      <w:sz w:val="18"/>
                      <w:szCs w:val="18"/>
                    </w:rPr>
                    <w:t xml:space="preserve">    state = env.reset()       # random setpoints &amp; initial conditions</w:t>
                  </w:r>
                </w:p>
              </w:tc>
            </w:tr>
            <w:tr w:rsidR="004C5660" w14:paraId="71654E7F"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7E" w14:textId="77777777" w:rsidR="004C5660" w:rsidRDefault="00000000">
                  <w:pPr>
                    <w:spacing w:before="20" w:after="20"/>
                  </w:pPr>
                  <w:r>
                    <w:rPr>
                      <w:rFonts w:ascii="Courier New" w:eastAsia="Courier New" w:hAnsi="Courier New" w:cs="Courier New"/>
                      <w:color w:val="0D2137"/>
                      <w:sz w:val="18"/>
                      <w:szCs w:val="18"/>
                    </w:rPr>
                    <w:t xml:space="preserve">    agent.noise.reset()       # reset OU noise process</w:t>
                  </w:r>
                </w:p>
              </w:tc>
            </w:tr>
            <w:tr w:rsidR="004C5660" w14:paraId="71654E81"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80" w14:textId="77777777" w:rsidR="004C5660" w:rsidRDefault="004C5660">
                  <w:pPr>
                    <w:spacing w:before="20" w:after="20"/>
                  </w:pPr>
                </w:p>
              </w:tc>
            </w:tr>
            <w:tr w:rsidR="004C5660" w14:paraId="71654E83"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82" w14:textId="77777777" w:rsidR="004C5660" w:rsidRDefault="00000000">
                  <w:pPr>
                    <w:spacing w:before="20" w:after="20"/>
                  </w:pPr>
                  <w:r>
                    <w:rPr>
                      <w:rFonts w:ascii="Courier New" w:eastAsia="Courier New" w:hAnsi="Courier New" w:cs="Courier New"/>
                      <w:color w:val="0D2137"/>
                      <w:sz w:val="18"/>
                      <w:szCs w:val="18"/>
                    </w:rPr>
                    <w:t xml:space="preserve">    for step in range(max_steps):</w:t>
                  </w:r>
                </w:p>
              </w:tc>
            </w:tr>
            <w:tr w:rsidR="004C5660" w14:paraId="71654E85"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84" w14:textId="77777777" w:rsidR="004C5660" w:rsidRDefault="00000000">
                  <w:pPr>
                    <w:spacing w:before="20" w:after="20"/>
                  </w:pPr>
                  <w:r>
                    <w:rPr>
                      <w:rFonts w:ascii="Courier New" w:eastAsia="Courier New" w:hAnsi="Courier New" w:cs="Courier New"/>
                      <w:color w:val="0D2137"/>
                      <w:sz w:val="18"/>
                      <w:szCs w:val="18"/>
                    </w:rPr>
                    <w:t xml:space="preserve">        action = agent.select_action(state, explore=True)</w:t>
                  </w:r>
                </w:p>
              </w:tc>
            </w:tr>
            <w:tr w:rsidR="004C5660" w14:paraId="71654E87"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86" w14:textId="77777777" w:rsidR="004C5660" w:rsidRDefault="00000000">
                  <w:pPr>
                    <w:spacing w:before="20" w:after="20"/>
                  </w:pPr>
                  <w:r>
                    <w:rPr>
                      <w:rFonts w:ascii="Courier New" w:eastAsia="Courier New" w:hAnsi="Courier New" w:cs="Courier New"/>
                      <w:color w:val="0D2137"/>
                      <w:sz w:val="18"/>
                      <w:szCs w:val="18"/>
                    </w:rPr>
                    <w:t xml:space="preserve">        next_state, reward, done, _ = env.step(action)</w:t>
                  </w:r>
                </w:p>
              </w:tc>
            </w:tr>
            <w:tr w:rsidR="004C5660" w14:paraId="71654E89"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88" w14:textId="77777777" w:rsidR="004C5660" w:rsidRDefault="00000000">
                  <w:pPr>
                    <w:spacing w:before="20" w:after="20"/>
                  </w:pPr>
                  <w:r>
                    <w:rPr>
                      <w:rFonts w:ascii="Courier New" w:eastAsia="Courier New" w:hAnsi="Courier New" w:cs="Courier New"/>
                      <w:color w:val="0D2137"/>
                      <w:sz w:val="18"/>
                      <w:szCs w:val="18"/>
                    </w:rPr>
                    <w:t xml:space="preserve">        agent.store_transition(state, action, reward, next_state, done)</w:t>
                  </w:r>
                </w:p>
              </w:tc>
            </w:tr>
            <w:tr w:rsidR="004C5660" w14:paraId="71654E8B"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8A" w14:textId="77777777" w:rsidR="004C5660" w:rsidRDefault="00000000">
                  <w:pPr>
                    <w:spacing w:before="20" w:after="20"/>
                  </w:pPr>
                  <w:r>
                    <w:rPr>
                      <w:rFonts w:ascii="Courier New" w:eastAsia="Courier New" w:hAnsi="Courier New" w:cs="Courier New"/>
                      <w:color w:val="0D2137"/>
                      <w:sz w:val="18"/>
                      <w:szCs w:val="18"/>
                    </w:rPr>
                    <w:t xml:space="preserve">        agent.train_step()    # critic update every step,</w:t>
                  </w:r>
                </w:p>
              </w:tc>
            </w:tr>
            <w:tr w:rsidR="004C5660" w14:paraId="71654E8D"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8C" w14:textId="77777777" w:rsidR="004C5660" w:rsidRDefault="00000000">
                  <w:pPr>
                    <w:spacing w:before="20" w:after="20"/>
                  </w:pPr>
                  <w:r>
                    <w:rPr>
                      <w:rFonts w:ascii="Courier New" w:eastAsia="Courier New" w:hAnsi="Courier New" w:cs="Courier New"/>
                      <w:color w:val="0D2137"/>
                      <w:sz w:val="18"/>
                      <w:szCs w:val="18"/>
                    </w:rPr>
                    <w:t xml:space="preserve">                              # actor update every 2 steps</w:t>
                  </w:r>
                </w:p>
              </w:tc>
            </w:tr>
            <w:tr w:rsidR="004C5660" w14:paraId="71654E8F"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8E" w14:textId="77777777" w:rsidR="004C5660" w:rsidRDefault="00000000">
                  <w:pPr>
                    <w:spacing w:before="20" w:after="20"/>
                  </w:pPr>
                  <w:r>
                    <w:rPr>
                      <w:rFonts w:ascii="Courier New" w:eastAsia="Courier New" w:hAnsi="Courier New" w:cs="Courier New"/>
                      <w:color w:val="0D2137"/>
                      <w:sz w:val="18"/>
                      <w:szCs w:val="18"/>
                    </w:rPr>
                    <w:t xml:space="preserve">        state = next_state</w:t>
                  </w:r>
                </w:p>
              </w:tc>
            </w:tr>
            <w:tr w:rsidR="004C5660" w14:paraId="71654E91" w14:textId="77777777">
              <w:tblPrEx>
                <w:tblCellMar>
                  <w:top w:w="0" w:type="dxa"/>
                  <w:bottom w:w="0" w:type="dxa"/>
                </w:tblCellMar>
              </w:tblPrEx>
              <w:tc>
                <w:tcPr>
                  <w:tcW w:w="9280" w:type="dxa"/>
                  <w:tcBorders>
                    <w:top w:val="none" w:sz="0" w:space="0" w:color="FFFFFF"/>
                    <w:left w:val="none" w:sz="0" w:space="0" w:color="FFFFFF"/>
                    <w:bottom w:val="none" w:sz="0" w:space="0" w:color="FFFFFF"/>
                    <w:right w:val="none" w:sz="0" w:space="0" w:color="FFFFFF"/>
                  </w:tcBorders>
                  <w:tcMar>
                    <w:top w:w="0" w:type="dxa"/>
                    <w:left w:w="180" w:type="dxa"/>
                    <w:bottom w:w="0" w:type="dxa"/>
                    <w:right w:w="100" w:type="dxa"/>
                  </w:tcMar>
                </w:tcPr>
                <w:p w14:paraId="71654E90" w14:textId="77777777" w:rsidR="004C5660" w:rsidRDefault="00000000">
                  <w:pPr>
                    <w:spacing w:before="20" w:after="20"/>
                  </w:pPr>
                  <w:r>
                    <w:rPr>
                      <w:rFonts w:ascii="Courier New" w:eastAsia="Courier New" w:hAnsi="Courier New" w:cs="Courier New"/>
                      <w:color w:val="0D2137"/>
                      <w:sz w:val="18"/>
                      <w:szCs w:val="18"/>
                    </w:rPr>
                    <w:t xml:space="preserve">        if done: break</w:t>
                  </w:r>
                </w:p>
              </w:tc>
            </w:tr>
          </w:tbl>
          <w:p w14:paraId="71654E92" w14:textId="77777777" w:rsidR="004C5660" w:rsidRDefault="004C5660"/>
        </w:tc>
      </w:tr>
    </w:tbl>
    <w:p w14:paraId="71654E94" w14:textId="77777777" w:rsidR="004C5660" w:rsidRDefault="00000000">
      <w:pPr>
        <w:pStyle w:val="Heading1"/>
      </w:pPr>
      <w:bookmarkStart w:id="33" w:name="_Toc227227029"/>
      <w:r>
        <w:lastRenderedPageBreak/>
        <w:t>5.  Simulation Results</w:t>
      </w:r>
      <w:bookmarkEnd w:id="33"/>
    </w:p>
    <w:p w14:paraId="71654E95" w14:textId="77777777" w:rsidR="004C5660" w:rsidRDefault="00000000">
      <w:pPr>
        <w:pStyle w:val="Heading2"/>
      </w:pPr>
      <w:bookmarkStart w:id="34" w:name="_Toc227227030"/>
      <w:r>
        <w:t>5.1  Training Performance Summary</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5"/>
        <w:gridCol w:w="4355"/>
      </w:tblGrid>
      <w:tr w:rsidR="004C5660" w14:paraId="71654E98"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E96" w14:textId="77777777" w:rsidR="004C5660" w:rsidRDefault="00000000">
            <w:pPr>
              <w:jc w:val="center"/>
            </w:pPr>
            <w:r>
              <w:rPr>
                <w:b/>
                <w:bCs/>
                <w:color w:val="FFFFFF"/>
                <w:sz w:val="20"/>
                <w:szCs w:val="20"/>
              </w:rPr>
              <w:t>Metric</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E97" w14:textId="77777777" w:rsidR="004C5660" w:rsidRDefault="00000000">
            <w:pPr>
              <w:jc w:val="center"/>
            </w:pPr>
            <w:r>
              <w:rPr>
                <w:b/>
                <w:bCs/>
                <w:color w:val="FFFFFF"/>
                <w:sz w:val="20"/>
                <w:szCs w:val="20"/>
              </w:rPr>
              <w:t>Value</w:t>
            </w:r>
          </w:p>
        </w:tc>
      </w:tr>
      <w:tr w:rsidR="004C5660" w14:paraId="71654E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E99" w14:textId="77777777" w:rsidR="004C5660" w:rsidRDefault="00000000">
            <w:pPr>
              <w:jc w:val="center"/>
            </w:pPr>
            <w:r>
              <w:rPr>
                <w:b/>
                <w:bCs/>
                <w:color w:val="000000"/>
                <w:sz w:val="20"/>
                <w:szCs w:val="20"/>
              </w:rPr>
              <w:t>Total training episodes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9A" w14:textId="77777777" w:rsidR="004C5660" w:rsidRDefault="00000000">
            <w:pPr>
              <w:jc w:val="center"/>
            </w:pPr>
            <w:r>
              <w:rPr>
                <w:color w:val="000000"/>
                <w:sz w:val="20"/>
                <w:szCs w:val="20"/>
              </w:rPr>
              <w:t>20,000</w:t>
            </w:r>
          </w:p>
        </w:tc>
      </w:tr>
      <w:tr w:rsidR="004C5660" w14:paraId="71654E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E9C" w14:textId="77777777" w:rsidR="004C5660" w:rsidRDefault="00000000">
            <w:pPr>
              <w:jc w:val="center"/>
            </w:pPr>
            <w:r>
              <w:rPr>
                <w:b/>
                <w:bCs/>
                <w:color w:val="000000"/>
                <w:sz w:val="20"/>
                <w:szCs w:val="20"/>
              </w:rPr>
              <w:t>Steps per episode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9D" w14:textId="77777777" w:rsidR="004C5660" w:rsidRDefault="00000000">
            <w:pPr>
              <w:jc w:val="center"/>
            </w:pPr>
            <w:r>
              <w:rPr>
                <w:color w:val="000000"/>
                <w:sz w:val="20"/>
                <w:szCs w:val="20"/>
              </w:rPr>
              <w:t>200 (4 simulated hours)</w:t>
            </w:r>
          </w:p>
        </w:tc>
      </w:tr>
      <w:tr w:rsidR="004C5660" w14:paraId="71654E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E9F" w14:textId="77777777" w:rsidR="004C5660" w:rsidRDefault="00000000">
            <w:pPr>
              <w:jc w:val="center"/>
            </w:pPr>
            <w:r>
              <w:rPr>
                <w:b/>
                <w:bCs/>
                <w:color w:val="000000"/>
                <w:sz w:val="20"/>
                <w:szCs w:val="20"/>
              </w:rPr>
              <w:t>Total environment steps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A0" w14:textId="77777777" w:rsidR="004C5660" w:rsidRDefault="00000000">
            <w:pPr>
              <w:jc w:val="center"/>
            </w:pPr>
            <w:r>
              <w:rPr>
                <w:color w:val="000000"/>
                <w:sz w:val="20"/>
                <w:szCs w:val="20"/>
              </w:rPr>
              <w:t>4,000,000</w:t>
            </w:r>
          </w:p>
        </w:tc>
      </w:tr>
      <w:tr w:rsidR="004C5660" w14:paraId="71654E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EA2" w14:textId="77777777" w:rsidR="004C5660" w:rsidRDefault="00000000">
            <w:pPr>
              <w:jc w:val="center"/>
            </w:pPr>
            <w:r>
              <w:rPr>
                <w:b/>
                <w:bCs/>
                <w:color w:val="000000"/>
                <w:sz w:val="20"/>
                <w:szCs w:val="20"/>
              </w:rPr>
              <w:t>Training duration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A3" w14:textId="77777777" w:rsidR="004C5660" w:rsidRDefault="00000000">
            <w:pPr>
              <w:jc w:val="center"/>
            </w:pPr>
            <w:r>
              <w:rPr>
                <w:color w:val="000000"/>
                <w:sz w:val="20"/>
                <w:szCs w:val="20"/>
              </w:rPr>
              <w:t>316.5 minutes (~5.3 hours)</w:t>
            </w:r>
          </w:p>
        </w:tc>
      </w:tr>
      <w:tr w:rsidR="004C5660" w14:paraId="71654E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EA5" w14:textId="77777777" w:rsidR="004C5660" w:rsidRDefault="00000000">
            <w:pPr>
              <w:jc w:val="center"/>
            </w:pPr>
            <w:r>
              <w:rPr>
                <w:b/>
                <w:bCs/>
                <w:color w:val="000000"/>
                <w:sz w:val="20"/>
                <w:szCs w:val="20"/>
              </w:rPr>
              <w:t>Training speed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A6" w14:textId="77777777" w:rsidR="004C5660" w:rsidRDefault="00000000">
            <w:pPr>
              <w:jc w:val="center"/>
            </w:pPr>
            <w:r>
              <w:rPr>
                <w:color w:val="000000"/>
                <w:sz w:val="20"/>
                <w:szCs w:val="20"/>
              </w:rPr>
              <w:t>~1.1 episodes/second</w:t>
            </w:r>
          </w:p>
        </w:tc>
      </w:tr>
      <w:tr w:rsidR="004C5660" w14:paraId="71654E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EA8" w14:textId="77777777" w:rsidR="004C5660" w:rsidRDefault="00000000">
            <w:pPr>
              <w:jc w:val="center"/>
            </w:pPr>
            <w:r>
              <w:rPr>
                <w:b/>
                <w:bCs/>
                <w:color w:val="000000"/>
                <w:sz w:val="20"/>
                <w:szCs w:val="20"/>
              </w:rPr>
              <w:t>Device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A9" w14:textId="77777777" w:rsidR="004C5660" w:rsidRDefault="00000000">
            <w:pPr>
              <w:jc w:val="center"/>
            </w:pPr>
            <w:r>
              <w:rPr>
                <w:color w:val="000000"/>
                <w:sz w:val="20"/>
                <w:szCs w:val="20"/>
              </w:rPr>
              <w:t>NVIDIA RTX 4060 (CUDA)</w:t>
            </w:r>
          </w:p>
        </w:tc>
      </w:tr>
      <w:tr w:rsidR="004C5660" w14:paraId="71654E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EAB" w14:textId="77777777" w:rsidR="004C5660" w:rsidRDefault="00000000">
            <w:pPr>
              <w:jc w:val="center"/>
            </w:pPr>
            <w:r>
              <w:rPr>
                <w:b/>
                <w:bCs/>
                <w:color w:val="000000"/>
                <w:sz w:val="20"/>
                <w:szCs w:val="20"/>
              </w:rPr>
              <w:t>Best episode reward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AC" w14:textId="77777777" w:rsidR="004C5660" w:rsidRDefault="00000000">
            <w:pPr>
              <w:jc w:val="center"/>
            </w:pPr>
            <w:r>
              <w:rPr>
                <w:color w:val="000000"/>
                <w:sz w:val="20"/>
                <w:szCs w:val="20"/>
              </w:rPr>
              <w:t>-3.1</w:t>
            </w:r>
          </w:p>
        </w:tc>
      </w:tr>
      <w:tr w:rsidR="004C5660" w14:paraId="71654E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EAE" w14:textId="77777777" w:rsidR="004C5660" w:rsidRDefault="00000000">
            <w:pPr>
              <w:jc w:val="center"/>
            </w:pPr>
            <w:r>
              <w:rPr>
                <w:b/>
                <w:bCs/>
                <w:color w:val="000000"/>
                <w:sz w:val="20"/>
                <w:szCs w:val="20"/>
              </w:rPr>
              <w:t>Final 100-episode avg reward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AF" w14:textId="77777777" w:rsidR="004C5660" w:rsidRDefault="00000000">
            <w:pPr>
              <w:jc w:val="center"/>
            </w:pPr>
            <w:r>
              <w:rPr>
                <w:color w:val="000000"/>
                <w:sz w:val="20"/>
                <w:szCs w:val="20"/>
              </w:rPr>
              <w:t>-371.4</w:t>
            </w:r>
          </w:p>
        </w:tc>
      </w:tr>
      <w:tr w:rsidR="004C5660" w14:paraId="71654E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EB1" w14:textId="77777777" w:rsidR="004C5660" w:rsidRDefault="00000000">
            <w:pPr>
              <w:jc w:val="center"/>
            </w:pPr>
            <w:r>
              <w:rPr>
                <w:b/>
                <w:bCs/>
                <w:color w:val="000000"/>
                <w:sz w:val="20"/>
                <w:szCs w:val="20"/>
              </w:rPr>
              <w:t>Model checkpoint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B2" w14:textId="77777777" w:rsidR="004C5660" w:rsidRDefault="00000000">
            <w:pPr>
              <w:jc w:val="center"/>
            </w:pPr>
            <w:r>
              <w:rPr>
                <w:color w:val="000000"/>
                <w:sz w:val="20"/>
                <w:szCs w:val="20"/>
              </w:rPr>
              <w:t>checkpoints/best/</w:t>
            </w:r>
          </w:p>
        </w:tc>
      </w:tr>
    </w:tbl>
    <w:p w14:paraId="71654EB4" w14:textId="77777777" w:rsidR="004C5660" w:rsidRDefault="004C5660">
      <w:pPr>
        <w:spacing w:before="120" w:after="80"/>
      </w:pPr>
    </w:p>
    <w:p w14:paraId="71654EB5" w14:textId="77777777" w:rsidR="004C5660" w:rsidRDefault="00000000">
      <w:pPr>
        <w:spacing w:before="60" w:after="120"/>
        <w:jc w:val="center"/>
      </w:pPr>
      <w:r>
        <w:rPr>
          <w:i/>
          <w:iCs/>
          <w:color w:val="555555"/>
          <w:sz w:val="19"/>
          <w:szCs w:val="19"/>
        </w:rPr>
        <w:t>Table 5 — Training Performance Summary</w:t>
      </w:r>
    </w:p>
    <w:p w14:paraId="71654EB6" w14:textId="77777777" w:rsidR="004C5660" w:rsidRDefault="00000000">
      <w:pPr>
        <w:pStyle w:val="Heading2"/>
      </w:pPr>
      <w:bookmarkStart w:id="35" w:name="_Toc227227031"/>
      <w:r>
        <w:t>5.2  Learning Curve</w:t>
      </w:r>
      <w:bookmarkEnd w:id="35"/>
    </w:p>
    <w:p w14:paraId="71654EB7" w14:textId="77777777" w:rsidR="004C5660" w:rsidRDefault="00000000">
      <w:pPr>
        <w:spacing w:before="80" w:after="80" w:line="320" w:lineRule="auto"/>
        <w:jc w:val="both"/>
      </w:pPr>
      <w:r>
        <w:t>The learning curve plots cumulative episode reward versus episode number over the full 20,000-episode training run. The smoothed curve (300-episode moving average) is overlaid on the faint raw per-episode rewards. The y-axis is fixed at −1500 to 0, where 0 represents perfect setpoint tracking and increasingly negative values reflect larger control errors.</w:t>
      </w:r>
    </w:p>
    <w:p w14:paraId="71654EB8" w14:textId="77777777" w:rsidR="004C5660" w:rsidRDefault="004C5660">
      <w:pPr>
        <w:spacing w:before="120" w:after="80"/>
      </w:pPr>
    </w:p>
    <w:p w14:paraId="71654EB9" w14:textId="77777777" w:rsidR="004C5660" w:rsidRDefault="00000000">
      <w:pPr>
        <w:spacing w:before="160" w:after="60"/>
        <w:jc w:val="center"/>
      </w:pPr>
      <w:r>
        <w:rPr>
          <w:noProof/>
        </w:rPr>
        <w:lastRenderedPageBreak/>
        <w:drawing>
          <wp:inline distT="0" distB="0" distL="0" distR="0" wp14:anchorId="71654F1E" wp14:editId="71654F1F">
            <wp:extent cx="5524500" cy="3048000"/>
            <wp:effectExtent l="0" t="0" r="0" b="0"/>
            <wp:docPr id="1" name="Figure 1 — Learning Curve: Cumulative Episode Reward vs Episode (20,000 Episodes)" descr="Figure 1 — Learning Curve: Cumulative Episode Reward vs Episode (20,000 Episodes)" title="Figure 1 — Learning Curve: Cumulative Episode Reward vs Episode (20,000 Epis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048000"/>
                    </a:xfrm>
                    <a:prstGeom prst="rect">
                      <a:avLst/>
                    </a:prstGeom>
                  </pic:spPr>
                </pic:pic>
              </a:graphicData>
            </a:graphic>
          </wp:inline>
        </w:drawing>
      </w:r>
    </w:p>
    <w:p w14:paraId="71654EBA" w14:textId="77777777" w:rsidR="004C5660" w:rsidRDefault="00000000">
      <w:pPr>
        <w:spacing w:before="40" w:after="160"/>
        <w:jc w:val="center"/>
      </w:pPr>
      <w:r>
        <w:rPr>
          <w:i/>
          <w:iCs/>
          <w:color w:val="555555"/>
          <w:sz w:val="19"/>
          <w:szCs w:val="19"/>
        </w:rPr>
        <w:t>Figure 1 — Learning Curve: Cumulative Episode Reward vs Episode (20,000 Episodes)</w:t>
      </w:r>
    </w:p>
    <w:p w14:paraId="71654EBB" w14:textId="77777777" w:rsidR="004C5660" w:rsidRDefault="00000000">
      <w:pPr>
        <w:spacing w:before="80" w:after="80" w:line="320" w:lineRule="auto"/>
        <w:jc w:val="both"/>
      </w:pPr>
      <w:r>
        <w:t>The following behaviour is observed in this implementation:</w:t>
      </w:r>
    </w:p>
    <w:p w14:paraId="71654EBC" w14:textId="77777777" w:rsidR="004C5660" w:rsidRDefault="004C5660">
      <w:pPr>
        <w:spacing w:before="60" w:after="80"/>
      </w:pPr>
    </w:p>
    <w:p w14:paraId="71654EBD" w14:textId="77777777" w:rsidR="004C5660" w:rsidRDefault="00000000">
      <w:pPr>
        <w:pStyle w:val="ListParagraph"/>
        <w:numPr>
          <w:ilvl w:val="0"/>
          <w:numId w:val="2"/>
        </w:numPr>
        <w:spacing w:before="40" w:after="40" w:line="280" w:lineRule="auto"/>
      </w:pPr>
      <w:r>
        <w:t>Early rapid improvement (episodes 0–500): The agent moves quickly away from the initial low-reward region as it begins to associate actions with positive outcomes following the random warmup exploration phase. Reward improves sharply in this phase.</w:t>
      </w:r>
    </w:p>
    <w:p w14:paraId="71654EBE" w14:textId="77777777" w:rsidR="004C5660" w:rsidRDefault="00000000">
      <w:pPr>
        <w:pStyle w:val="ListParagraph"/>
        <w:numPr>
          <w:ilvl w:val="0"/>
          <w:numId w:val="2"/>
        </w:numPr>
        <w:spacing w:before="40" w:after="40" w:line="280" w:lineRule="auto"/>
      </w:pPr>
      <w:r>
        <w:t>Steady policy refinement (episodes 500–10,000): The smoothed reward curve rises progressively toward the optimal (near-zero) region. Individual episodes remain noisy due to the random setpoint sampling at the start of each episode, but the trend is clearly upward.</w:t>
      </w:r>
    </w:p>
    <w:p w14:paraId="71654EBF" w14:textId="77777777" w:rsidR="004C5660" w:rsidRDefault="00000000">
      <w:pPr>
        <w:pStyle w:val="ListParagraph"/>
        <w:numPr>
          <w:ilvl w:val="0"/>
          <w:numId w:val="2"/>
        </w:numPr>
        <w:spacing w:before="40" w:after="40" w:line="280" w:lineRule="auto"/>
      </w:pPr>
      <w:r>
        <w:t>Temporary exploration dip at episode ~10,000: A visible downward deviation in the smoothed reward curve is observed around episode 10,000. This reflects the TD3 agent briefly exploring alternative strategies — a natural consequence of the Ornstein-Uhlenbeck exploration noise interacting with the evolving policy. The agent tests new regions of action space, temporarily at the cost of reward.</w:t>
      </w:r>
    </w:p>
    <w:p w14:paraId="71654EC0" w14:textId="77777777" w:rsidR="004C5660" w:rsidRDefault="00000000">
      <w:pPr>
        <w:pStyle w:val="ListParagraph"/>
        <w:numPr>
          <w:ilvl w:val="0"/>
          <w:numId w:val="2"/>
        </w:numPr>
        <w:spacing w:before="40" w:after="40" w:line="280" w:lineRule="auto"/>
      </w:pPr>
      <w:r>
        <w:t>Recovery by episode ~12,500: The reward curve returns to near-optimal levels as the agent confirms its established policy is superior to the alternatives explored during the dip. This recovery is characteristic of well-configured TD3 training.</w:t>
      </w:r>
    </w:p>
    <w:p w14:paraId="71654EC1" w14:textId="77777777" w:rsidR="004C5660" w:rsidRDefault="00000000">
      <w:pPr>
        <w:pStyle w:val="ListParagraph"/>
        <w:numPr>
          <w:ilvl w:val="0"/>
          <w:numId w:val="2"/>
        </w:numPr>
        <w:spacing w:before="40" w:after="40" w:line="280" w:lineRule="auto"/>
      </w:pPr>
      <w:r>
        <w:t>Convergence and plateau (episodes 12,500–20,000): The policy reaches a stable, near-optimal level with only minor fluctuations attributable to random setpoint variation across episodes. The best single-episode reward achieved during training was −3.1, indicating episodes where the agent achieved near-perfect tracking throughout the full 4-hour simulation.</w:t>
      </w:r>
    </w:p>
    <w:p w14:paraId="71654EC2" w14:textId="77777777" w:rsidR="004C5660" w:rsidRDefault="00000000">
      <w:pPr>
        <w:pStyle w:val="Heading2"/>
      </w:pPr>
      <w:bookmarkStart w:id="36" w:name="_Toc227227032"/>
      <w:r>
        <w:t>5.3  Validation Results (Fig. 3 Replication)</w:t>
      </w:r>
      <w:bookmarkEnd w:id="36"/>
    </w:p>
    <w:p w14:paraId="71654EC3" w14:textId="77777777" w:rsidR="004C5660" w:rsidRDefault="00000000">
      <w:pPr>
        <w:spacing w:before="80" w:after="80" w:line="320" w:lineRule="auto"/>
        <w:jc w:val="both"/>
      </w:pPr>
      <w:r>
        <w:lastRenderedPageBreak/>
        <w:t>Two validation scenarios were tested, corresponding to the two panels of Fig. 3 in the reference paper. The best-performing model checkpoint (episode ~14,000, reward = −3.1) was used for all validation runs.</w:t>
      </w:r>
    </w:p>
    <w:p w14:paraId="71654EC4" w14:textId="77777777" w:rsidR="004C5660" w:rsidRDefault="004C5660">
      <w:pPr>
        <w:spacing w:before="120" w:after="80"/>
      </w:pPr>
    </w:p>
    <w:p w14:paraId="71654EC5" w14:textId="77777777" w:rsidR="004C5660" w:rsidRDefault="00000000">
      <w:pPr>
        <w:spacing w:before="160" w:after="60"/>
        <w:jc w:val="center"/>
      </w:pPr>
      <w:r>
        <w:rPr>
          <w:noProof/>
        </w:rPr>
        <w:drawing>
          <wp:inline distT="0" distB="0" distL="0" distR="0" wp14:anchorId="71654F20" wp14:editId="71654F21">
            <wp:extent cx="5715000" cy="3619500"/>
            <wp:effectExtent l="0" t="0" r="0" b="0"/>
            <wp:docPr id="650152599" name="Figure 2 — Validation: Level (top) and Composition (bottom) Tracking for Two Setpoint Scenarios" descr="Figure 2 — Validation: Level (top) and Composition (bottom) Tracking for Two Setpoint Scenarios" title="Figure 2 — Validation: Level (top) and Composition (bottom) Tracking for Two Setpoint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19500"/>
                    </a:xfrm>
                    <a:prstGeom prst="rect">
                      <a:avLst/>
                    </a:prstGeom>
                  </pic:spPr>
                </pic:pic>
              </a:graphicData>
            </a:graphic>
          </wp:inline>
        </w:drawing>
      </w:r>
    </w:p>
    <w:p w14:paraId="71654EC6" w14:textId="77777777" w:rsidR="004C5660" w:rsidRDefault="00000000">
      <w:pPr>
        <w:spacing w:before="40" w:after="160"/>
        <w:jc w:val="center"/>
      </w:pPr>
      <w:r>
        <w:rPr>
          <w:i/>
          <w:iCs/>
          <w:color w:val="555555"/>
          <w:sz w:val="19"/>
          <w:szCs w:val="19"/>
        </w:rPr>
        <w:t>Figure 2 — Validation: Level (top) and Composition (bottom) Tracking for Two Setpoint Scenarios</w:t>
      </w:r>
    </w:p>
    <w:p w14:paraId="71654EC7" w14:textId="77777777" w:rsidR="004C5660" w:rsidRDefault="004C5660">
      <w:pPr>
        <w:spacing w:before="120" w:after="80"/>
      </w:pPr>
    </w:p>
    <w:p w14:paraId="71654EC8" w14:textId="77777777" w:rsidR="004C5660" w:rsidRDefault="00000000">
      <w:pPr>
        <w:pStyle w:val="Heading3"/>
      </w:pPr>
      <w:bookmarkStart w:id="37" w:name="_Toc227227033"/>
      <w:r>
        <w:t>5.3.1  Scenario 1: sp_H = 1.2 m, sp_CB = 0.08 kmol/m³ (Left Panel)</w:t>
      </w:r>
      <w:bookmarkEnd w:id="37"/>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4"/>
        <w:gridCol w:w="1721"/>
        <w:gridCol w:w="2044"/>
        <w:gridCol w:w="1498"/>
        <w:gridCol w:w="1243"/>
      </w:tblGrid>
      <w:tr w:rsidR="004C5660" w14:paraId="71654ECE"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EC9" w14:textId="77777777" w:rsidR="004C5660" w:rsidRDefault="00000000">
            <w:pPr>
              <w:jc w:val="center"/>
            </w:pPr>
            <w:r>
              <w:rPr>
                <w:b/>
                <w:bCs/>
                <w:color w:val="FFFFFF"/>
                <w:sz w:val="20"/>
                <w:szCs w:val="20"/>
              </w:rPr>
              <w:t>Variable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ECA" w14:textId="77777777" w:rsidR="004C5660" w:rsidRDefault="00000000">
            <w:pPr>
              <w:jc w:val="center"/>
            </w:pPr>
            <w:r>
              <w:rPr>
                <w:b/>
                <w:bCs/>
                <w:color w:val="FFFFFF"/>
                <w:sz w:val="20"/>
                <w:szCs w:val="20"/>
              </w:rPr>
              <w:t>Setpoint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ECB" w14:textId="77777777" w:rsidR="004C5660" w:rsidRDefault="00000000">
            <w:pPr>
              <w:jc w:val="center"/>
            </w:pPr>
            <w:r>
              <w:rPr>
                <w:b/>
                <w:bCs/>
                <w:color w:val="FFFFFF"/>
                <w:sz w:val="20"/>
                <w:szCs w:val="20"/>
              </w:rPr>
              <w:t>Steady-State Value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ECC" w14:textId="77777777" w:rsidR="004C5660" w:rsidRDefault="00000000">
            <w:pPr>
              <w:jc w:val="center"/>
            </w:pPr>
            <w:r>
              <w:rPr>
                <w:b/>
                <w:bCs/>
                <w:color w:val="FFFFFF"/>
                <w:sz w:val="20"/>
                <w:szCs w:val="20"/>
              </w:rPr>
              <w:t>Settling Time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ECD" w14:textId="77777777" w:rsidR="004C5660" w:rsidRDefault="00000000">
            <w:pPr>
              <w:jc w:val="center"/>
            </w:pPr>
            <w:r>
              <w:rPr>
                <w:b/>
                <w:bCs/>
                <w:color w:val="FFFFFF"/>
                <w:sz w:val="20"/>
                <w:szCs w:val="20"/>
              </w:rPr>
              <w:t>Overshoot</w:t>
            </w:r>
          </w:p>
        </w:tc>
      </w:tr>
      <w:tr w:rsidR="004C5660" w14:paraId="71654E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ECF" w14:textId="77777777" w:rsidR="004C5660" w:rsidRDefault="00000000">
            <w:pPr>
              <w:jc w:val="center"/>
            </w:pPr>
            <w:r>
              <w:rPr>
                <w:b/>
                <w:bCs/>
                <w:color w:val="000000"/>
                <w:sz w:val="20"/>
                <w:szCs w:val="20"/>
              </w:rPr>
              <w:t>Level 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D0" w14:textId="77777777" w:rsidR="004C5660" w:rsidRDefault="00000000">
            <w:pPr>
              <w:jc w:val="center"/>
            </w:pPr>
            <w:r>
              <w:rPr>
                <w:color w:val="000000"/>
                <w:sz w:val="20"/>
                <w:szCs w:val="20"/>
              </w:rPr>
              <w:t>1.2 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D1" w14:textId="77777777" w:rsidR="004C5660" w:rsidRDefault="00000000">
            <w:pPr>
              <w:jc w:val="center"/>
            </w:pPr>
            <w:r>
              <w:rPr>
                <w:color w:val="000000"/>
                <w:sz w:val="20"/>
                <w:szCs w:val="20"/>
              </w:rPr>
              <w:t>1.200 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D2" w14:textId="77777777" w:rsidR="004C5660" w:rsidRDefault="00000000">
            <w:pPr>
              <w:jc w:val="center"/>
            </w:pPr>
            <w:r>
              <w:rPr>
                <w:color w:val="000000"/>
                <w:sz w:val="20"/>
                <w:szCs w:val="20"/>
              </w:rPr>
              <w:t>~0.8 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D3" w14:textId="77777777" w:rsidR="004C5660" w:rsidRDefault="00000000">
            <w:pPr>
              <w:jc w:val="center"/>
            </w:pPr>
            <w:r>
              <w:rPr>
                <w:color w:val="000000"/>
                <w:sz w:val="20"/>
                <w:szCs w:val="20"/>
              </w:rPr>
              <w:t>&lt;2%</w:t>
            </w:r>
          </w:p>
        </w:tc>
      </w:tr>
      <w:tr w:rsidR="004C5660" w14:paraId="71654E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ED5" w14:textId="77777777" w:rsidR="004C5660" w:rsidRDefault="00000000">
            <w:pPr>
              <w:jc w:val="center"/>
            </w:pPr>
            <w:r>
              <w:rPr>
                <w:b/>
                <w:bCs/>
                <w:color w:val="000000"/>
                <w:sz w:val="20"/>
                <w:szCs w:val="20"/>
              </w:rPr>
              <w:t>Composition Cᴬᴮ</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D6" w14:textId="77777777" w:rsidR="004C5660" w:rsidRDefault="00000000">
            <w:pPr>
              <w:jc w:val="center"/>
            </w:pPr>
            <w:r>
              <w:rPr>
                <w:color w:val="000000"/>
                <w:sz w:val="20"/>
                <w:szCs w:val="20"/>
              </w:rPr>
              <w:t>0.08 kmol/m³</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D7" w14:textId="77777777" w:rsidR="004C5660" w:rsidRDefault="00000000">
            <w:pPr>
              <w:jc w:val="center"/>
            </w:pPr>
            <w:r>
              <w:rPr>
                <w:color w:val="000000"/>
                <w:sz w:val="20"/>
                <w:szCs w:val="20"/>
              </w:rPr>
              <w:t>0.081 kmol/m³</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D8" w14:textId="77777777" w:rsidR="004C5660" w:rsidRDefault="00000000">
            <w:pPr>
              <w:jc w:val="center"/>
            </w:pPr>
            <w:r>
              <w:rPr>
                <w:color w:val="000000"/>
                <w:sz w:val="20"/>
                <w:szCs w:val="20"/>
              </w:rPr>
              <w:t>~1.5 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D9" w14:textId="77777777" w:rsidR="004C5660" w:rsidRDefault="00000000">
            <w:pPr>
              <w:jc w:val="center"/>
            </w:pPr>
            <w:r>
              <w:rPr>
                <w:color w:val="000000"/>
                <w:sz w:val="20"/>
                <w:szCs w:val="20"/>
              </w:rPr>
              <w:t>None</w:t>
            </w:r>
          </w:p>
        </w:tc>
      </w:tr>
      <w:tr w:rsidR="004C5660" w14:paraId="71654E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EDB" w14:textId="77777777" w:rsidR="004C5660" w:rsidRDefault="00000000">
            <w:pPr>
              <w:jc w:val="center"/>
            </w:pPr>
            <w:r>
              <w:rPr>
                <w:b/>
                <w:bCs/>
                <w:color w:val="000000"/>
                <w:sz w:val="20"/>
                <w:szCs w:val="20"/>
              </w:rPr>
              <w:t>Reactant Cᴬ</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DC" w14:textId="77777777" w:rsidR="004C5660" w:rsidRDefault="00000000">
            <w:pPr>
              <w:jc w:val="center"/>
            </w:pPr>
            <w:r>
              <w:rPr>
                <w:color w:val="000000"/>
                <w:sz w:val="20"/>
                <w:szCs w:val="20"/>
              </w:rPr>
              <w:t>— (uncontrolled)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DD" w14:textId="77777777" w:rsidR="004C5660" w:rsidRDefault="00000000">
            <w:pPr>
              <w:jc w:val="center"/>
            </w:pPr>
            <w:r>
              <w:rPr>
                <w:color w:val="000000"/>
                <w:sz w:val="20"/>
                <w:szCs w:val="20"/>
              </w:rPr>
              <w:t>Decays from peak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DE" w14:textId="77777777" w:rsidR="004C5660"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DF" w14:textId="77777777" w:rsidR="004C5660" w:rsidRDefault="00000000">
            <w:pPr>
              <w:jc w:val="center"/>
            </w:pPr>
            <w:r>
              <w:rPr>
                <w:color w:val="000000"/>
                <w:sz w:val="20"/>
                <w:szCs w:val="20"/>
              </w:rPr>
              <w:t>—</w:t>
            </w:r>
          </w:p>
        </w:tc>
      </w:tr>
    </w:tbl>
    <w:p w14:paraId="71654EE1" w14:textId="77777777" w:rsidR="004C5660" w:rsidRDefault="004C5660">
      <w:pPr>
        <w:spacing w:before="120" w:after="80"/>
      </w:pPr>
    </w:p>
    <w:p w14:paraId="71654EE2" w14:textId="77777777" w:rsidR="004C5660" w:rsidRDefault="00000000">
      <w:pPr>
        <w:spacing w:before="60" w:after="120"/>
        <w:jc w:val="center"/>
      </w:pPr>
      <w:r>
        <w:rPr>
          <w:i/>
          <w:iCs/>
          <w:color w:val="555555"/>
          <w:sz w:val="19"/>
          <w:szCs w:val="19"/>
        </w:rPr>
        <w:t>Table 6 — Validation Scenario 1 Performance</w:t>
      </w:r>
    </w:p>
    <w:p w14:paraId="71654EE3" w14:textId="77777777" w:rsidR="004C5660" w:rsidRDefault="00000000">
      <w:pPr>
        <w:pStyle w:val="Heading3"/>
      </w:pPr>
      <w:bookmarkStart w:id="38" w:name="_Toc227227034"/>
      <w:r>
        <w:t>5.3.2  Scenario 2: sp_H = 2.0 m, sp_CB = 0.16 kmol/m³ (Right Panel)</w:t>
      </w:r>
      <w:bookmarkEnd w:id="38"/>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8"/>
        <w:gridCol w:w="1697"/>
        <w:gridCol w:w="2153"/>
        <w:gridCol w:w="1451"/>
        <w:gridCol w:w="1241"/>
      </w:tblGrid>
      <w:tr w:rsidR="004C5660" w14:paraId="71654EE9"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EE4" w14:textId="77777777" w:rsidR="004C5660" w:rsidRDefault="00000000">
            <w:pPr>
              <w:jc w:val="center"/>
            </w:pPr>
            <w:r>
              <w:rPr>
                <w:b/>
                <w:bCs/>
                <w:color w:val="FFFFFF"/>
                <w:sz w:val="20"/>
                <w:szCs w:val="20"/>
              </w:rPr>
              <w:t>Variable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EE5" w14:textId="77777777" w:rsidR="004C5660" w:rsidRDefault="00000000">
            <w:pPr>
              <w:jc w:val="center"/>
            </w:pPr>
            <w:r>
              <w:rPr>
                <w:b/>
                <w:bCs/>
                <w:color w:val="FFFFFF"/>
                <w:sz w:val="20"/>
                <w:szCs w:val="20"/>
              </w:rPr>
              <w:t>Setpoint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EE6" w14:textId="77777777" w:rsidR="004C5660" w:rsidRDefault="00000000">
            <w:pPr>
              <w:jc w:val="center"/>
            </w:pPr>
            <w:r>
              <w:rPr>
                <w:b/>
                <w:bCs/>
                <w:color w:val="FFFFFF"/>
                <w:sz w:val="20"/>
                <w:szCs w:val="20"/>
              </w:rPr>
              <w:t>Steady-State Value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EE7" w14:textId="77777777" w:rsidR="004C5660" w:rsidRDefault="00000000">
            <w:pPr>
              <w:jc w:val="center"/>
            </w:pPr>
            <w:r>
              <w:rPr>
                <w:b/>
                <w:bCs/>
                <w:color w:val="FFFFFF"/>
                <w:sz w:val="20"/>
                <w:szCs w:val="20"/>
              </w:rPr>
              <w:t>Settling Time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654EE8" w14:textId="77777777" w:rsidR="004C5660" w:rsidRDefault="00000000">
            <w:pPr>
              <w:jc w:val="center"/>
            </w:pPr>
            <w:r>
              <w:rPr>
                <w:b/>
                <w:bCs/>
                <w:color w:val="FFFFFF"/>
                <w:sz w:val="20"/>
                <w:szCs w:val="20"/>
              </w:rPr>
              <w:t>Overshoot</w:t>
            </w:r>
          </w:p>
        </w:tc>
      </w:tr>
      <w:tr w:rsidR="004C5660" w14:paraId="71654E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EEA" w14:textId="77777777" w:rsidR="004C5660" w:rsidRDefault="00000000">
            <w:pPr>
              <w:jc w:val="center"/>
            </w:pPr>
            <w:r>
              <w:rPr>
                <w:b/>
                <w:bCs/>
                <w:color w:val="000000"/>
                <w:sz w:val="20"/>
                <w:szCs w:val="20"/>
              </w:rPr>
              <w:t>Level 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EB" w14:textId="77777777" w:rsidR="004C5660" w:rsidRDefault="00000000">
            <w:pPr>
              <w:jc w:val="center"/>
            </w:pPr>
            <w:r>
              <w:rPr>
                <w:color w:val="000000"/>
                <w:sz w:val="20"/>
                <w:szCs w:val="20"/>
              </w:rPr>
              <w:t>2.0 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EC" w14:textId="77777777" w:rsidR="004C5660" w:rsidRDefault="00000000">
            <w:pPr>
              <w:jc w:val="center"/>
            </w:pPr>
            <w:r>
              <w:rPr>
                <w:color w:val="000000"/>
                <w:sz w:val="20"/>
                <w:szCs w:val="20"/>
              </w:rPr>
              <w:t>2.001 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ED" w14:textId="77777777" w:rsidR="004C5660" w:rsidRDefault="00000000">
            <w:pPr>
              <w:jc w:val="center"/>
            </w:pPr>
            <w:r>
              <w:rPr>
                <w:color w:val="000000"/>
                <w:sz w:val="20"/>
                <w:szCs w:val="20"/>
              </w:rPr>
              <w:t>~0.6 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EE" w14:textId="77777777" w:rsidR="004C5660" w:rsidRDefault="00000000">
            <w:pPr>
              <w:jc w:val="center"/>
            </w:pPr>
            <w:r>
              <w:rPr>
                <w:color w:val="000000"/>
                <w:sz w:val="20"/>
                <w:szCs w:val="20"/>
              </w:rPr>
              <w:t>&lt;1%</w:t>
            </w:r>
          </w:p>
        </w:tc>
      </w:tr>
      <w:tr w:rsidR="004C5660" w14:paraId="71654E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EF0" w14:textId="77777777" w:rsidR="004C5660" w:rsidRDefault="00000000">
            <w:pPr>
              <w:jc w:val="center"/>
            </w:pPr>
            <w:r>
              <w:rPr>
                <w:b/>
                <w:bCs/>
                <w:color w:val="000000"/>
                <w:sz w:val="20"/>
                <w:szCs w:val="20"/>
              </w:rPr>
              <w:t>Composition Cᴬᴮ</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F1" w14:textId="77777777" w:rsidR="004C5660" w:rsidRDefault="00000000">
            <w:pPr>
              <w:jc w:val="center"/>
            </w:pPr>
            <w:r>
              <w:rPr>
                <w:color w:val="000000"/>
                <w:sz w:val="20"/>
                <w:szCs w:val="20"/>
              </w:rPr>
              <w:t>0.16 kmol/m³</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F2" w14:textId="77777777" w:rsidR="004C5660" w:rsidRDefault="00000000">
            <w:pPr>
              <w:jc w:val="center"/>
            </w:pPr>
            <w:r>
              <w:rPr>
                <w:color w:val="000000"/>
                <w:sz w:val="20"/>
                <w:szCs w:val="20"/>
              </w:rPr>
              <w:t>0.159 kmol/m³</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F3" w14:textId="77777777" w:rsidR="004C5660" w:rsidRDefault="00000000">
            <w:pPr>
              <w:jc w:val="center"/>
            </w:pPr>
            <w:r>
              <w:rPr>
                <w:color w:val="000000"/>
                <w:sz w:val="20"/>
                <w:szCs w:val="20"/>
              </w:rPr>
              <w:t>~1.0 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F4" w14:textId="77777777" w:rsidR="004C5660" w:rsidRDefault="00000000">
            <w:pPr>
              <w:jc w:val="center"/>
            </w:pPr>
            <w:r>
              <w:rPr>
                <w:color w:val="000000"/>
                <w:sz w:val="20"/>
                <w:szCs w:val="20"/>
              </w:rPr>
              <w:t>None</w:t>
            </w:r>
          </w:p>
        </w:tc>
      </w:tr>
      <w:tr w:rsidR="004C5660" w14:paraId="71654E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54EF6" w14:textId="77777777" w:rsidR="004C5660" w:rsidRDefault="00000000">
            <w:pPr>
              <w:jc w:val="center"/>
            </w:pPr>
            <w:r>
              <w:rPr>
                <w:b/>
                <w:bCs/>
                <w:color w:val="000000"/>
                <w:sz w:val="20"/>
                <w:szCs w:val="20"/>
              </w:rPr>
              <w:lastRenderedPageBreak/>
              <w:t>Reactant Cᴬ</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F7" w14:textId="77777777" w:rsidR="004C5660" w:rsidRDefault="00000000">
            <w:pPr>
              <w:jc w:val="center"/>
            </w:pPr>
            <w:r>
              <w:rPr>
                <w:color w:val="000000"/>
                <w:sz w:val="20"/>
                <w:szCs w:val="20"/>
              </w:rPr>
              <w:t>— (uncontrolled)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F8" w14:textId="77777777" w:rsidR="004C5660" w:rsidRDefault="00000000">
            <w:pPr>
              <w:jc w:val="center"/>
            </w:pPr>
            <w:r>
              <w:rPr>
                <w:color w:val="000000"/>
                <w:sz w:val="20"/>
                <w:szCs w:val="20"/>
              </w:rPr>
              <w:t>Decays to steady state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F9" w14:textId="77777777" w:rsidR="004C5660"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4EFA" w14:textId="77777777" w:rsidR="004C5660" w:rsidRDefault="00000000">
            <w:pPr>
              <w:jc w:val="center"/>
            </w:pPr>
            <w:r>
              <w:rPr>
                <w:color w:val="000000"/>
                <w:sz w:val="20"/>
                <w:szCs w:val="20"/>
              </w:rPr>
              <w:t>—</w:t>
            </w:r>
          </w:p>
        </w:tc>
      </w:tr>
    </w:tbl>
    <w:p w14:paraId="71654EFC" w14:textId="77777777" w:rsidR="004C5660" w:rsidRDefault="004C5660">
      <w:pPr>
        <w:spacing w:before="120" w:after="80"/>
      </w:pPr>
    </w:p>
    <w:p w14:paraId="71654EFD" w14:textId="77777777" w:rsidR="004C5660" w:rsidRDefault="00000000">
      <w:pPr>
        <w:spacing w:before="60" w:after="120"/>
        <w:jc w:val="center"/>
      </w:pPr>
      <w:r>
        <w:rPr>
          <w:i/>
          <w:iCs/>
          <w:color w:val="555555"/>
          <w:sz w:val="19"/>
          <w:szCs w:val="19"/>
        </w:rPr>
        <w:t>Table 7 — Validation Scenario 2 Performance</w:t>
      </w:r>
    </w:p>
    <w:p w14:paraId="71654EFE" w14:textId="77777777" w:rsidR="004C5660" w:rsidRDefault="00000000">
      <w:pPr>
        <w:pStyle w:val="Heading2"/>
      </w:pPr>
      <w:bookmarkStart w:id="39" w:name="_Toc227227035"/>
      <w:r>
        <w:t>5.4  Manipulated Variable Profiles</w:t>
      </w:r>
      <w:bookmarkEnd w:id="39"/>
    </w:p>
    <w:p w14:paraId="71654EFF" w14:textId="77777777" w:rsidR="004C5660" w:rsidRDefault="00000000">
      <w:pPr>
        <w:spacing w:before="80" w:after="80" w:line="320" w:lineRule="auto"/>
        <w:jc w:val="both"/>
      </w:pPr>
      <w:r>
        <w:t>Figure 3 shows the time profiles of both manipulated variables — inlet flow F₁ and reactor temperature T — as commanded by the trained TD3 agent during the two validation scenarios.</w:t>
      </w:r>
    </w:p>
    <w:p w14:paraId="71654F00" w14:textId="77777777" w:rsidR="004C5660" w:rsidRDefault="004C5660">
      <w:pPr>
        <w:spacing w:before="120" w:after="80"/>
      </w:pPr>
    </w:p>
    <w:p w14:paraId="71654F01" w14:textId="77777777" w:rsidR="004C5660" w:rsidRDefault="00000000">
      <w:pPr>
        <w:spacing w:before="160" w:after="60"/>
        <w:jc w:val="center"/>
      </w:pPr>
      <w:r>
        <w:rPr>
          <w:noProof/>
        </w:rPr>
        <w:drawing>
          <wp:inline distT="0" distB="0" distL="0" distR="0" wp14:anchorId="71654F22" wp14:editId="71654F23">
            <wp:extent cx="5715000" cy="3619500"/>
            <wp:effectExtent l="0" t="0" r="0" b="0"/>
            <wp:docPr id="526011020" name="Figure 3 — Manipulated Variables: Inlet Flow F₁ and Temperature T for Both Scenarios" descr="Figure 3 — Manipulated Variables: Inlet Flow F₁ and Temperature T for Both Scenarios" title="Figure 3 — Manipulated Variables: Inlet Flow F₁ and Temperature T for Both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19500"/>
                    </a:xfrm>
                    <a:prstGeom prst="rect">
                      <a:avLst/>
                    </a:prstGeom>
                  </pic:spPr>
                </pic:pic>
              </a:graphicData>
            </a:graphic>
          </wp:inline>
        </w:drawing>
      </w:r>
    </w:p>
    <w:p w14:paraId="71654F02" w14:textId="77777777" w:rsidR="004C5660" w:rsidRDefault="00000000">
      <w:pPr>
        <w:spacing w:before="40" w:after="160"/>
        <w:jc w:val="center"/>
      </w:pPr>
      <w:r>
        <w:rPr>
          <w:i/>
          <w:iCs/>
          <w:color w:val="555555"/>
          <w:sz w:val="19"/>
          <w:szCs w:val="19"/>
        </w:rPr>
        <w:t>Figure 3 — Manipulated Variables: Inlet Flow F₁ and Temperature T for Both Scenarios</w:t>
      </w:r>
    </w:p>
    <w:p w14:paraId="71654F03" w14:textId="77777777" w:rsidR="004C5660" w:rsidRDefault="004C5660">
      <w:pPr>
        <w:spacing w:before="120" w:after="80"/>
      </w:pPr>
    </w:p>
    <w:p w14:paraId="71654F04" w14:textId="77777777" w:rsidR="004C5660" w:rsidRDefault="00000000">
      <w:pPr>
        <w:spacing w:before="80" w:after="80" w:line="320" w:lineRule="auto"/>
        <w:jc w:val="both"/>
      </w:pPr>
      <w:r>
        <w:t>The control profiles reveal the learned strategy of the TD3 agent:</w:t>
      </w:r>
    </w:p>
    <w:p w14:paraId="71654F05" w14:textId="77777777" w:rsidR="004C5660" w:rsidRDefault="004C5660">
      <w:pPr>
        <w:spacing w:before="60" w:after="80"/>
      </w:pPr>
    </w:p>
    <w:p w14:paraId="71654F06" w14:textId="77777777" w:rsidR="004C5660" w:rsidRDefault="00000000">
      <w:pPr>
        <w:pStyle w:val="ListParagraph"/>
        <w:numPr>
          <w:ilvl w:val="0"/>
          <w:numId w:val="2"/>
        </w:numPr>
        <w:spacing w:before="40" w:after="40" w:line="280" w:lineRule="auto"/>
      </w:pPr>
      <w:r>
        <w:t>Inlet Flow F₁: Opens fully (2.0 m³/h) at the start of each episode to aggressively fill the reactor toward the target level. Once H approaches sp_H, the agent throttles F₁ back to balance gravity drainage. The resulting high-frequency oscillations (~0.2–0.8 m³/h) represent active feedback corrections — a learned proportional-like control behaviour.</w:t>
      </w:r>
    </w:p>
    <w:p w14:paraId="71654F07" w14:textId="77777777" w:rsidR="004C5660" w:rsidRDefault="00000000">
      <w:pPr>
        <w:pStyle w:val="ListParagraph"/>
        <w:numPr>
          <w:ilvl w:val="0"/>
          <w:numId w:val="2"/>
        </w:numPr>
        <w:spacing w:before="40" w:after="40" w:line="280" w:lineRule="auto"/>
      </w:pPr>
      <w:r>
        <w:t xml:space="preserve">Temperature T: Rapidly ramps from the initial value (~300 K) to an elevated operating point (~340–360 K) in the first 0.3 hours. This accelerates the A→B reaction rate to quickly build </w:t>
      </w:r>
      <w:r>
        <w:lastRenderedPageBreak/>
        <w:t>up product concentration. Once Cᴬᴮ reaches the setpoint, T oscillates within a narrow band (±5 K) to maintain the required reaction rate.</w:t>
      </w:r>
    </w:p>
    <w:p w14:paraId="71654F08" w14:textId="77777777" w:rsidR="004C5660" w:rsidRDefault="00000000">
      <w:pPr>
        <w:pStyle w:val="ListParagraph"/>
        <w:numPr>
          <w:ilvl w:val="0"/>
          <w:numId w:val="2"/>
        </w:numPr>
        <w:spacing w:before="40" w:after="40" w:line="280" w:lineRule="auto"/>
      </w:pPr>
      <w:r>
        <w:t>Scenario 2 (higher setpoints) shows larger oscillations in both manipulated variables compared to Scenario 1, reflecting the greater control effort required to maintain a higher level against stronger gravity drain and a higher product concentration requiring a faster reaction rate.</w:t>
      </w:r>
    </w:p>
    <w:p w14:paraId="71654F09" w14:textId="77777777" w:rsidR="004C5660" w:rsidRDefault="00000000">
      <w:pPr>
        <w:pStyle w:val="Heading1"/>
      </w:pPr>
      <w:bookmarkStart w:id="40" w:name="_Toc227227036"/>
      <w:r>
        <w:t>6.  Conclusion</w:t>
      </w:r>
      <w:bookmarkEnd w:id="40"/>
    </w:p>
    <w:p w14:paraId="71654F0A" w14:textId="77777777" w:rsidR="004C5660" w:rsidRDefault="00000000">
      <w:pPr>
        <w:spacing w:before="80" w:after="80" w:line="320" w:lineRule="auto"/>
        <w:jc w:val="both"/>
      </w:pPr>
      <w:r>
        <w:t>This project successfully replicated and extended the application of Deep Reinforcement Learning to process control of a Continuous Stirred-Tank Reactor, as described by Martinez et al. (PSE 2021+). The following conclusions are drawn:</w:t>
      </w:r>
    </w:p>
    <w:p w14:paraId="71654F0B" w14:textId="77777777" w:rsidR="004C5660" w:rsidRDefault="004C5660">
      <w:pPr>
        <w:spacing w:before="80" w:after="80"/>
      </w:pPr>
    </w:p>
    <w:p w14:paraId="71654F0C" w14:textId="77777777" w:rsidR="004C5660" w:rsidRDefault="00000000">
      <w:pPr>
        <w:pStyle w:val="ListParagraph"/>
        <w:numPr>
          <w:ilvl w:val="0"/>
          <w:numId w:val="2"/>
        </w:numPr>
        <w:spacing w:before="40" w:after="40" w:line="280" w:lineRule="auto"/>
      </w:pPr>
      <w:r>
        <w:t>The TD3 algorithm is capable of learning effective multivariable control policies for a nonlinear chemical process without requiring an explicit process model, PID tuning, or linearisation. The agent generalises across a range of setpoints without retuning, directly addressing the key limitation of classical PID controllers.</w:t>
      </w:r>
    </w:p>
    <w:p w14:paraId="71654F0D" w14:textId="77777777" w:rsidR="004C5660" w:rsidRDefault="00000000">
      <w:pPr>
        <w:pStyle w:val="ListParagraph"/>
        <w:numPr>
          <w:ilvl w:val="0"/>
          <w:numId w:val="2"/>
        </w:numPr>
        <w:spacing w:before="40" w:after="40" w:line="280" w:lineRule="auto"/>
      </w:pPr>
      <w:r>
        <w:t>The trained controller achieves tight setpoint tracking for both controlled variables (level H and product concentration Cᴬᴮ), with steady-state errors below 1% of the setpoint value in both validation scenarios. This matches the performance reported in the reference paper.</w:t>
      </w:r>
    </w:p>
    <w:p w14:paraId="71654F0E" w14:textId="77777777" w:rsidR="004C5660" w:rsidRDefault="00000000">
      <w:pPr>
        <w:pStyle w:val="ListParagraph"/>
        <w:numPr>
          <w:ilvl w:val="0"/>
          <w:numId w:val="2"/>
        </w:numPr>
        <w:spacing w:before="40" w:after="40" w:line="280" w:lineRule="auto"/>
      </w:pPr>
      <w:r>
        <w:t>The characteristic exploration dip at episode ~10,000 was reproduced exactly, validating the correct implementation of the TD3 learning dynamics. The subsequent recovery by episode 12,500 confirms that the exploration led to a stable, near-optimal policy.</w:t>
      </w:r>
    </w:p>
    <w:p w14:paraId="71654F0F" w14:textId="77777777" w:rsidR="004C5660" w:rsidRDefault="00000000">
      <w:pPr>
        <w:pStyle w:val="ListParagraph"/>
        <w:numPr>
          <w:ilvl w:val="0"/>
          <w:numId w:val="2"/>
        </w:numPr>
        <w:spacing w:before="40" w:after="40" w:line="280" w:lineRule="auto"/>
      </w:pPr>
      <w:r>
        <w:t>PSO-calibrated kinetic parameters (k₀, Eₐ/R) from real laboratory CSTR data were successfully integrated into the simulation environment, ensuring physically meaningful dynamics. The PSO model achieved R² = 0.9474 and RMSE = 1.28°C, confirming high fidelity of the underlying kinetic model.</w:t>
      </w:r>
    </w:p>
    <w:p w14:paraId="71654F10" w14:textId="77777777" w:rsidR="004C5660" w:rsidRDefault="00000000">
      <w:pPr>
        <w:pStyle w:val="ListParagraph"/>
        <w:numPr>
          <w:ilvl w:val="0"/>
          <w:numId w:val="2"/>
        </w:numPr>
        <w:spacing w:before="40" w:after="40" w:line="280" w:lineRule="auto"/>
      </w:pPr>
      <w:r>
        <w:t>The Streamlit dashboard provides an accessible real-time interface for non-expert users to interact with the trained controller, adjust setpoints dynamically, and immediately observe the agent's response — lowering the barrier to process control validation and demonstration.</w:t>
      </w:r>
    </w:p>
    <w:p w14:paraId="71654F11" w14:textId="77777777" w:rsidR="004C5660" w:rsidRDefault="004C5660">
      <w:pPr>
        <w:spacing w:before="120" w:after="80"/>
      </w:pPr>
    </w:p>
    <w:p w14:paraId="71654F12" w14:textId="77777777" w:rsidR="004C5660" w:rsidRDefault="00000000">
      <w:pPr>
        <w:pStyle w:val="Heading1"/>
      </w:pPr>
      <w:bookmarkStart w:id="41" w:name="_Toc227227037"/>
      <w:r>
        <w:t>References</w:t>
      </w:r>
      <w:bookmarkEnd w:id="41"/>
    </w:p>
    <w:p w14:paraId="71654F13" w14:textId="77777777" w:rsidR="004C5660" w:rsidRDefault="00000000">
      <w:pPr>
        <w:spacing w:before="80" w:after="80" w:line="320" w:lineRule="auto"/>
        <w:jc w:val="both"/>
      </w:pPr>
      <w:r>
        <w:rPr>
          <w:b/>
          <w:bCs/>
        </w:rPr>
        <w:t xml:space="preserve">[1] </w:t>
      </w:r>
      <w:r>
        <w:t xml:space="preserve">Martinez, B., Rodriguez, M., &amp; Diaz, I. (2022). CSTR control with deep reinforcement learning. </w:t>
      </w:r>
      <w:r>
        <w:rPr>
          <w:i/>
          <w:iCs/>
        </w:rPr>
        <w:t>Proceedings of the 14th International Symposium on Process Systems Engineering (PSE 2021+)</w:t>
      </w:r>
      <w:r>
        <w:t>, Kyoto, Japan. DOI: 10.1016/B978-0-323-85159-6.50282-7</w:t>
      </w:r>
    </w:p>
    <w:p w14:paraId="71654F14" w14:textId="77777777" w:rsidR="004C5660" w:rsidRDefault="004C5660">
      <w:pPr>
        <w:spacing w:before="60" w:after="80"/>
      </w:pPr>
    </w:p>
    <w:p w14:paraId="71654F15" w14:textId="77777777" w:rsidR="004C5660" w:rsidRDefault="00000000">
      <w:pPr>
        <w:spacing w:before="80" w:after="80" w:line="320" w:lineRule="auto"/>
        <w:jc w:val="both"/>
      </w:pPr>
      <w:r>
        <w:rPr>
          <w:b/>
          <w:bCs/>
        </w:rPr>
        <w:t xml:space="preserve">[2] </w:t>
      </w:r>
      <w:r>
        <w:t xml:space="preserve">Fujimoto, S., van Hoof, H., &amp; Meger, D. (2018). Addressing Function Approximation Error in Actor-Critic Methods. </w:t>
      </w:r>
      <w:r>
        <w:rPr>
          <w:i/>
          <w:iCs/>
        </w:rPr>
        <w:t>Proceedings of the 35th International Conference on Machine Learning (ICML 2018)</w:t>
      </w:r>
      <w:r>
        <w:t>.</w:t>
      </w:r>
    </w:p>
    <w:p w14:paraId="71654F16" w14:textId="77777777" w:rsidR="004C5660" w:rsidRDefault="004C5660">
      <w:pPr>
        <w:spacing w:before="60" w:after="80"/>
      </w:pPr>
    </w:p>
    <w:p w14:paraId="71654F17" w14:textId="77777777" w:rsidR="004C5660" w:rsidRDefault="00000000">
      <w:pPr>
        <w:spacing w:before="80" w:after="80" w:line="320" w:lineRule="auto"/>
        <w:jc w:val="both"/>
      </w:pPr>
      <w:r>
        <w:rPr>
          <w:b/>
          <w:bCs/>
        </w:rPr>
        <w:t xml:space="preserve">[3] </w:t>
      </w:r>
      <w:r>
        <w:t xml:space="preserve">Sutton, R.S. &amp; Barto, A.G. (2018). </w:t>
      </w:r>
      <w:r>
        <w:rPr>
          <w:i/>
          <w:iCs/>
        </w:rPr>
        <w:t>Reinforcement Learning: An Introduction (2nd ed.)</w:t>
      </w:r>
      <w:r>
        <w:t>. MIT Press.</w:t>
      </w:r>
    </w:p>
    <w:p w14:paraId="71654F18" w14:textId="77777777" w:rsidR="004C5660" w:rsidRDefault="004C5660">
      <w:pPr>
        <w:spacing w:before="60" w:after="80"/>
      </w:pPr>
    </w:p>
    <w:p w14:paraId="71654F19" w14:textId="77777777" w:rsidR="004C5660" w:rsidRDefault="00000000">
      <w:pPr>
        <w:spacing w:before="80" w:after="80" w:line="320" w:lineRule="auto"/>
        <w:jc w:val="both"/>
      </w:pPr>
      <w:r>
        <w:rPr>
          <w:b/>
          <w:bCs/>
        </w:rPr>
        <w:t xml:space="preserve">[4] </w:t>
      </w:r>
      <w:r>
        <w:t xml:space="preserve">Shin, J., Badgwell, T.A., Liu, K. &amp; Lee, J.H. (2019). Reinforcement Learning – Overview of recent progress and implications for process control. </w:t>
      </w:r>
      <w:r>
        <w:rPr>
          <w:i/>
          <w:iCs/>
        </w:rPr>
        <w:t>Computers and Chemical Engineering</w:t>
      </w:r>
      <w:r>
        <w:t>, 127, 282–294.</w:t>
      </w:r>
    </w:p>
    <w:p w14:paraId="71654F1A" w14:textId="77777777" w:rsidR="004C5660" w:rsidRDefault="004C5660">
      <w:pPr>
        <w:spacing w:before="60" w:after="80"/>
      </w:pPr>
    </w:p>
    <w:p w14:paraId="71654F1B" w14:textId="77777777" w:rsidR="004C5660" w:rsidRDefault="00000000">
      <w:pPr>
        <w:spacing w:before="80" w:after="80" w:line="320" w:lineRule="auto"/>
        <w:jc w:val="both"/>
      </w:pPr>
      <w:r>
        <w:rPr>
          <w:b/>
          <w:bCs/>
        </w:rPr>
        <w:t xml:space="preserve">[5] </w:t>
      </w:r>
      <w:r>
        <w:t xml:space="preserve">PSO Parameter Estimation — MLAPC Lab CSTR. </w:t>
      </w:r>
      <w:r>
        <w:rPr>
          <w:i/>
          <w:iCs/>
        </w:rPr>
        <w:t>PSO_CSTR_MLAPClab.docx</w:t>
      </w:r>
      <w:r>
        <w:t>. UICPS FISAC Internal Report, 2026.</w:t>
      </w:r>
    </w:p>
    <w:p w14:paraId="71654F1C" w14:textId="77777777" w:rsidR="004C5660" w:rsidRDefault="004C5660">
      <w:pPr>
        <w:spacing w:before="60" w:after="80"/>
      </w:pPr>
    </w:p>
    <w:p w14:paraId="71654F1D" w14:textId="0F472548" w:rsidR="004C5660" w:rsidRDefault="00000000">
      <w:pPr>
        <w:spacing w:before="80" w:after="80" w:line="320" w:lineRule="auto"/>
        <w:jc w:val="both"/>
      </w:pPr>
      <w:r>
        <w:rPr>
          <w:b/>
          <w:bCs/>
        </w:rPr>
        <w:t xml:space="preserve">[6] </w:t>
      </w:r>
      <w:r>
        <w:t xml:space="preserve">Spinning Up in Deep RL (2021). OpenAI. Retrieved from </w:t>
      </w:r>
      <w:hyperlink r:id="rId10" w:history="1">
        <w:r>
          <w:rPr>
            <w:rStyle w:val="Hyperlink"/>
          </w:rPr>
          <w:t>https://spinningup.openai.com</w:t>
        </w:r>
      </w:hyperlink>
    </w:p>
    <w:sectPr w:rsidR="004C5660">
      <w:headerReference w:type="default" r:id="rId11"/>
      <w:footerReference w:type="defaul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4AC93" w14:textId="77777777" w:rsidR="00582583" w:rsidRDefault="00582583">
      <w:r>
        <w:separator/>
      </w:r>
    </w:p>
  </w:endnote>
  <w:endnote w:type="continuationSeparator" w:id="0">
    <w:p w14:paraId="31D4D4D9" w14:textId="77777777" w:rsidR="00582583" w:rsidRDefault="00582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54F25" w14:textId="3CD2F543" w:rsidR="004C5660" w:rsidRDefault="00000000">
    <w:pPr>
      <w:pBdr>
        <w:top w:val="single" w:sz="4" w:space="1" w:color="1F3864"/>
      </w:pBd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BC1A0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0092D" w14:textId="77777777" w:rsidR="00582583" w:rsidRDefault="00582583">
      <w:r>
        <w:separator/>
      </w:r>
    </w:p>
  </w:footnote>
  <w:footnote w:type="continuationSeparator" w:id="0">
    <w:p w14:paraId="53C4EFCD" w14:textId="77777777" w:rsidR="00582583" w:rsidRDefault="005825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54F24" w14:textId="77777777" w:rsidR="004C5660" w:rsidRDefault="00000000">
    <w:pPr>
      <w:pBdr>
        <w:bottom w:val="single" w:sz="4" w:space="1" w:color="1F3864"/>
      </w:pBdr>
      <w:jc w:val="center"/>
    </w:pPr>
    <w:r>
      <w:rPr>
        <w:b/>
        <w:bCs/>
        <w:color w:val="888888"/>
        <w:sz w:val="18"/>
        <w:szCs w:val="18"/>
      </w:rPr>
      <w:t>UICPS FISAC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31BB"/>
    <w:multiLevelType w:val="hybridMultilevel"/>
    <w:tmpl w:val="2F6CAAE0"/>
    <w:lvl w:ilvl="0" w:tplc="C4767E66">
      <w:start w:val="1"/>
      <w:numFmt w:val="bullet"/>
      <w:lvlText w:val="•"/>
      <w:lvlJc w:val="left"/>
      <w:pPr>
        <w:ind w:left="720" w:hanging="360"/>
      </w:pPr>
    </w:lvl>
    <w:lvl w:ilvl="1" w:tplc="A08EFA7A">
      <w:start w:val="1"/>
      <w:numFmt w:val="bullet"/>
      <w:lvlText w:val="◦"/>
      <w:lvlJc w:val="left"/>
      <w:pPr>
        <w:ind w:left="1080" w:hanging="360"/>
      </w:pPr>
    </w:lvl>
    <w:lvl w:ilvl="2" w:tplc="9BB2936E">
      <w:numFmt w:val="decimal"/>
      <w:lvlText w:val=""/>
      <w:lvlJc w:val="left"/>
    </w:lvl>
    <w:lvl w:ilvl="3" w:tplc="6BA6227C">
      <w:numFmt w:val="decimal"/>
      <w:lvlText w:val=""/>
      <w:lvlJc w:val="left"/>
    </w:lvl>
    <w:lvl w:ilvl="4" w:tplc="3696733A">
      <w:numFmt w:val="decimal"/>
      <w:lvlText w:val=""/>
      <w:lvlJc w:val="left"/>
    </w:lvl>
    <w:lvl w:ilvl="5" w:tplc="0D78FFF2">
      <w:numFmt w:val="decimal"/>
      <w:lvlText w:val=""/>
      <w:lvlJc w:val="left"/>
    </w:lvl>
    <w:lvl w:ilvl="6" w:tplc="6F0460C4">
      <w:numFmt w:val="decimal"/>
      <w:lvlText w:val=""/>
      <w:lvlJc w:val="left"/>
    </w:lvl>
    <w:lvl w:ilvl="7" w:tplc="9ED84D3E">
      <w:numFmt w:val="decimal"/>
      <w:lvlText w:val=""/>
      <w:lvlJc w:val="left"/>
    </w:lvl>
    <w:lvl w:ilvl="8" w:tplc="B400EBF8">
      <w:numFmt w:val="decimal"/>
      <w:lvlText w:val=""/>
      <w:lvlJc w:val="left"/>
    </w:lvl>
  </w:abstractNum>
  <w:abstractNum w:abstractNumId="1" w15:restartNumberingAfterBreak="0">
    <w:nsid w:val="562C2F43"/>
    <w:multiLevelType w:val="hybridMultilevel"/>
    <w:tmpl w:val="289071DC"/>
    <w:lvl w:ilvl="0" w:tplc="6408E7E6">
      <w:start w:val="1"/>
      <w:numFmt w:val="bullet"/>
      <w:lvlText w:val="●"/>
      <w:lvlJc w:val="left"/>
      <w:pPr>
        <w:ind w:left="720" w:hanging="360"/>
      </w:pPr>
    </w:lvl>
    <w:lvl w:ilvl="1" w:tplc="0D889EB4">
      <w:start w:val="1"/>
      <w:numFmt w:val="bullet"/>
      <w:lvlText w:val="○"/>
      <w:lvlJc w:val="left"/>
      <w:pPr>
        <w:ind w:left="1440" w:hanging="360"/>
      </w:pPr>
    </w:lvl>
    <w:lvl w:ilvl="2" w:tplc="FC32A52A">
      <w:start w:val="1"/>
      <w:numFmt w:val="bullet"/>
      <w:lvlText w:val="■"/>
      <w:lvlJc w:val="left"/>
      <w:pPr>
        <w:ind w:left="2160" w:hanging="360"/>
      </w:pPr>
    </w:lvl>
    <w:lvl w:ilvl="3" w:tplc="E802168C">
      <w:start w:val="1"/>
      <w:numFmt w:val="bullet"/>
      <w:lvlText w:val="●"/>
      <w:lvlJc w:val="left"/>
      <w:pPr>
        <w:ind w:left="2880" w:hanging="360"/>
      </w:pPr>
    </w:lvl>
    <w:lvl w:ilvl="4" w:tplc="73B2FDC2">
      <w:start w:val="1"/>
      <w:numFmt w:val="bullet"/>
      <w:lvlText w:val="○"/>
      <w:lvlJc w:val="left"/>
      <w:pPr>
        <w:ind w:left="3600" w:hanging="360"/>
      </w:pPr>
    </w:lvl>
    <w:lvl w:ilvl="5" w:tplc="C49ADE4E">
      <w:start w:val="1"/>
      <w:numFmt w:val="bullet"/>
      <w:lvlText w:val="■"/>
      <w:lvlJc w:val="left"/>
      <w:pPr>
        <w:ind w:left="4320" w:hanging="360"/>
      </w:pPr>
    </w:lvl>
    <w:lvl w:ilvl="6" w:tplc="E7DECAD6">
      <w:start w:val="1"/>
      <w:numFmt w:val="bullet"/>
      <w:lvlText w:val="●"/>
      <w:lvlJc w:val="left"/>
      <w:pPr>
        <w:ind w:left="5040" w:hanging="360"/>
      </w:pPr>
    </w:lvl>
    <w:lvl w:ilvl="7" w:tplc="1486E016">
      <w:start w:val="1"/>
      <w:numFmt w:val="bullet"/>
      <w:lvlText w:val="●"/>
      <w:lvlJc w:val="left"/>
      <w:pPr>
        <w:ind w:left="5760" w:hanging="360"/>
      </w:pPr>
    </w:lvl>
    <w:lvl w:ilvl="8" w:tplc="47305B3A">
      <w:start w:val="1"/>
      <w:numFmt w:val="bullet"/>
      <w:lvlText w:val="●"/>
      <w:lvlJc w:val="left"/>
      <w:pPr>
        <w:ind w:left="6480" w:hanging="360"/>
      </w:pPr>
    </w:lvl>
  </w:abstractNum>
  <w:num w:numId="1" w16cid:durableId="1744790082">
    <w:abstractNumId w:val="1"/>
    <w:lvlOverride w:ilvl="0">
      <w:startOverride w:val="1"/>
    </w:lvlOverride>
  </w:num>
  <w:num w:numId="2" w16cid:durableId="5920123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660"/>
    <w:rsid w:val="00414029"/>
    <w:rsid w:val="004C5660"/>
    <w:rsid w:val="00582583"/>
    <w:rsid w:val="00BC1A09"/>
    <w:rsid w:val="00EC15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54C50"/>
  <w15:docId w15:val="{3013A1F8-C2A4-453D-A679-43709331A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5496"/>
      <w:sz w:val="28"/>
      <w:szCs w:val="28"/>
    </w:rPr>
  </w:style>
  <w:style w:type="paragraph" w:styleId="Heading3">
    <w:name w:val="heading 3"/>
    <w:uiPriority w:val="9"/>
    <w:unhideWhenUsed/>
    <w:qFormat/>
    <w:pPr>
      <w:spacing w:before="180" w:after="8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C1A09"/>
    <w:pPr>
      <w:spacing w:after="100"/>
    </w:pPr>
  </w:style>
  <w:style w:type="paragraph" w:styleId="TOC2">
    <w:name w:val="toc 2"/>
    <w:basedOn w:val="Normal"/>
    <w:next w:val="Normal"/>
    <w:autoRedefine/>
    <w:uiPriority w:val="39"/>
    <w:unhideWhenUsed/>
    <w:rsid w:val="00BC1A09"/>
    <w:pPr>
      <w:spacing w:after="100"/>
      <w:ind w:left="220"/>
    </w:pPr>
  </w:style>
  <w:style w:type="paragraph" w:styleId="TOC3">
    <w:name w:val="toc 3"/>
    <w:basedOn w:val="Normal"/>
    <w:next w:val="Normal"/>
    <w:autoRedefine/>
    <w:uiPriority w:val="39"/>
    <w:unhideWhenUsed/>
    <w:rsid w:val="00BC1A0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spinningup.openai.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4499</Words>
  <Characters>25650</Characters>
  <Application>Microsoft Office Word</Application>
  <DocSecurity>0</DocSecurity>
  <Lines>213</Lines>
  <Paragraphs>60</Paragraphs>
  <ScaleCrop>false</ScaleCrop>
  <Company/>
  <LinksUpToDate>false</LinksUpToDate>
  <CharactersWithSpaces>30089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 Dravid</cp:lastModifiedBy>
  <cp:revision>3</cp:revision>
  <dcterms:created xsi:type="dcterms:W3CDTF">2026-04-16T04:40:00Z</dcterms:created>
  <dcterms:modified xsi:type="dcterms:W3CDTF">2026-04-16T04:47:00Z</dcterms:modified>
</cp:coreProperties>
</file>