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6B8" w:rsidRPr="00AF780E" w:rsidRDefault="00CA66B8" w:rsidP="00AF780E"/>
    <w:p w:rsidR="00CA66B8" w:rsidRDefault="00CA66B8" w:rsidP="002138D7">
      <w:pPr>
        <w:rPr>
          <w:rFonts w:cs="Times New Roman"/>
        </w:rPr>
      </w:pPr>
    </w:p>
    <w:p w:rsidR="00CA66B8" w:rsidRDefault="00CA66B8" w:rsidP="002138D7">
      <w:pPr>
        <w:rPr>
          <w:rFonts w:cs="Times New Roman"/>
        </w:rPr>
      </w:pPr>
    </w:p>
    <w:p w:rsidR="00CA66B8" w:rsidRDefault="00CA66B8" w:rsidP="002138D7">
      <w:pPr>
        <w:rPr>
          <w:rFonts w:cs="Times New Roman"/>
        </w:rPr>
      </w:pPr>
    </w:p>
    <w:p w:rsidR="002138D7" w:rsidRDefault="00472A83" w:rsidP="00AF780E">
      <w:pPr>
        <w:pStyle w:val="Heading1"/>
      </w:pPr>
      <w:r>
        <w:t>Sample Sales Data Analysis</w:t>
      </w:r>
    </w:p>
    <w:p w:rsidR="00CA66B8" w:rsidRDefault="00CA66B8" w:rsidP="002138D7">
      <w:pPr>
        <w:jc w:val="center"/>
        <w:rPr>
          <w:rFonts w:cs="Times New Roman"/>
        </w:rPr>
      </w:pPr>
      <w:r>
        <w:rPr>
          <w:rFonts w:cs="Times New Roman"/>
        </w:rPr>
        <w:t>Name</w:t>
      </w:r>
    </w:p>
    <w:p w:rsidR="00CA66B8" w:rsidRDefault="002138D7" w:rsidP="002138D7">
      <w:pPr>
        <w:jc w:val="center"/>
        <w:rPr>
          <w:rFonts w:cs="Times New Roman"/>
        </w:rPr>
      </w:pPr>
      <w:r>
        <w:rPr>
          <w:rFonts w:cs="Times New Roman"/>
        </w:rPr>
        <w:t>Institution Affiliation</w:t>
      </w:r>
    </w:p>
    <w:p w:rsidR="002138D7" w:rsidRDefault="002138D7" w:rsidP="002138D7">
      <w:pPr>
        <w:jc w:val="center"/>
        <w:rPr>
          <w:rFonts w:cs="Times New Roman"/>
        </w:rPr>
      </w:pPr>
    </w:p>
    <w:p w:rsidR="00CA66B8" w:rsidRDefault="00CA66B8" w:rsidP="002138D7">
      <w:pPr>
        <w:rPr>
          <w:rFonts w:cs="Times New Roman"/>
        </w:rPr>
      </w:pPr>
      <w:r>
        <w:rPr>
          <w:rFonts w:cs="Times New Roman"/>
        </w:rPr>
        <w:br w:type="page"/>
      </w:r>
    </w:p>
    <w:p w:rsidR="00DE11C4" w:rsidRPr="00DE11C4" w:rsidRDefault="00472A83" w:rsidP="00AF780E">
      <w:pPr>
        <w:pStyle w:val="Heading1"/>
      </w:pPr>
      <w:r>
        <w:lastRenderedPageBreak/>
        <w:t>Sample Sales Data Analysis</w:t>
      </w:r>
    </w:p>
    <w:p w:rsidR="00611AC0" w:rsidRDefault="00611AC0" w:rsidP="00D970F6">
      <w:pPr>
        <w:jc w:val="both"/>
      </w:pPr>
      <w:r>
        <w:t xml:space="preserve">Introduction </w:t>
      </w:r>
    </w:p>
    <w:p w:rsidR="00472A83" w:rsidRDefault="00611AC0" w:rsidP="00D970F6">
      <w:pPr>
        <w:jc w:val="both"/>
      </w:pPr>
      <w:r>
        <w:t xml:space="preserve">The purpose of this lab work is to explore, preprocess, and analyze data to </w:t>
      </w:r>
      <w:r>
        <w:t>extract</w:t>
      </w:r>
      <w:r>
        <w:t xml:space="preserve"> meaningful insights through </w:t>
      </w:r>
      <w:r>
        <w:t xml:space="preserve">data analysis techniques such as </w:t>
      </w:r>
      <w:r>
        <w:t xml:space="preserve">visualization, statistical analysis, and data transformations. </w:t>
      </w:r>
      <w:r>
        <w:t>These steps ensure that the dataset is</w:t>
      </w:r>
      <w:r>
        <w:t xml:space="preserve"> clean, structured, and </w:t>
      </w:r>
      <w:r>
        <w:t>ready for analysis</w:t>
      </w:r>
      <w:r>
        <w:t>.</w:t>
      </w:r>
      <w:r>
        <w:t xml:space="preserve"> The dataset used is called sample sales da</w:t>
      </w:r>
      <w:r w:rsidR="00472A83">
        <w:t xml:space="preserve">taset downloaded from the link below. </w:t>
      </w:r>
    </w:p>
    <w:p w:rsidR="00611AC0" w:rsidRDefault="00472A83" w:rsidP="00D970F6">
      <w:pPr>
        <w:jc w:val="both"/>
      </w:pPr>
      <w:hyperlink r:id="rId7" w:history="1">
        <w:r w:rsidRPr="004D7B74">
          <w:rPr>
            <w:rStyle w:val="Hyperlink"/>
          </w:rPr>
          <w:t>https://www.kaggle.com/datasets/kyanyoga/sample-sales-data?utm_source=chatgpt.com</w:t>
        </w:r>
      </w:hyperlink>
      <w:r>
        <w:t xml:space="preserve"> </w:t>
      </w:r>
    </w:p>
    <w:p w:rsidR="00676FB9" w:rsidRDefault="008C362D" w:rsidP="00D970F6">
      <w:pPr>
        <w:jc w:val="both"/>
      </w:pPr>
      <w:r>
        <w:t>First few rows of the dataset</w:t>
      </w:r>
    </w:p>
    <w:p w:rsidR="008C362D" w:rsidRDefault="00C576A7" w:rsidP="00D970F6">
      <w:pPr>
        <w:jc w:val="both"/>
      </w:pPr>
      <w:r>
        <w:rPr>
          <w:noProof/>
        </w:rPr>
        <w:drawing>
          <wp:inline distT="0" distB="0" distL="0" distR="0" wp14:anchorId="630175A7" wp14:editId="02FF00EE">
            <wp:extent cx="5943600" cy="409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1940"/>
                    </a:xfrm>
                    <a:prstGeom prst="rect">
                      <a:avLst/>
                    </a:prstGeom>
                  </pic:spPr>
                </pic:pic>
              </a:graphicData>
            </a:graphic>
          </wp:inline>
        </w:drawing>
      </w:r>
    </w:p>
    <w:p w:rsidR="00B24265" w:rsidRDefault="00224764" w:rsidP="00D970F6">
      <w:pPr>
        <w:jc w:val="both"/>
      </w:pPr>
      <w:r>
        <w:t xml:space="preserve">Data visualization </w:t>
      </w:r>
    </w:p>
    <w:p w:rsidR="00F94D32" w:rsidRDefault="00F94D32" w:rsidP="00D970F6">
      <w:pPr>
        <w:jc w:val="both"/>
      </w:pPr>
      <w:r w:rsidRPr="00224764">
        <w:rPr>
          <w:noProof/>
        </w:rPr>
        <w:drawing>
          <wp:inline distT="0" distB="0" distL="0" distR="0" wp14:anchorId="0E7B11FB" wp14:editId="226D805C">
            <wp:extent cx="5943600" cy="4518173"/>
            <wp:effectExtent l="0" t="0" r="0" b="0"/>
            <wp:docPr id="2" name="Picture 2" descr="C:\Users\Francis Wanjiku\Download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 Wanjiku\Downloads\scatter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18173"/>
                    </a:xfrm>
                    <a:prstGeom prst="rect">
                      <a:avLst/>
                    </a:prstGeom>
                    <a:noFill/>
                    <a:ln>
                      <a:noFill/>
                    </a:ln>
                  </pic:spPr>
                </pic:pic>
              </a:graphicData>
            </a:graphic>
          </wp:inline>
        </w:drawing>
      </w:r>
    </w:p>
    <w:p w:rsidR="00F94D32" w:rsidRDefault="00F94D32" w:rsidP="00D970F6">
      <w:pPr>
        <w:jc w:val="both"/>
      </w:pPr>
      <w:r>
        <w:t xml:space="preserve">The scatter plot above showing the </w:t>
      </w:r>
      <w:r w:rsidR="00A240E9">
        <w:t>relationship</w:t>
      </w:r>
      <w:r>
        <w:t xml:space="preserve"> between quantity ordered vs sales indicates that the two variables are positively correlated because an increase in quantity ordered </w:t>
      </w:r>
      <w:r w:rsidR="00A240E9">
        <w:t xml:space="preserve">leads to an increase of sales even though it is not a perfect correlation. </w:t>
      </w:r>
    </w:p>
    <w:p w:rsidR="00F94D32" w:rsidRDefault="00F94D32" w:rsidP="00D970F6">
      <w:pPr>
        <w:jc w:val="both"/>
      </w:pPr>
    </w:p>
    <w:p w:rsidR="00F94D32" w:rsidRDefault="00F94D32" w:rsidP="00D970F6">
      <w:pPr>
        <w:jc w:val="both"/>
      </w:pPr>
      <w:r w:rsidRPr="00224764">
        <w:rPr>
          <w:noProof/>
        </w:rPr>
        <w:drawing>
          <wp:inline distT="0" distB="0" distL="0" distR="0" wp14:anchorId="10306180" wp14:editId="2B193096">
            <wp:extent cx="5909507" cy="4572000"/>
            <wp:effectExtent l="0" t="0" r="0" b="0"/>
            <wp:docPr id="4" name="Picture 4" descr="C:\Users\Francis Wanjiku\Downloads\Bar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 Wanjiku\Downloads\Bar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507" cy="4572000"/>
                    </a:xfrm>
                    <a:prstGeom prst="rect">
                      <a:avLst/>
                    </a:prstGeom>
                    <a:noFill/>
                    <a:ln>
                      <a:noFill/>
                    </a:ln>
                  </pic:spPr>
                </pic:pic>
              </a:graphicData>
            </a:graphic>
          </wp:inline>
        </w:drawing>
      </w:r>
    </w:p>
    <w:p w:rsidR="00A240E9" w:rsidRDefault="00A240E9" w:rsidP="00D970F6">
      <w:pPr>
        <w:jc w:val="both"/>
      </w:pPr>
      <w:r>
        <w:t xml:space="preserve">The bar chart above shows the average sales by order status. We can see that the Disputed order status has the highest average sales followed by on hold. The </w:t>
      </w:r>
      <w:r w:rsidR="00385BB7">
        <w:t>resolved</w:t>
      </w:r>
      <w:r>
        <w:t xml:space="preserve"> </w:t>
      </w:r>
      <w:r w:rsidR="00385BB7">
        <w:t xml:space="preserve">and Cancelled </w:t>
      </w:r>
      <w:r>
        <w:t xml:space="preserve">status </w:t>
      </w:r>
      <w:r w:rsidR="00385BB7">
        <w:t xml:space="preserve">categories </w:t>
      </w:r>
      <w:r>
        <w:t>ha</w:t>
      </w:r>
      <w:r w:rsidR="00385BB7">
        <w:t>ve</w:t>
      </w:r>
      <w:r>
        <w:t xml:space="preserve"> the lowest </w:t>
      </w:r>
      <w:r w:rsidR="00385BB7">
        <w:t xml:space="preserve">average sales. </w:t>
      </w:r>
    </w:p>
    <w:p w:rsidR="00224764" w:rsidRDefault="00224764" w:rsidP="00D970F6">
      <w:pPr>
        <w:jc w:val="both"/>
      </w:pPr>
    </w:p>
    <w:p w:rsidR="005A0211" w:rsidRDefault="00F94D32" w:rsidP="00D970F6">
      <w:pPr>
        <w:jc w:val="both"/>
      </w:pPr>
      <w:r w:rsidRPr="00224764">
        <w:rPr>
          <w:noProof/>
        </w:rPr>
        <w:drawing>
          <wp:inline distT="0" distB="0" distL="0" distR="0" wp14:anchorId="6C2030A6" wp14:editId="29F7329D">
            <wp:extent cx="5943600" cy="4231774"/>
            <wp:effectExtent l="0" t="0" r="0" b="0"/>
            <wp:docPr id="3" name="Picture 3" descr="C:\Users\Francis Wanjiku\Downloads\Box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 Wanjiku\Downloads\Box 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31774"/>
                    </a:xfrm>
                    <a:prstGeom prst="rect">
                      <a:avLst/>
                    </a:prstGeom>
                    <a:noFill/>
                    <a:ln>
                      <a:noFill/>
                    </a:ln>
                  </pic:spPr>
                </pic:pic>
              </a:graphicData>
            </a:graphic>
          </wp:inline>
        </w:drawing>
      </w:r>
    </w:p>
    <w:p w:rsidR="00385BB7" w:rsidRDefault="00385BB7" w:rsidP="00D970F6">
      <w:pPr>
        <w:jc w:val="both"/>
      </w:pPr>
      <w:r>
        <w:t xml:space="preserve">The box plot can help us understand the sales distribution of the dataset. The main insight we can get from the chart above is that most outliers are extremely high values as there are outliers noted on the upper end of the box plot. </w:t>
      </w:r>
    </w:p>
    <w:p w:rsidR="00367691" w:rsidRDefault="00367691" w:rsidP="00D970F6">
      <w:pPr>
        <w:jc w:val="both"/>
      </w:pPr>
      <w:r>
        <w:t xml:space="preserve">Data processing </w:t>
      </w:r>
    </w:p>
    <w:p w:rsidR="00367691" w:rsidRDefault="00367691" w:rsidP="00D970F6">
      <w:pPr>
        <w:jc w:val="both"/>
      </w:pPr>
      <w:r>
        <w:t>Handling missing values</w:t>
      </w:r>
    </w:p>
    <w:p w:rsidR="00367691" w:rsidRDefault="002332C8" w:rsidP="00D970F6">
      <w:pPr>
        <w:jc w:val="both"/>
      </w:pPr>
      <w:r>
        <w:rPr>
          <w:noProof/>
        </w:rPr>
        <w:drawing>
          <wp:inline distT="0" distB="0" distL="0" distR="0" wp14:anchorId="3083F924" wp14:editId="5625A839">
            <wp:extent cx="5943600" cy="4091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91940"/>
                    </a:xfrm>
                    <a:prstGeom prst="rect">
                      <a:avLst/>
                    </a:prstGeom>
                  </pic:spPr>
                </pic:pic>
              </a:graphicData>
            </a:graphic>
          </wp:inline>
        </w:drawing>
      </w:r>
    </w:p>
    <w:p w:rsidR="00F93BB3" w:rsidRDefault="00F93BB3" w:rsidP="00D970F6">
      <w:pPr>
        <w:jc w:val="both"/>
      </w:pPr>
      <w:r>
        <w:t xml:space="preserve">We had missing values in address line 2 and Territory which we handled successfully since the output after replacing the missing values shows that the dataset does not have any missing value. </w:t>
      </w:r>
    </w:p>
    <w:p w:rsidR="00DE5F5F" w:rsidRDefault="00DE5F5F" w:rsidP="00D970F6">
      <w:pPr>
        <w:jc w:val="both"/>
      </w:pPr>
      <w:r>
        <w:t>Handling outliers using IQR</w:t>
      </w:r>
    </w:p>
    <w:p w:rsidR="00F93BB3" w:rsidRDefault="00F93BB3" w:rsidP="00D970F6">
      <w:pPr>
        <w:jc w:val="both"/>
      </w:pPr>
      <w:r>
        <w:rPr>
          <w:noProof/>
        </w:rPr>
        <w:drawing>
          <wp:inline distT="0" distB="0" distL="0" distR="0" wp14:anchorId="103A1411" wp14:editId="130C1C85">
            <wp:extent cx="5943600" cy="4091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1940"/>
                    </a:xfrm>
                    <a:prstGeom prst="rect">
                      <a:avLst/>
                    </a:prstGeom>
                  </pic:spPr>
                </pic:pic>
              </a:graphicData>
            </a:graphic>
          </wp:inline>
        </w:drawing>
      </w:r>
    </w:p>
    <w:p w:rsidR="00DE5F5F" w:rsidRDefault="00DE5F5F" w:rsidP="00D970F6">
      <w:pPr>
        <w:jc w:val="both"/>
      </w:pPr>
      <w:r>
        <w:t xml:space="preserve">The dataset shape before and after handing outliers is different indicating that some rows identified as outliers were removed successfully. </w:t>
      </w:r>
    </w:p>
    <w:p w:rsidR="00DE5F5F" w:rsidRDefault="001A67B5" w:rsidP="00D970F6">
      <w:pPr>
        <w:jc w:val="both"/>
      </w:pPr>
      <w:r>
        <w:t xml:space="preserve">Data reduction </w:t>
      </w:r>
    </w:p>
    <w:p w:rsidR="001A67B5" w:rsidRDefault="001A67B5" w:rsidP="00D970F6">
      <w:pPr>
        <w:jc w:val="both"/>
      </w:pPr>
      <w:r>
        <w:rPr>
          <w:noProof/>
        </w:rPr>
        <w:drawing>
          <wp:inline distT="0" distB="0" distL="0" distR="0" wp14:anchorId="48C5BC75" wp14:editId="2179B11C">
            <wp:extent cx="5943600" cy="4091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1940"/>
                    </a:xfrm>
                    <a:prstGeom prst="rect">
                      <a:avLst/>
                    </a:prstGeom>
                  </pic:spPr>
                </pic:pic>
              </a:graphicData>
            </a:graphic>
          </wp:inline>
        </w:drawing>
      </w:r>
    </w:p>
    <w:p w:rsidR="001A67B5" w:rsidRDefault="001A67B5" w:rsidP="00D970F6">
      <w:pPr>
        <w:jc w:val="both"/>
      </w:pPr>
      <w:r>
        <w:t xml:space="preserve">The dataset has been reduced from 2823 rows to 1412 rows and from 25 columns to 23 columns as shown in the screenshot above. </w:t>
      </w:r>
    </w:p>
    <w:p w:rsidR="00281EEC" w:rsidRDefault="001E1A56" w:rsidP="00D970F6">
      <w:pPr>
        <w:jc w:val="both"/>
      </w:pPr>
      <w:r>
        <w:t xml:space="preserve">Data scaling </w:t>
      </w:r>
    </w:p>
    <w:p w:rsidR="001E1A56" w:rsidRDefault="001E1A56" w:rsidP="00D970F6">
      <w:pPr>
        <w:jc w:val="both"/>
      </w:pPr>
      <w:r>
        <w:rPr>
          <w:noProof/>
        </w:rPr>
        <w:drawing>
          <wp:inline distT="0" distB="0" distL="0" distR="0" wp14:anchorId="55A8249C" wp14:editId="321CFD60">
            <wp:extent cx="5943600" cy="4091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1940"/>
                    </a:xfrm>
                    <a:prstGeom prst="rect">
                      <a:avLst/>
                    </a:prstGeom>
                  </pic:spPr>
                </pic:pic>
              </a:graphicData>
            </a:graphic>
          </wp:inline>
        </w:drawing>
      </w:r>
    </w:p>
    <w:p w:rsidR="005801F4" w:rsidRDefault="002E6257" w:rsidP="00D970F6">
      <w:pPr>
        <w:jc w:val="both"/>
      </w:pPr>
      <w:r>
        <w:t xml:space="preserve">Data information </w:t>
      </w:r>
    </w:p>
    <w:p w:rsidR="002E6257" w:rsidRDefault="002E6257" w:rsidP="00D970F6">
      <w:pPr>
        <w:jc w:val="both"/>
      </w:pPr>
      <w:r>
        <w:rPr>
          <w:noProof/>
        </w:rPr>
        <w:drawing>
          <wp:inline distT="0" distB="0" distL="0" distR="0" wp14:anchorId="71EC07E1" wp14:editId="2030C0CD">
            <wp:extent cx="5943600" cy="4091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1940"/>
                    </a:xfrm>
                    <a:prstGeom prst="rect">
                      <a:avLst/>
                    </a:prstGeom>
                  </pic:spPr>
                </pic:pic>
              </a:graphicData>
            </a:graphic>
          </wp:inline>
        </w:drawing>
      </w:r>
    </w:p>
    <w:p w:rsidR="002E6257" w:rsidRDefault="002E6257" w:rsidP="00D970F6">
      <w:pPr>
        <w:jc w:val="both"/>
      </w:pPr>
      <w:r>
        <w:t xml:space="preserve">Statistical summary </w:t>
      </w:r>
    </w:p>
    <w:p w:rsidR="002E6257" w:rsidRDefault="002E6257" w:rsidP="00D970F6">
      <w:pPr>
        <w:jc w:val="both"/>
      </w:pPr>
      <w:r>
        <w:rPr>
          <w:noProof/>
        </w:rPr>
        <w:drawing>
          <wp:inline distT="0" distB="0" distL="0" distR="0" wp14:anchorId="781C9DB5" wp14:editId="19E9CD59">
            <wp:extent cx="5943600" cy="4091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1940"/>
                    </a:xfrm>
                    <a:prstGeom prst="rect">
                      <a:avLst/>
                    </a:prstGeom>
                  </pic:spPr>
                </pic:pic>
              </a:graphicData>
            </a:graphic>
          </wp:inline>
        </w:drawing>
      </w:r>
    </w:p>
    <w:p w:rsidR="002E6257" w:rsidRDefault="002E6257" w:rsidP="00D970F6">
      <w:pPr>
        <w:jc w:val="both"/>
      </w:pPr>
      <w:r>
        <w:t xml:space="preserve">Statistical summary of numerical columns provides summaries like </w:t>
      </w:r>
      <w:proofErr w:type="spellStart"/>
      <w:r>
        <w:t>std</w:t>
      </w:r>
      <w:proofErr w:type="spellEnd"/>
      <w:r>
        <w:t xml:space="preserve"> which represents the spread of the dataset and range measures like min and max. it also shows the quartiles and central tendency such as the mean of sales. </w:t>
      </w:r>
    </w:p>
    <w:p w:rsidR="0002258C" w:rsidRDefault="0002258C" w:rsidP="00D970F6">
      <w:pPr>
        <w:jc w:val="both"/>
      </w:pPr>
      <w:r>
        <w:t>Central Tendency Measures</w:t>
      </w:r>
    </w:p>
    <w:p w:rsidR="0002258C" w:rsidRDefault="0002258C" w:rsidP="00D970F6">
      <w:pPr>
        <w:jc w:val="both"/>
      </w:pPr>
      <w:r>
        <w:rPr>
          <w:noProof/>
        </w:rPr>
        <w:drawing>
          <wp:inline distT="0" distB="0" distL="0" distR="0" wp14:anchorId="78A01B51" wp14:editId="00C28BA1">
            <wp:extent cx="5943600" cy="4091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1940"/>
                    </a:xfrm>
                    <a:prstGeom prst="rect">
                      <a:avLst/>
                    </a:prstGeom>
                  </pic:spPr>
                </pic:pic>
              </a:graphicData>
            </a:graphic>
          </wp:inline>
        </w:drawing>
      </w:r>
    </w:p>
    <w:p w:rsidR="0002258C" w:rsidRDefault="00B83775" w:rsidP="00D970F6">
      <w:pPr>
        <w:jc w:val="both"/>
      </w:pPr>
      <w:r>
        <w:rPr>
          <w:noProof/>
        </w:rPr>
        <w:drawing>
          <wp:inline distT="0" distB="0" distL="0" distR="0" wp14:anchorId="7BE6149E" wp14:editId="12227398">
            <wp:extent cx="5943600" cy="4091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91940"/>
                    </a:xfrm>
                    <a:prstGeom prst="rect">
                      <a:avLst/>
                    </a:prstGeom>
                  </pic:spPr>
                </pic:pic>
              </a:graphicData>
            </a:graphic>
          </wp:inline>
        </w:drawing>
      </w:r>
    </w:p>
    <w:p w:rsidR="001C3388" w:rsidRDefault="001C3388" w:rsidP="00D970F6">
      <w:pPr>
        <w:jc w:val="both"/>
      </w:pPr>
      <w:r>
        <w:t xml:space="preserve">The central tendency measures analysis results above is similar to what we got from the data summary and </w:t>
      </w:r>
      <w:proofErr w:type="gramStart"/>
      <w:r>
        <w:t>info(</w:t>
      </w:r>
      <w:proofErr w:type="gramEnd"/>
      <w:r>
        <w:t xml:space="preserve">) functions we had used earlier. </w:t>
      </w:r>
    </w:p>
    <w:p w:rsidR="001C3388" w:rsidRDefault="003C4A00" w:rsidP="00D970F6">
      <w:pPr>
        <w:jc w:val="both"/>
      </w:pPr>
      <w:r>
        <w:t>Dispersion Measures</w:t>
      </w:r>
    </w:p>
    <w:p w:rsidR="003C4A00" w:rsidRDefault="003C4A00" w:rsidP="00D970F6">
      <w:pPr>
        <w:jc w:val="both"/>
      </w:pPr>
      <w:r>
        <w:rPr>
          <w:noProof/>
        </w:rPr>
        <w:drawing>
          <wp:inline distT="0" distB="0" distL="0" distR="0" wp14:anchorId="68DF1A2A" wp14:editId="682C4901">
            <wp:extent cx="5943600" cy="4091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91940"/>
                    </a:xfrm>
                    <a:prstGeom prst="rect">
                      <a:avLst/>
                    </a:prstGeom>
                  </pic:spPr>
                </pic:pic>
              </a:graphicData>
            </a:graphic>
          </wp:inline>
        </w:drawing>
      </w:r>
    </w:p>
    <w:p w:rsidR="003C4A00" w:rsidRDefault="003C4A00" w:rsidP="00D970F6">
      <w:pPr>
        <w:jc w:val="both"/>
      </w:pPr>
      <w:r>
        <w:rPr>
          <w:noProof/>
        </w:rPr>
        <w:drawing>
          <wp:inline distT="0" distB="0" distL="0" distR="0" wp14:anchorId="39712E64" wp14:editId="5EA84924">
            <wp:extent cx="5943600" cy="4091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91940"/>
                    </a:xfrm>
                    <a:prstGeom prst="rect">
                      <a:avLst/>
                    </a:prstGeom>
                  </pic:spPr>
                </pic:pic>
              </a:graphicData>
            </a:graphic>
          </wp:inline>
        </w:drawing>
      </w:r>
    </w:p>
    <w:p w:rsidR="0074319E" w:rsidRDefault="0074319E" w:rsidP="00D970F6">
      <w:pPr>
        <w:jc w:val="both"/>
      </w:pPr>
      <w:r>
        <w:t>Correlation Analysis</w:t>
      </w:r>
    </w:p>
    <w:p w:rsidR="003C4A00" w:rsidRDefault="0074319E" w:rsidP="00D970F6">
      <w:pPr>
        <w:jc w:val="both"/>
      </w:pPr>
      <w:r>
        <w:rPr>
          <w:noProof/>
        </w:rPr>
        <w:drawing>
          <wp:inline distT="0" distB="0" distL="0" distR="0" wp14:anchorId="619EACF4" wp14:editId="2C58F499">
            <wp:extent cx="5943600" cy="4091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91940"/>
                    </a:xfrm>
                    <a:prstGeom prst="rect">
                      <a:avLst/>
                    </a:prstGeom>
                  </pic:spPr>
                </pic:pic>
              </a:graphicData>
            </a:graphic>
          </wp:inline>
        </w:drawing>
      </w:r>
    </w:p>
    <w:p w:rsidR="0074319E" w:rsidRDefault="0074319E" w:rsidP="00D970F6">
      <w:pPr>
        <w:jc w:val="both"/>
      </w:pPr>
      <w:r>
        <w:t xml:space="preserve">Correlation analysis above shows that year ID and order number has a very strong correlation. </w:t>
      </w:r>
      <w:r w:rsidR="000A6F0C">
        <w:t xml:space="preserve">Other variables with strong correlations are month ID vs order id, and price each vs MSRP and vs Sales. </w:t>
      </w:r>
      <w:r w:rsidR="0021604C">
        <w:t>A positive correlation indicates that an increase in one leads to an increase in the other and vice versa.</w:t>
      </w:r>
    </w:p>
    <w:p w:rsidR="00694C33" w:rsidRDefault="00694C33" w:rsidP="00D970F6">
      <w:pPr>
        <w:jc w:val="both"/>
      </w:pPr>
      <w:r>
        <w:t>Conclusion and challenges</w:t>
      </w:r>
    </w:p>
    <w:p w:rsidR="00687A5C" w:rsidRDefault="00694C33" w:rsidP="00D970F6">
      <w:pPr>
        <w:jc w:val="both"/>
      </w:pPr>
      <w:r>
        <w:t xml:space="preserve">The analysis process concluded successfully without any major challenges. All the issues I faced I could troubleshoot them using insights I got from a number of data analysis YouTube videos I had watched. </w:t>
      </w:r>
      <w:bookmarkStart w:id="0" w:name="_GoBack"/>
      <w:bookmarkEnd w:id="0"/>
    </w:p>
    <w:sectPr w:rsidR="00687A5C" w:rsidSect="00D109AA">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D4F" w:rsidRDefault="003F1D4F" w:rsidP="00B5010B">
      <w:pPr>
        <w:spacing w:after="0" w:line="240" w:lineRule="auto"/>
      </w:pPr>
      <w:r>
        <w:separator/>
      </w:r>
    </w:p>
  </w:endnote>
  <w:endnote w:type="continuationSeparator" w:id="0">
    <w:p w:rsidR="003F1D4F" w:rsidRDefault="003F1D4F" w:rsidP="00B5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D4F" w:rsidRDefault="003F1D4F" w:rsidP="00B5010B">
      <w:pPr>
        <w:spacing w:after="0" w:line="240" w:lineRule="auto"/>
      </w:pPr>
      <w:r>
        <w:separator/>
      </w:r>
    </w:p>
  </w:footnote>
  <w:footnote w:type="continuationSeparator" w:id="0">
    <w:p w:rsidR="003F1D4F" w:rsidRDefault="003F1D4F" w:rsidP="00B5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99912984"/>
      <w:docPartObj>
        <w:docPartGallery w:val="Page Numbers (Top of Page)"/>
        <w:docPartUnique/>
      </w:docPartObj>
    </w:sdtPr>
    <w:sdtEndPr>
      <w:rPr>
        <w:noProof/>
      </w:rPr>
    </w:sdtEndPr>
    <w:sdtContent>
      <w:p w:rsidR="00C21D5B" w:rsidRPr="000A3991" w:rsidRDefault="00472A83" w:rsidP="00D970F6">
        <w:pPr>
          <w:pStyle w:val="Header"/>
          <w:ind w:firstLine="0"/>
          <w:rPr>
            <w:rFonts w:cs="Times New Roman"/>
          </w:rPr>
        </w:pPr>
        <w:r>
          <w:t>SAMPLE SALES DATA ANALYSIS</w:t>
        </w:r>
        <w:r w:rsidR="00C21D5B">
          <w:rPr>
            <w:rFonts w:cs="Times New Roman"/>
          </w:rPr>
          <w:tab/>
        </w:r>
        <w:r w:rsidR="00C21D5B">
          <w:rPr>
            <w:rFonts w:cs="Times New Roman"/>
          </w:rPr>
          <w:tab/>
        </w:r>
        <w:r w:rsidR="00C21D5B" w:rsidRPr="000A3991">
          <w:rPr>
            <w:rFonts w:cs="Times New Roman"/>
          </w:rPr>
          <w:fldChar w:fldCharType="begin"/>
        </w:r>
        <w:r w:rsidR="00C21D5B" w:rsidRPr="000A3991">
          <w:rPr>
            <w:rFonts w:cs="Times New Roman"/>
          </w:rPr>
          <w:instrText xml:space="preserve"> PAGE   \* MERGEFORMAT </w:instrText>
        </w:r>
        <w:r w:rsidR="00C21D5B" w:rsidRPr="000A3991">
          <w:rPr>
            <w:rFonts w:cs="Times New Roman"/>
          </w:rPr>
          <w:fldChar w:fldCharType="separate"/>
        </w:r>
        <w:r w:rsidR="0019445E">
          <w:rPr>
            <w:rFonts w:cs="Times New Roman"/>
            <w:noProof/>
          </w:rPr>
          <w:t>15</w:t>
        </w:r>
        <w:r w:rsidR="00C21D5B" w:rsidRPr="000A3991">
          <w:rPr>
            <w:rFonts w:cs="Times New Roman"/>
            <w:noProof/>
          </w:rPr>
          <w:fldChar w:fldCharType="end"/>
        </w:r>
      </w:p>
    </w:sdtContent>
  </w:sdt>
  <w:p w:rsidR="00C21D5B" w:rsidRPr="000A3991" w:rsidRDefault="00C21D5B">
    <w:pPr>
      <w:pStyle w:val="Header"/>
      <w:rPr>
        <w:rFonts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D5B" w:rsidRPr="00D109AA" w:rsidRDefault="00C21D5B" w:rsidP="00D970F6">
    <w:pPr>
      <w:pStyle w:val="Header"/>
      <w:ind w:firstLine="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2D"/>
    <w:rsid w:val="00014197"/>
    <w:rsid w:val="0002258C"/>
    <w:rsid w:val="00076CBE"/>
    <w:rsid w:val="000A3991"/>
    <w:rsid w:val="000A6F0C"/>
    <w:rsid w:val="001776D0"/>
    <w:rsid w:val="00183993"/>
    <w:rsid w:val="0019445E"/>
    <w:rsid w:val="001A67B5"/>
    <w:rsid w:val="001C3388"/>
    <w:rsid w:val="001E1A56"/>
    <w:rsid w:val="002138D7"/>
    <w:rsid w:val="0021604C"/>
    <w:rsid w:val="00224764"/>
    <w:rsid w:val="002332C8"/>
    <w:rsid w:val="00281EEC"/>
    <w:rsid w:val="002E6257"/>
    <w:rsid w:val="002F5CA3"/>
    <w:rsid w:val="0036220A"/>
    <w:rsid w:val="00367691"/>
    <w:rsid w:val="00385BB7"/>
    <w:rsid w:val="003961DF"/>
    <w:rsid w:val="003C4A00"/>
    <w:rsid w:val="003F1D4F"/>
    <w:rsid w:val="0046675D"/>
    <w:rsid w:val="00472A83"/>
    <w:rsid w:val="004A72F3"/>
    <w:rsid w:val="005556F8"/>
    <w:rsid w:val="005801F4"/>
    <w:rsid w:val="005A0211"/>
    <w:rsid w:val="00611AC0"/>
    <w:rsid w:val="00623724"/>
    <w:rsid w:val="00635CE0"/>
    <w:rsid w:val="00676FB9"/>
    <w:rsid w:val="00687A5C"/>
    <w:rsid w:val="00694C33"/>
    <w:rsid w:val="0074319E"/>
    <w:rsid w:val="00750A75"/>
    <w:rsid w:val="007A1DA5"/>
    <w:rsid w:val="00895CA5"/>
    <w:rsid w:val="008C362D"/>
    <w:rsid w:val="008C497D"/>
    <w:rsid w:val="00A240E9"/>
    <w:rsid w:val="00AF780E"/>
    <w:rsid w:val="00B023FD"/>
    <w:rsid w:val="00B24265"/>
    <w:rsid w:val="00B43EEA"/>
    <w:rsid w:val="00B5010B"/>
    <w:rsid w:val="00B83775"/>
    <w:rsid w:val="00C21D5B"/>
    <w:rsid w:val="00C576A7"/>
    <w:rsid w:val="00CA66B8"/>
    <w:rsid w:val="00CB0C6F"/>
    <w:rsid w:val="00CC14B5"/>
    <w:rsid w:val="00D109AA"/>
    <w:rsid w:val="00D322C1"/>
    <w:rsid w:val="00D970F6"/>
    <w:rsid w:val="00DA467D"/>
    <w:rsid w:val="00DE11C4"/>
    <w:rsid w:val="00DE5F5F"/>
    <w:rsid w:val="00E27C86"/>
    <w:rsid w:val="00E3588F"/>
    <w:rsid w:val="00F108AF"/>
    <w:rsid w:val="00F855A0"/>
    <w:rsid w:val="00F93BB3"/>
    <w:rsid w:val="00F94D32"/>
    <w:rsid w:val="00FB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6FC5E"/>
  <w15:chartTrackingRefBased/>
  <w15:docId w15:val="{93FAAC9E-80E5-42B3-8234-2C804F70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724"/>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AF780E"/>
    <w:pPr>
      <w:keepNext/>
      <w:jc w:val="center"/>
      <w:outlineLvl w:val="0"/>
    </w:pPr>
    <w:rPr>
      <w:rFonts w:cs="Times New Roman"/>
      <w:b/>
    </w:rPr>
  </w:style>
  <w:style w:type="paragraph" w:styleId="Heading2">
    <w:name w:val="heading 2"/>
    <w:basedOn w:val="Normal"/>
    <w:next w:val="Normal"/>
    <w:link w:val="Heading2Char"/>
    <w:autoRedefine/>
    <w:uiPriority w:val="9"/>
    <w:unhideWhenUsed/>
    <w:qFormat/>
    <w:rsid w:val="005A0211"/>
    <w:pPr>
      <w:keepNext/>
      <w:keepLines/>
      <w:spacing w:before="280" w:after="2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FB7346"/>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0B"/>
  </w:style>
  <w:style w:type="paragraph" w:styleId="Footer">
    <w:name w:val="footer"/>
    <w:basedOn w:val="Normal"/>
    <w:link w:val="FooterChar"/>
    <w:uiPriority w:val="99"/>
    <w:unhideWhenUsed/>
    <w:rsid w:val="00B5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0B"/>
  </w:style>
  <w:style w:type="character" w:customStyle="1" w:styleId="Heading1Char">
    <w:name w:val="Heading 1 Char"/>
    <w:basedOn w:val="DefaultParagraphFont"/>
    <w:link w:val="Heading1"/>
    <w:uiPriority w:val="9"/>
    <w:rsid w:val="00AF780E"/>
    <w:rPr>
      <w:rFonts w:ascii="Times New Roman" w:hAnsi="Times New Roman" w:cs="Times New Roman"/>
      <w:b/>
      <w:sz w:val="24"/>
    </w:rPr>
  </w:style>
  <w:style w:type="character" w:customStyle="1" w:styleId="Heading2Char">
    <w:name w:val="Heading 2 Char"/>
    <w:basedOn w:val="DefaultParagraphFont"/>
    <w:link w:val="Heading2"/>
    <w:uiPriority w:val="9"/>
    <w:rsid w:val="005A021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FB7346"/>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472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kyanyoga/sample-sales-data?utm_source=chatgp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20Wanjiku\Documents\Custom%20Office%20Templates\My%20Cust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05588-681F-48B8-A9B1-DC9E46AF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Custom template.dotx</Template>
  <TotalTime>59</TotalTime>
  <Pages>16</Pages>
  <Words>452</Words>
  <Characters>2582</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Title </vt:lpstr>
      <vt:lpstr>Heading</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Wanjiku</dc:creator>
  <cp:keywords/>
  <dc:description/>
  <cp:lastModifiedBy>Francis Wanjiku</cp:lastModifiedBy>
  <cp:revision>15</cp:revision>
  <dcterms:created xsi:type="dcterms:W3CDTF">2025-05-29T20:42:00Z</dcterms:created>
  <dcterms:modified xsi:type="dcterms:W3CDTF">2025-05-29T21:42:00Z</dcterms:modified>
</cp:coreProperties>
</file>