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FC0B8F" w14:textId="77777777" w:rsidR="000515EE" w:rsidRPr="000515EE" w:rsidRDefault="000515EE" w:rsidP="000515EE">
      <w:r w:rsidRPr="000515EE">
        <w:t>Comprehensive Customer Churn Analysis Report</w:t>
      </w:r>
    </w:p>
    <w:p w14:paraId="635464D5" w14:textId="77777777" w:rsidR="000515EE" w:rsidRPr="000515EE" w:rsidRDefault="000515EE" w:rsidP="000515EE">
      <w:r w:rsidRPr="000515EE">
        <w:t>Executive Summary</w:t>
      </w:r>
    </w:p>
    <w:p w14:paraId="37AD3132" w14:textId="77777777" w:rsidR="000515EE" w:rsidRPr="000515EE" w:rsidRDefault="000515EE" w:rsidP="000515EE">
      <w:r w:rsidRPr="000515EE">
        <w:t xml:space="preserve">This report </w:t>
      </w:r>
      <w:proofErr w:type="spellStart"/>
      <w:r w:rsidRPr="000515EE">
        <w:t>analyzes</w:t>
      </w:r>
      <w:proofErr w:type="spellEnd"/>
      <w:r w:rsidRPr="000515EE">
        <w:t xml:space="preserve"> customer churn patterns based on demographic, transactional, and </w:t>
      </w:r>
      <w:proofErr w:type="spellStart"/>
      <w:r w:rsidRPr="000515EE">
        <w:t>behavioral</w:t>
      </w:r>
      <w:proofErr w:type="spellEnd"/>
      <w:r w:rsidRPr="000515EE">
        <w:t xml:space="preserve"> data from a sample of 1,000 customers. Key findings indicate that gender, marital status, income level, and product engagement significantly influence churn rates. The analysis provides actionable insights to reduce churn through targeted retention strategies.</w:t>
      </w:r>
    </w:p>
    <w:p w14:paraId="0A4521A3" w14:textId="77777777" w:rsidR="000515EE" w:rsidRPr="000515EE" w:rsidRDefault="000515EE" w:rsidP="000515EE">
      <w:r w:rsidRPr="000515EE">
        <w:t>1. Demographic Analysis</w:t>
      </w:r>
    </w:p>
    <w:p w14:paraId="19280EDC" w14:textId="77777777" w:rsidR="000515EE" w:rsidRPr="000515EE" w:rsidRDefault="000515EE" w:rsidP="000515EE">
      <w:r w:rsidRPr="000515EE">
        <w:t>1.1 Gender Analysis</w:t>
      </w:r>
    </w:p>
    <w:p w14:paraId="30CEBA95" w14:textId="77777777" w:rsidR="000515EE" w:rsidRPr="000515EE" w:rsidRDefault="000515EE" w:rsidP="000515EE">
      <w:pPr>
        <w:numPr>
          <w:ilvl w:val="0"/>
          <w:numId w:val="2"/>
        </w:numPr>
      </w:pPr>
      <w:r w:rsidRPr="000515EE">
        <w:rPr>
          <w:b/>
          <w:bCs/>
        </w:rPr>
        <w:t>Finding</w:t>
      </w:r>
      <w:r w:rsidRPr="000515EE">
        <w:t>: Males show a higher churn propensity than females (58% of churned customers were male vs. 42% female)</w:t>
      </w:r>
    </w:p>
    <w:p w14:paraId="05D8A380" w14:textId="77777777" w:rsidR="000515EE" w:rsidRPr="000515EE" w:rsidRDefault="000515EE" w:rsidP="000515EE">
      <w:pPr>
        <w:numPr>
          <w:ilvl w:val="0"/>
          <w:numId w:val="2"/>
        </w:numPr>
      </w:pPr>
      <w:r w:rsidRPr="000515EE">
        <w:rPr>
          <w:b/>
          <w:bCs/>
        </w:rPr>
        <w:t>Data Insight</w:t>
      </w:r>
      <w:r w:rsidRPr="000515EE">
        <w:t>:</w:t>
      </w:r>
    </w:p>
    <w:p w14:paraId="63050FE8" w14:textId="77777777" w:rsidR="000515EE" w:rsidRPr="000515EE" w:rsidRDefault="000515EE" w:rsidP="000515EE">
      <w:pPr>
        <w:numPr>
          <w:ilvl w:val="1"/>
          <w:numId w:val="2"/>
        </w:numPr>
      </w:pPr>
      <w:r w:rsidRPr="000515EE">
        <w:t>Male customers represent 52% of the total customer base but 58% of churned customers</w:t>
      </w:r>
    </w:p>
    <w:p w14:paraId="54403024" w14:textId="77777777" w:rsidR="000515EE" w:rsidRPr="000515EE" w:rsidRDefault="000515EE" w:rsidP="000515EE">
      <w:pPr>
        <w:numPr>
          <w:ilvl w:val="1"/>
          <w:numId w:val="2"/>
        </w:numPr>
      </w:pPr>
      <w:r w:rsidRPr="000515EE">
        <w:t>Female customers show 15% higher retention rates across all income levels</w:t>
      </w:r>
    </w:p>
    <w:p w14:paraId="3D83AE65" w14:textId="77777777" w:rsidR="000515EE" w:rsidRPr="000515EE" w:rsidRDefault="000515EE" w:rsidP="000515EE">
      <w:pPr>
        <w:numPr>
          <w:ilvl w:val="0"/>
          <w:numId w:val="2"/>
        </w:numPr>
      </w:pPr>
      <w:r w:rsidRPr="000515EE">
        <w:rPr>
          <w:b/>
          <w:bCs/>
        </w:rPr>
        <w:t>Recommendation</w:t>
      </w:r>
      <w:r w:rsidRPr="000515EE">
        <w:t>:</w:t>
      </w:r>
    </w:p>
    <w:p w14:paraId="7FC61FF2" w14:textId="77777777" w:rsidR="000515EE" w:rsidRPr="000515EE" w:rsidRDefault="000515EE" w:rsidP="000515EE">
      <w:pPr>
        <w:numPr>
          <w:ilvl w:val="1"/>
          <w:numId w:val="2"/>
        </w:numPr>
      </w:pPr>
      <w:r w:rsidRPr="000515EE">
        <w:t>Develop male-oriented loyalty programs</w:t>
      </w:r>
    </w:p>
    <w:p w14:paraId="6EC47D26" w14:textId="77777777" w:rsidR="000515EE" w:rsidRPr="000515EE" w:rsidRDefault="000515EE" w:rsidP="000515EE">
      <w:pPr>
        <w:numPr>
          <w:ilvl w:val="1"/>
          <w:numId w:val="2"/>
        </w:numPr>
      </w:pPr>
      <w:r w:rsidRPr="000515EE">
        <w:t>Create gender-specific engagement campaigns</w:t>
      </w:r>
    </w:p>
    <w:p w14:paraId="03020CED" w14:textId="77777777" w:rsidR="000515EE" w:rsidRPr="000515EE" w:rsidRDefault="000515EE" w:rsidP="000515EE">
      <w:r w:rsidRPr="000515EE">
        <w:t>1.2 Marital Status Analysis</w:t>
      </w:r>
    </w:p>
    <w:p w14:paraId="00B685CA" w14:textId="77777777" w:rsidR="000515EE" w:rsidRPr="000515EE" w:rsidRDefault="000515EE" w:rsidP="000515EE">
      <w:pPr>
        <w:numPr>
          <w:ilvl w:val="0"/>
          <w:numId w:val="3"/>
        </w:numPr>
      </w:pPr>
      <w:r w:rsidRPr="000515EE">
        <w:rPr>
          <w:b/>
          <w:bCs/>
        </w:rPr>
        <w:t>Finding</w:t>
      </w:r>
      <w:r w:rsidRPr="000515EE">
        <w:t>: Singles and Married customers churn more than Divorced/Widowed</w:t>
      </w:r>
    </w:p>
    <w:p w14:paraId="753757DF" w14:textId="77777777" w:rsidR="000515EE" w:rsidRPr="000515EE" w:rsidRDefault="000515EE" w:rsidP="000515EE">
      <w:pPr>
        <w:numPr>
          <w:ilvl w:val="0"/>
          <w:numId w:val="3"/>
        </w:numPr>
      </w:pPr>
      <w:r w:rsidRPr="000515EE">
        <w:rPr>
          <w:b/>
          <w:bCs/>
        </w:rPr>
        <w:t>Data Insight</w:t>
      </w:r>
      <w:r w:rsidRPr="000515EE">
        <w:t>:</w:t>
      </w:r>
    </w:p>
    <w:p w14:paraId="6732ED68" w14:textId="77777777" w:rsidR="000515EE" w:rsidRPr="000515EE" w:rsidRDefault="000515EE" w:rsidP="000515EE">
      <w:pPr>
        <w:numPr>
          <w:ilvl w:val="1"/>
          <w:numId w:val="3"/>
        </w:numPr>
      </w:pPr>
      <w:r w:rsidRPr="000515EE">
        <w:t>Singles: 32% churn rate (highest among all groups)</w:t>
      </w:r>
    </w:p>
    <w:p w14:paraId="27CA8F11" w14:textId="77777777" w:rsidR="000515EE" w:rsidRPr="000515EE" w:rsidRDefault="000515EE" w:rsidP="000515EE">
      <w:pPr>
        <w:numPr>
          <w:ilvl w:val="1"/>
          <w:numId w:val="3"/>
        </w:numPr>
      </w:pPr>
      <w:r w:rsidRPr="000515EE">
        <w:t>Married: 28% churn rate</w:t>
      </w:r>
    </w:p>
    <w:p w14:paraId="20DF4250" w14:textId="77777777" w:rsidR="000515EE" w:rsidRPr="000515EE" w:rsidRDefault="000515EE" w:rsidP="000515EE">
      <w:pPr>
        <w:numPr>
          <w:ilvl w:val="1"/>
          <w:numId w:val="3"/>
        </w:numPr>
      </w:pPr>
      <w:r w:rsidRPr="000515EE">
        <w:t>Divorced/Widowed: 19% churn rate (lowest)</w:t>
      </w:r>
    </w:p>
    <w:p w14:paraId="2FFFC750" w14:textId="77777777" w:rsidR="000515EE" w:rsidRPr="000515EE" w:rsidRDefault="000515EE" w:rsidP="000515EE">
      <w:pPr>
        <w:numPr>
          <w:ilvl w:val="0"/>
          <w:numId w:val="3"/>
        </w:numPr>
      </w:pPr>
      <w:r w:rsidRPr="000515EE">
        <w:rPr>
          <w:b/>
          <w:bCs/>
        </w:rPr>
        <w:t>Recommendation</w:t>
      </w:r>
      <w:r w:rsidRPr="000515EE">
        <w:t>:</w:t>
      </w:r>
    </w:p>
    <w:p w14:paraId="028E1026" w14:textId="77777777" w:rsidR="000515EE" w:rsidRPr="000515EE" w:rsidRDefault="000515EE" w:rsidP="000515EE">
      <w:pPr>
        <w:numPr>
          <w:ilvl w:val="1"/>
          <w:numId w:val="3"/>
        </w:numPr>
      </w:pPr>
      <w:r w:rsidRPr="000515EE">
        <w:t>Family bundle offers for married customers</w:t>
      </w:r>
    </w:p>
    <w:p w14:paraId="1F0E2B3E" w14:textId="77777777" w:rsidR="000515EE" w:rsidRPr="000515EE" w:rsidRDefault="000515EE" w:rsidP="000515EE">
      <w:pPr>
        <w:numPr>
          <w:ilvl w:val="1"/>
          <w:numId w:val="3"/>
        </w:numPr>
      </w:pPr>
      <w:r w:rsidRPr="000515EE">
        <w:t>Single-friendly subscription models with flexible terms</w:t>
      </w:r>
    </w:p>
    <w:p w14:paraId="7D9DAE28" w14:textId="77777777" w:rsidR="000515EE" w:rsidRPr="000515EE" w:rsidRDefault="000515EE" w:rsidP="000515EE">
      <w:r w:rsidRPr="000515EE">
        <w:t>1.3 Income Level Analysis</w:t>
      </w:r>
    </w:p>
    <w:p w14:paraId="252F3410" w14:textId="77777777" w:rsidR="000515EE" w:rsidRPr="000515EE" w:rsidRDefault="000515EE" w:rsidP="000515EE">
      <w:pPr>
        <w:numPr>
          <w:ilvl w:val="0"/>
          <w:numId w:val="4"/>
        </w:numPr>
      </w:pPr>
      <w:r w:rsidRPr="000515EE">
        <w:rPr>
          <w:b/>
          <w:bCs/>
        </w:rPr>
        <w:t>Finding</w:t>
      </w:r>
      <w:r w:rsidRPr="000515EE">
        <w:t>: Low-income customers have the highest churn rates</w:t>
      </w:r>
    </w:p>
    <w:p w14:paraId="1EED0349" w14:textId="77777777" w:rsidR="000515EE" w:rsidRPr="000515EE" w:rsidRDefault="000515EE" w:rsidP="000515EE">
      <w:pPr>
        <w:numPr>
          <w:ilvl w:val="0"/>
          <w:numId w:val="4"/>
        </w:numPr>
      </w:pPr>
      <w:r w:rsidRPr="000515EE">
        <w:rPr>
          <w:b/>
          <w:bCs/>
        </w:rPr>
        <w:lastRenderedPageBreak/>
        <w:t>Data Insight</w:t>
      </w:r>
      <w:r w:rsidRPr="000515EE">
        <w:t>:</w:t>
      </w:r>
    </w:p>
    <w:p w14:paraId="05A3C736" w14:textId="77777777" w:rsidR="000515EE" w:rsidRPr="000515EE" w:rsidRDefault="000515EE" w:rsidP="000515EE">
      <w:pPr>
        <w:numPr>
          <w:ilvl w:val="1"/>
          <w:numId w:val="4"/>
        </w:numPr>
      </w:pPr>
      <w:r w:rsidRPr="000515EE">
        <w:t>Low-income: 38% churn rate</w:t>
      </w:r>
    </w:p>
    <w:p w14:paraId="771E253A" w14:textId="77777777" w:rsidR="000515EE" w:rsidRPr="000515EE" w:rsidRDefault="000515EE" w:rsidP="000515EE">
      <w:pPr>
        <w:numPr>
          <w:ilvl w:val="1"/>
          <w:numId w:val="4"/>
        </w:numPr>
      </w:pPr>
      <w:r w:rsidRPr="000515EE">
        <w:t>Medium-income: 25% churn rate</w:t>
      </w:r>
    </w:p>
    <w:p w14:paraId="5A870E44" w14:textId="77777777" w:rsidR="000515EE" w:rsidRPr="000515EE" w:rsidRDefault="000515EE" w:rsidP="000515EE">
      <w:pPr>
        <w:numPr>
          <w:ilvl w:val="1"/>
          <w:numId w:val="4"/>
        </w:numPr>
      </w:pPr>
      <w:r w:rsidRPr="000515EE">
        <w:t>High-income: 18% churn rate</w:t>
      </w:r>
    </w:p>
    <w:p w14:paraId="0A3B2BA3" w14:textId="77777777" w:rsidR="000515EE" w:rsidRPr="000515EE" w:rsidRDefault="000515EE" w:rsidP="000515EE">
      <w:pPr>
        <w:numPr>
          <w:ilvl w:val="0"/>
          <w:numId w:val="4"/>
        </w:numPr>
      </w:pPr>
      <w:r w:rsidRPr="000515EE">
        <w:rPr>
          <w:b/>
          <w:bCs/>
        </w:rPr>
        <w:t>Recommendation</w:t>
      </w:r>
      <w:r w:rsidRPr="000515EE">
        <w:t>:</w:t>
      </w:r>
    </w:p>
    <w:p w14:paraId="1B05B308" w14:textId="77777777" w:rsidR="000515EE" w:rsidRPr="000515EE" w:rsidRDefault="000515EE" w:rsidP="000515EE">
      <w:pPr>
        <w:numPr>
          <w:ilvl w:val="1"/>
          <w:numId w:val="4"/>
        </w:numPr>
      </w:pPr>
      <w:r w:rsidRPr="000515EE">
        <w:t>Tiered pricing for low-income segments</w:t>
      </w:r>
    </w:p>
    <w:p w14:paraId="44B1F0D4" w14:textId="77777777" w:rsidR="000515EE" w:rsidRPr="000515EE" w:rsidRDefault="000515EE" w:rsidP="000515EE">
      <w:pPr>
        <w:numPr>
          <w:ilvl w:val="1"/>
          <w:numId w:val="4"/>
        </w:numPr>
      </w:pPr>
      <w:r w:rsidRPr="000515EE">
        <w:t>Value-added services for premium customers</w:t>
      </w:r>
    </w:p>
    <w:p w14:paraId="7970D452" w14:textId="77777777" w:rsidR="000515EE" w:rsidRPr="000515EE" w:rsidRDefault="000515EE" w:rsidP="000515EE">
      <w:r w:rsidRPr="000515EE">
        <w:t xml:space="preserve">2. Transactional </w:t>
      </w:r>
      <w:proofErr w:type="spellStart"/>
      <w:r w:rsidRPr="000515EE">
        <w:t>Behavior</w:t>
      </w:r>
      <w:proofErr w:type="spellEnd"/>
      <w:r w:rsidRPr="000515EE">
        <w:t xml:space="preserve"> Analysis</w:t>
      </w:r>
    </w:p>
    <w:p w14:paraId="788E4FC9" w14:textId="77777777" w:rsidR="000515EE" w:rsidRPr="000515EE" w:rsidRDefault="000515EE" w:rsidP="000515EE">
      <w:r w:rsidRPr="000515EE">
        <w:t>2.1 Spending Patterns</w:t>
      </w:r>
    </w:p>
    <w:p w14:paraId="0697D7EC" w14:textId="77777777" w:rsidR="000515EE" w:rsidRPr="000515EE" w:rsidRDefault="000515EE" w:rsidP="000515EE">
      <w:pPr>
        <w:numPr>
          <w:ilvl w:val="0"/>
          <w:numId w:val="5"/>
        </w:numPr>
      </w:pPr>
      <w:r w:rsidRPr="000515EE">
        <w:rPr>
          <w:b/>
          <w:bCs/>
        </w:rPr>
        <w:t>Finding</w:t>
      </w:r>
      <w:r w:rsidRPr="000515EE">
        <w:t>: Customers with declining transaction frequency are 3x more likely to churn</w:t>
      </w:r>
    </w:p>
    <w:p w14:paraId="0A431CA1" w14:textId="77777777" w:rsidR="000515EE" w:rsidRPr="000515EE" w:rsidRDefault="000515EE" w:rsidP="000515EE">
      <w:pPr>
        <w:numPr>
          <w:ilvl w:val="0"/>
          <w:numId w:val="5"/>
        </w:numPr>
      </w:pPr>
      <w:r w:rsidRPr="000515EE">
        <w:rPr>
          <w:b/>
          <w:bCs/>
        </w:rPr>
        <w:t>Data Insight</w:t>
      </w:r>
      <w:r w:rsidRPr="000515EE">
        <w:t>:</w:t>
      </w:r>
    </w:p>
    <w:p w14:paraId="4BAE0030" w14:textId="77777777" w:rsidR="000515EE" w:rsidRPr="000515EE" w:rsidRDefault="000515EE" w:rsidP="000515EE">
      <w:pPr>
        <w:numPr>
          <w:ilvl w:val="1"/>
          <w:numId w:val="5"/>
        </w:numPr>
      </w:pPr>
      <w:r w:rsidRPr="000515EE">
        <w:t>72% of churned customers showed &gt;30% reduction in transaction frequency</w:t>
      </w:r>
    </w:p>
    <w:p w14:paraId="6D4A1803" w14:textId="77777777" w:rsidR="000515EE" w:rsidRPr="000515EE" w:rsidRDefault="000515EE" w:rsidP="000515EE">
      <w:pPr>
        <w:numPr>
          <w:ilvl w:val="1"/>
          <w:numId w:val="5"/>
        </w:numPr>
      </w:pPr>
      <w:r w:rsidRPr="000515EE">
        <w:t>Average spending for churned customers was 22% lower than retained customers</w:t>
      </w:r>
    </w:p>
    <w:p w14:paraId="4E881E7B" w14:textId="77777777" w:rsidR="000515EE" w:rsidRPr="000515EE" w:rsidRDefault="000515EE" w:rsidP="000515EE">
      <w:pPr>
        <w:numPr>
          <w:ilvl w:val="0"/>
          <w:numId w:val="5"/>
        </w:numPr>
      </w:pPr>
      <w:r w:rsidRPr="000515EE">
        <w:rPr>
          <w:b/>
          <w:bCs/>
        </w:rPr>
        <w:t>Recommendation</w:t>
      </w:r>
      <w:r w:rsidRPr="000515EE">
        <w:t>:</w:t>
      </w:r>
    </w:p>
    <w:p w14:paraId="57062408" w14:textId="77777777" w:rsidR="000515EE" w:rsidRPr="000515EE" w:rsidRDefault="000515EE" w:rsidP="000515EE">
      <w:pPr>
        <w:numPr>
          <w:ilvl w:val="1"/>
          <w:numId w:val="5"/>
        </w:numPr>
      </w:pPr>
      <w:r w:rsidRPr="000515EE">
        <w:t>Implement spending threshold alerts</w:t>
      </w:r>
    </w:p>
    <w:p w14:paraId="21A12E76" w14:textId="77777777" w:rsidR="000515EE" w:rsidRPr="000515EE" w:rsidRDefault="000515EE" w:rsidP="000515EE">
      <w:pPr>
        <w:numPr>
          <w:ilvl w:val="1"/>
          <w:numId w:val="5"/>
        </w:numPr>
      </w:pPr>
      <w:r w:rsidRPr="000515EE">
        <w:t>Create reactivation campaigns for declining spenders</w:t>
      </w:r>
    </w:p>
    <w:p w14:paraId="3F801964" w14:textId="77777777" w:rsidR="000515EE" w:rsidRPr="000515EE" w:rsidRDefault="000515EE" w:rsidP="000515EE">
      <w:r w:rsidRPr="000515EE">
        <w:t>2.2 Product Category Engagement</w:t>
      </w:r>
    </w:p>
    <w:p w14:paraId="305AF7D5" w14:textId="77777777" w:rsidR="000515EE" w:rsidRPr="000515EE" w:rsidRDefault="000515EE" w:rsidP="000515EE">
      <w:pPr>
        <w:numPr>
          <w:ilvl w:val="0"/>
          <w:numId w:val="6"/>
        </w:numPr>
      </w:pPr>
      <w:r w:rsidRPr="000515EE">
        <w:rPr>
          <w:b/>
          <w:bCs/>
        </w:rPr>
        <w:t>Finding</w:t>
      </w:r>
      <w:r w:rsidRPr="000515EE">
        <w:t>: Electronics buyers have the highest churn rates</w:t>
      </w:r>
    </w:p>
    <w:p w14:paraId="2CE26C70" w14:textId="77777777" w:rsidR="000515EE" w:rsidRPr="000515EE" w:rsidRDefault="000515EE" w:rsidP="000515EE">
      <w:pPr>
        <w:numPr>
          <w:ilvl w:val="0"/>
          <w:numId w:val="6"/>
        </w:numPr>
      </w:pPr>
      <w:r w:rsidRPr="000515EE">
        <w:rPr>
          <w:b/>
          <w:bCs/>
        </w:rPr>
        <w:t>Data Insight</w:t>
      </w:r>
      <w:r w:rsidRPr="000515EE">
        <w:t>:</w:t>
      </w:r>
    </w:p>
    <w:p w14:paraId="0566D829" w14:textId="77777777" w:rsidR="000515EE" w:rsidRPr="000515EE" w:rsidRDefault="000515EE" w:rsidP="000515EE">
      <w:pPr>
        <w:numPr>
          <w:ilvl w:val="1"/>
          <w:numId w:val="6"/>
        </w:numPr>
      </w:pPr>
      <w:r w:rsidRPr="000515EE">
        <w:t>Electronics: 31% churn rate</w:t>
      </w:r>
    </w:p>
    <w:p w14:paraId="557F5DB5" w14:textId="77777777" w:rsidR="000515EE" w:rsidRPr="000515EE" w:rsidRDefault="000515EE" w:rsidP="000515EE">
      <w:pPr>
        <w:numPr>
          <w:ilvl w:val="1"/>
          <w:numId w:val="6"/>
        </w:numPr>
      </w:pPr>
      <w:r w:rsidRPr="000515EE">
        <w:t>Groceries: 18% churn rate (lowest)</w:t>
      </w:r>
    </w:p>
    <w:p w14:paraId="123AC72B" w14:textId="77777777" w:rsidR="000515EE" w:rsidRPr="000515EE" w:rsidRDefault="000515EE" w:rsidP="000515EE">
      <w:pPr>
        <w:numPr>
          <w:ilvl w:val="1"/>
          <w:numId w:val="6"/>
        </w:numPr>
      </w:pPr>
      <w:r w:rsidRPr="000515EE">
        <w:t>Furniture: 24% churn rate</w:t>
      </w:r>
    </w:p>
    <w:p w14:paraId="73F76B00" w14:textId="77777777" w:rsidR="000515EE" w:rsidRPr="000515EE" w:rsidRDefault="000515EE" w:rsidP="000515EE">
      <w:pPr>
        <w:numPr>
          <w:ilvl w:val="0"/>
          <w:numId w:val="6"/>
        </w:numPr>
      </w:pPr>
      <w:r w:rsidRPr="000515EE">
        <w:rPr>
          <w:b/>
          <w:bCs/>
        </w:rPr>
        <w:t>Recommendation</w:t>
      </w:r>
      <w:r w:rsidRPr="000515EE">
        <w:t>:</w:t>
      </w:r>
    </w:p>
    <w:p w14:paraId="75D0C98C" w14:textId="77777777" w:rsidR="000515EE" w:rsidRPr="000515EE" w:rsidRDefault="000515EE" w:rsidP="000515EE">
      <w:pPr>
        <w:numPr>
          <w:ilvl w:val="1"/>
          <w:numId w:val="6"/>
        </w:numPr>
      </w:pPr>
      <w:r w:rsidRPr="000515EE">
        <w:t>Cross-sell strategies from electronics to other categories</w:t>
      </w:r>
    </w:p>
    <w:p w14:paraId="65D0E516" w14:textId="77777777" w:rsidR="000515EE" w:rsidRPr="000515EE" w:rsidRDefault="000515EE" w:rsidP="000515EE">
      <w:pPr>
        <w:numPr>
          <w:ilvl w:val="1"/>
          <w:numId w:val="6"/>
        </w:numPr>
      </w:pPr>
      <w:r w:rsidRPr="000515EE">
        <w:t>Extended warranties for electronics purchases</w:t>
      </w:r>
    </w:p>
    <w:p w14:paraId="19F1661F" w14:textId="77777777" w:rsidR="000515EE" w:rsidRPr="000515EE" w:rsidRDefault="000515EE" w:rsidP="000515EE">
      <w:r w:rsidRPr="000515EE">
        <w:t>3. Service Experience Analysis</w:t>
      </w:r>
    </w:p>
    <w:p w14:paraId="5CE760AB" w14:textId="77777777" w:rsidR="000515EE" w:rsidRPr="000515EE" w:rsidRDefault="000515EE" w:rsidP="000515EE">
      <w:r w:rsidRPr="000515EE">
        <w:lastRenderedPageBreak/>
        <w:t>3.1 Complaint Resolution</w:t>
      </w:r>
    </w:p>
    <w:p w14:paraId="33745CCF" w14:textId="77777777" w:rsidR="000515EE" w:rsidRPr="000515EE" w:rsidRDefault="000515EE" w:rsidP="000515EE">
      <w:pPr>
        <w:numPr>
          <w:ilvl w:val="0"/>
          <w:numId w:val="7"/>
        </w:numPr>
      </w:pPr>
      <w:r w:rsidRPr="000515EE">
        <w:rPr>
          <w:b/>
          <w:bCs/>
        </w:rPr>
        <w:t>Finding</w:t>
      </w:r>
      <w:r w:rsidRPr="000515EE">
        <w:t>: Unresolved complaints increase churn risk by 4.5x</w:t>
      </w:r>
    </w:p>
    <w:p w14:paraId="12193F21" w14:textId="77777777" w:rsidR="000515EE" w:rsidRPr="000515EE" w:rsidRDefault="000515EE" w:rsidP="000515EE">
      <w:pPr>
        <w:numPr>
          <w:ilvl w:val="0"/>
          <w:numId w:val="7"/>
        </w:numPr>
      </w:pPr>
      <w:r w:rsidRPr="000515EE">
        <w:rPr>
          <w:b/>
          <w:bCs/>
        </w:rPr>
        <w:t>Data Insight</w:t>
      </w:r>
      <w:r w:rsidRPr="000515EE">
        <w:t>:</w:t>
      </w:r>
    </w:p>
    <w:p w14:paraId="6D9784DD" w14:textId="77777777" w:rsidR="000515EE" w:rsidRPr="000515EE" w:rsidRDefault="000515EE" w:rsidP="000515EE">
      <w:pPr>
        <w:numPr>
          <w:ilvl w:val="1"/>
          <w:numId w:val="7"/>
        </w:numPr>
      </w:pPr>
      <w:r w:rsidRPr="000515EE">
        <w:t>Customers with unresolved complaints churn within 90 days 68% of the time</w:t>
      </w:r>
    </w:p>
    <w:p w14:paraId="68D1151C" w14:textId="77777777" w:rsidR="000515EE" w:rsidRPr="000515EE" w:rsidRDefault="000515EE" w:rsidP="000515EE">
      <w:pPr>
        <w:numPr>
          <w:ilvl w:val="1"/>
          <w:numId w:val="7"/>
        </w:numPr>
      </w:pPr>
      <w:r w:rsidRPr="000515EE">
        <w:t>Satisfied customers have 82% 12-month retention</w:t>
      </w:r>
    </w:p>
    <w:p w14:paraId="3823B2B5" w14:textId="77777777" w:rsidR="000515EE" w:rsidRPr="000515EE" w:rsidRDefault="000515EE" w:rsidP="000515EE">
      <w:pPr>
        <w:numPr>
          <w:ilvl w:val="0"/>
          <w:numId w:val="7"/>
        </w:numPr>
      </w:pPr>
      <w:r w:rsidRPr="000515EE">
        <w:rPr>
          <w:b/>
          <w:bCs/>
        </w:rPr>
        <w:t>Recommendation</w:t>
      </w:r>
      <w:r w:rsidRPr="000515EE">
        <w:t>:</w:t>
      </w:r>
    </w:p>
    <w:p w14:paraId="4C8B93EF" w14:textId="77777777" w:rsidR="000515EE" w:rsidRPr="000515EE" w:rsidRDefault="000515EE" w:rsidP="000515EE">
      <w:pPr>
        <w:numPr>
          <w:ilvl w:val="1"/>
          <w:numId w:val="7"/>
        </w:numPr>
      </w:pPr>
      <w:r w:rsidRPr="000515EE">
        <w:t>Implement 24-hour complaint resolution SLA</w:t>
      </w:r>
    </w:p>
    <w:p w14:paraId="21B70AEC" w14:textId="77777777" w:rsidR="000515EE" w:rsidRPr="000515EE" w:rsidRDefault="000515EE" w:rsidP="000515EE">
      <w:pPr>
        <w:numPr>
          <w:ilvl w:val="1"/>
          <w:numId w:val="7"/>
        </w:numPr>
      </w:pPr>
      <w:r w:rsidRPr="000515EE">
        <w:t>Proactive service check-ins after complaints</w:t>
      </w:r>
    </w:p>
    <w:p w14:paraId="062AC413" w14:textId="77777777" w:rsidR="000515EE" w:rsidRPr="000515EE" w:rsidRDefault="000515EE" w:rsidP="000515EE">
      <w:r w:rsidRPr="000515EE">
        <w:t>4. Predictive Churn Indicators</w:t>
      </w:r>
    </w:p>
    <w:p w14:paraId="31B0B331" w14:textId="77777777" w:rsidR="000515EE" w:rsidRPr="000515EE" w:rsidRDefault="000515EE" w:rsidP="000515EE">
      <w:r w:rsidRPr="000515EE">
        <w:t>4.1 High-Risk Customer Profile</w:t>
      </w:r>
    </w:p>
    <w:p w14:paraId="62D731AB" w14:textId="77777777" w:rsidR="000515EE" w:rsidRPr="000515EE" w:rsidRDefault="000515EE" w:rsidP="000515EE">
      <w:pPr>
        <w:numPr>
          <w:ilvl w:val="0"/>
          <w:numId w:val="8"/>
        </w:numPr>
      </w:pPr>
      <w:r w:rsidRPr="000515EE">
        <w:rPr>
          <w:b/>
          <w:bCs/>
        </w:rPr>
        <w:t>Composite Profile</w:t>
      </w:r>
      <w:r w:rsidRPr="000515EE">
        <w:t>:</w:t>
      </w:r>
    </w:p>
    <w:p w14:paraId="74996946" w14:textId="77777777" w:rsidR="000515EE" w:rsidRPr="000515EE" w:rsidRDefault="000515EE" w:rsidP="000515EE">
      <w:pPr>
        <w:numPr>
          <w:ilvl w:val="1"/>
          <w:numId w:val="8"/>
        </w:numPr>
      </w:pPr>
      <w:r w:rsidRPr="000515EE">
        <w:t>Male, single, low-income</w:t>
      </w:r>
    </w:p>
    <w:p w14:paraId="3C68A1CF" w14:textId="77777777" w:rsidR="000515EE" w:rsidRPr="000515EE" w:rsidRDefault="000515EE" w:rsidP="000515EE">
      <w:pPr>
        <w:numPr>
          <w:ilvl w:val="1"/>
          <w:numId w:val="8"/>
        </w:numPr>
      </w:pPr>
      <w:r w:rsidRPr="000515EE">
        <w:t>Primary electronics purchaser</w:t>
      </w:r>
    </w:p>
    <w:p w14:paraId="151453F3" w14:textId="77777777" w:rsidR="000515EE" w:rsidRPr="000515EE" w:rsidRDefault="000515EE" w:rsidP="000515EE">
      <w:pPr>
        <w:numPr>
          <w:ilvl w:val="1"/>
          <w:numId w:val="8"/>
        </w:numPr>
      </w:pPr>
      <w:r w:rsidRPr="000515EE">
        <w:t>Declining transaction frequency</w:t>
      </w:r>
    </w:p>
    <w:p w14:paraId="47E54B46" w14:textId="77777777" w:rsidR="000515EE" w:rsidRPr="000515EE" w:rsidRDefault="000515EE" w:rsidP="000515EE">
      <w:pPr>
        <w:numPr>
          <w:ilvl w:val="1"/>
          <w:numId w:val="8"/>
        </w:numPr>
      </w:pPr>
      <w:r w:rsidRPr="000515EE">
        <w:t>History of service complaints</w:t>
      </w:r>
    </w:p>
    <w:p w14:paraId="42858689" w14:textId="77777777" w:rsidR="000515EE" w:rsidRPr="000515EE" w:rsidRDefault="000515EE" w:rsidP="000515EE">
      <w:r w:rsidRPr="000515EE">
        <w:t>4.2 Early Warning Signals</w:t>
      </w:r>
    </w:p>
    <w:p w14:paraId="178701E6" w14:textId="77777777" w:rsidR="000515EE" w:rsidRPr="000515EE" w:rsidRDefault="000515EE" w:rsidP="000515EE">
      <w:pPr>
        <w:numPr>
          <w:ilvl w:val="0"/>
          <w:numId w:val="9"/>
        </w:numPr>
      </w:pPr>
      <w:r w:rsidRPr="000515EE">
        <w:t>30% drop in monthly spending</w:t>
      </w:r>
    </w:p>
    <w:p w14:paraId="31609D03" w14:textId="77777777" w:rsidR="000515EE" w:rsidRPr="000515EE" w:rsidRDefault="000515EE" w:rsidP="000515EE">
      <w:pPr>
        <w:numPr>
          <w:ilvl w:val="0"/>
          <w:numId w:val="9"/>
        </w:numPr>
      </w:pPr>
      <w:r w:rsidRPr="000515EE">
        <w:t>Shift from diverse to single-category purchases</w:t>
      </w:r>
    </w:p>
    <w:p w14:paraId="6274485D" w14:textId="77777777" w:rsidR="000515EE" w:rsidRPr="000515EE" w:rsidRDefault="000515EE" w:rsidP="000515EE">
      <w:pPr>
        <w:numPr>
          <w:ilvl w:val="0"/>
          <w:numId w:val="9"/>
        </w:numPr>
      </w:pPr>
      <w:r w:rsidRPr="000515EE">
        <w:t>Increased customer service contacts</w:t>
      </w:r>
    </w:p>
    <w:p w14:paraId="2209148B" w14:textId="77777777" w:rsidR="000515EE" w:rsidRPr="000515EE" w:rsidRDefault="000515EE" w:rsidP="000515EE">
      <w:pPr>
        <w:numPr>
          <w:ilvl w:val="0"/>
          <w:numId w:val="9"/>
        </w:numPr>
      </w:pPr>
      <w:r w:rsidRPr="000515EE">
        <w:t>Longer intervals between transactions</w:t>
      </w:r>
    </w:p>
    <w:p w14:paraId="5165DC88" w14:textId="77777777" w:rsidR="000515EE" w:rsidRPr="000515EE" w:rsidRDefault="000515EE" w:rsidP="000515EE">
      <w:r w:rsidRPr="000515EE">
        <w:t>5. Retention Strategy Recommendations</w:t>
      </w:r>
    </w:p>
    <w:p w14:paraId="4BCA248C" w14:textId="77777777" w:rsidR="000515EE" w:rsidRPr="000515EE" w:rsidRDefault="000515EE" w:rsidP="000515EE">
      <w:r w:rsidRPr="000515EE">
        <w:t>5.1 Immediate Actions</w:t>
      </w:r>
    </w:p>
    <w:p w14:paraId="24E8F237" w14:textId="77777777" w:rsidR="000515EE" w:rsidRPr="000515EE" w:rsidRDefault="000515EE" w:rsidP="000515EE">
      <w:pPr>
        <w:numPr>
          <w:ilvl w:val="0"/>
          <w:numId w:val="10"/>
        </w:numPr>
      </w:pPr>
      <w:r w:rsidRPr="000515EE">
        <w:rPr>
          <w:b/>
          <w:bCs/>
        </w:rPr>
        <w:t>High-Risk Customer Program</w:t>
      </w:r>
      <w:r w:rsidRPr="000515EE">
        <w:t>:</w:t>
      </w:r>
    </w:p>
    <w:p w14:paraId="17A0FC47" w14:textId="77777777" w:rsidR="000515EE" w:rsidRPr="000515EE" w:rsidRDefault="000515EE" w:rsidP="000515EE">
      <w:pPr>
        <w:numPr>
          <w:ilvl w:val="1"/>
          <w:numId w:val="10"/>
        </w:numPr>
      </w:pPr>
      <w:r w:rsidRPr="000515EE">
        <w:t>Dedicated account managers for top 10% churn-risk customers</w:t>
      </w:r>
    </w:p>
    <w:p w14:paraId="15FAF089" w14:textId="77777777" w:rsidR="000515EE" w:rsidRPr="000515EE" w:rsidRDefault="000515EE" w:rsidP="000515EE">
      <w:pPr>
        <w:numPr>
          <w:ilvl w:val="1"/>
          <w:numId w:val="10"/>
        </w:numPr>
      </w:pPr>
      <w:r w:rsidRPr="000515EE">
        <w:t>Personalized retention offers</w:t>
      </w:r>
    </w:p>
    <w:p w14:paraId="56EA68D9" w14:textId="77777777" w:rsidR="000515EE" w:rsidRPr="000515EE" w:rsidRDefault="000515EE" w:rsidP="000515EE">
      <w:pPr>
        <w:numPr>
          <w:ilvl w:val="0"/>
          <w:numId w:val="10"/>
        </w:numPr>
      </w:pPr>
      <w:r w:rsidRPr="000515EE">
        <w:rPr>
          <w:b/>
          <w:bCs/>
        </w:rPr>
        <w:t>Service Guarantees</w:t>
      </w:r>
      <w:r w:rsidRPr="000515EE">
        <w:t>:</w:t>
      </w:r>
    </w:p>
    <w:p w14:paraId="79C525B2" w14:textId="77777777" w:rsidR="000515EE" w:rsidRPr="000515EE" w:rsidRDefault="000515EE" w:rsidP="000515EE">
      <w:pPr>
        <w:numPr>
          <w:ilvl w:val="1"/>
          <w:numId w:val="10"/>
        </w:numPr>
      </w:pPr>
      <w:r w:rsidRPr="000515EE">
        <w:t>48-hour resolution promise with escalation paths</w:t>
      </w:r>
    </w:p>
    <w:p w14:paraId="1B4407D7" w14:textId="77777777" w:rsidR="000515EE" w:rsidRPr="000515EE" w:rsidRDefault="000515EE" w:rsidP="000515EE">
      <w:pPr>
        <w:numPr>
          <w:ilvl w:val="1"/>
          <w:numId w:val="10"/>
        </w:numPr>
      </w:pPr>
      <w:r w:rsidRPr="000515EE">
        <w:lastRenderedPageBreak/>
        <w:t>Customer satisfaction follow-ups</w:t>
      </w:r>
    </w:p>
    <w:p w14:paraId="1BED856B" w14:textId="77777777" w:rsidR="000515EE" w:rsidRPr="000515EE" w:rsidRDefault="000515EE" w:rsidP="000515EE">
      <w:r w:rsidRPr="000515EE">
        <w:t>5.2 Medium-Term Initiatives</w:t>
      </w:r>
    </w:p>
    <w:p w14:paraId="02242A33" w14:textId="77777777" w:rsidR="000515EE" w:rsidRPr="000515EE" w:rsidRDefault="000515EE" w:rsidP="000515EE">
      <w:pPr>
        <w:numPr>
          <w:ilvl w:val="0"/>
          <w:numId w:val="11"/>
        </w:numPr>
      </w:pPr>
      <w:r w:rsidRPr="000515EE">
        <w:rPr>
          <w:b/>
          <w:bCs/>
        </w:rPr>
        <w:t>Loyalty Program Enhancements</w:t>
      </w:r>
      <w:r w:rsidRPr="000515EE">
        <w:t>:</w:t>
      </w:r>
    </w:p>
    <w:p w14:paraId="40738F37" w14:textId="77777777" w:rsidR="000515EE" w:rsidRPr="000515EE" w:rsidRDefault="000515EE" w:rsidP="000515EE">
      <w:pPr>
        <w:numPr>
          <w:ilvl w:val="1"/>
          <w:numId w:val="11"/>
        </w:numPr>
      </w:pPr>
      <w:r w:rsidRPr="000515EE">
        <w:t>Tiered rewards based on engagement</w:t>
      </w:r>
    </w:p>
    <w:p w14:paraId="2C49FCA9" w14:textId="77777777" w:rsidR="000515EE" w:rsidRPr="000515EE" w:rsidRDefault="000515EE" w:rsidP="000515EE">
      <w:pPr>
        <w:numPr>
          <w:ilvl w:val="1"/>
          <w:numId w:val="11"/>
        </w:numPr>
      </w:pPr>
      <w:r w:rsidRPr="000515EE">
        <w:t>Non-monetary recognition for long-term customers</w:t>
      </w:r>
    </w:p>
    <w:p w14:paraId="2D6EBB68" w14:textId="77777777" w:rsidR="000515EE" w:rsidRPr="000515EE" w:rsidRDefault="000515EE" w:rsidP="000515EE">
      <w:pPr>
        <w:numPr>
          <w:ilvl w:val="0"/>
          <w:numId w:val="11"/>
        </w:numPr>
      </w:pPr>
      <w:r w:rsidRPr="000515EE">
        <w:rPr>
          <w:b/>
          <w:bCs/>
        </w:rPr>
        <w:t>Predictive Analytics</w:t>
      </w:r>
      <w:r w:rsidRPr="000515EE">
        <w:t>:</w:t>
      </w:r>
    </w:p>
    <w:p w14:paraId="0C1860B9" w14:textId="77777777" w:rsidR="000515EE" w:rsidRPr="000515EE" w:rsidRDefault="000515EE" w:rsidP="000515EE">
      <w:pPr>
        <w:numPr>
          <w:ilvl w:val="1"/>
          <w:numId w:val="11"/>
        </w:numPr>
      </w:pPr>
      <w:r w:rsidRPr="000515EE">
        <w:t>Machine learning model for churn prediction</w:t>
      </w:r>
    </w:p>
    <w:p w14:paraId="1E4347D1" w14:textId="77777777" w:rsidR="000515EE" w:rsidRPr="000515EE" w:rsidRDefault="000515EE" w:rsidP="000515EE">
      <w:pPr>
        <w:numPr>
          <w:ilvl w:val="1"/>
          <w:numId w:val="11"/>
        </w:numPr>
      </w:pPr>
      <w:r w:rsidRPr="000515EE">
        <w:t>Real-time risk scoring dashboard</w:t>
      </w:r>
    </w:p>
    <w:p w14:paraId="1626CFA8" w14:textId="77777777" w:rsidR="000515EE" w:rsidRPr="000515EE" w:rsidRDefault="000515EE" w:rsidP="000515EE">
      <w:r w:rsidRPr="000515EE">
        <w:t>5.3 Long-Term Strategies</w:t>
      </w:r>
    </w:p>
    <w:p w14:paraId="69F91261" w14:textId="77777777" w:rsidR="000515EE" w:rsidRPr="000515EE" w:rsidRDefault="000515EE" w:rsidP="000515EE">
      <w:pPr>
        <w:numPr>
          <w:ilvl w:val="0"/>
          <w:numId w:val="12"/>
        </w:numPr>
      </w:pPr>
      <w:r w:rsidRPr="000515EE">
        <w:rPr>
          <w:b/>
          <w:bCs/>
        </w:rPr>
        <w:t>Customer Lifecycle Management</w:t>
      </w:r>
      <w:r w:rsidRPr="000515EE">
        <w:t>:</w:t>
      </w:r>
    </w:p>
    <w:p w14:paraId="134315D7" w14:textId="77777777" w:rsidR="000515EE" w:rsidRPr="000515EE" w:rsidRDefault="000515EE" w:rsidP="000515EE">
      <w:pPr>
        <w:numPr>
          <w:ilvl w:val="1"/>
          <w:numId w:val="12"/>
        </w:numPr>
      </w:pPr>
      <w:r w:rsidRPr="000515EE">
        <w:t>Life-stage appropriate product recommendations</w:t>
      </w:r>
    </w:p>
    <w:p w14:paraId="0FA9A396" w14:textId="77777777" w:rsidR="000515EE" w:rsidRPr="000515EE" w:rsidRDefault="000515EE" w:rsidP="000515EE">
      <w:pPr>
        <w:numPr>
          <w:ilvl w:val="1"/>
          <w:numId w:val="12"/>
        </w:numPr>
      </w:pPr>
      <w:r w:rsidRPr="000515EE">
        <w:t>Automated engagement journeys</w:t>
      </w:r>
    </w:p>
    <w:p w14:paraId="79F57A18" w14:textId="77777777" w:rsidR="000515EE" w:rsidRPr="000515EE" w:rsidRDefault="000515EE" w:rsidP="000515EE">
      <w:pPr>
        <w:numPr>
          <w:ilvl w:val="0"/>
          <w:numId w:val="12"/>
        </w:numPr>
      </w:pPr>
      <w:r w:rsidRPr="000515EE">
        <w:rPr>
          <w:b/>
          <w:bCs/>
        </w:rPr>
        <w:t>Product Diversification</w:t>
      </w:r>
      <w:r w:rsidRPr="000515EE">
        <w:t>:</w:t>
      </w:r>
    </w:p>
    <w:p w14:paraId="5959EB4B" w14:textId="77777777" w:rsidR="000515EE" w:rsidRPr="000515EE" w:rsidRDefault="000515EE" w:rsidP="000515EE">
      <w:pPr>
        <w:numPr>
          <w:ilvl w:val="1"/>
          <w:numId w:val="12"/>
        </w:numPr>
      </w:pPr>
      <w:r w:rsidRPr="000515EE">
        <w:t>Bundled offerings to increase category diversity</w:t>
      </w:r>
    </w:p>
    <w:p w14:paraId="69A490C2" w14:textId="77777777" w:rsidR="000515EE" w:rsidRPr="000515EE" w:rsidRDefault="000515EE" w:rsidP="000515EE">
      <w:pPr>
        <w:numPr>
          <w:ilvl w:val="1"/>
          <w:numId w:val="12"/>
        </w:numPr>
      </w:pPr>
      <w:r w:rsidRPr="000515EE">
        <w:t>Subscription options for frequent purchasers</w:t>
      </w:r>
    </w:p>
    <w:p w14:paraId="69524D9F" w14:textId="77777777" w:rsidR="000515EE" w:rsidRPr="000515EE" w:rsidRDefault="000515EE" w:rsidP="000515EE">
      <w:r w:rsidRPr="000515EE">
        <w:t>6. Implementation Roadmap</w:t>
      </w:r>
    </w:p>
    <w:tbl>
      <w:tblPr>
        <w:tblW w:w="0" w:type="auto"/>
        <w:tblCellMar>
          <w:top w:w="15" w:type="dxa"/>
          <w:left w:w="15" w:type="dxa"/>
          <w:bottom w:w="15" w:type="dxa"/>
          <w:right w:w="15" w:type="dxa"/>
        </w:tblCellMar>
        <w:tblLook w:val="04A0" w:firstRow="1" w:lastRow="0" w:firstColumn="1" w:lastColumn="0" w:noHBand="0" w:noVBand="1"/>
      </w:tblPr>
      <w:tblGrid>
        <w:gridCol w:w="993"/>
        <w:gridCol w:w="3685"/>
        <w:gridCol w:w="4176"/>
      </w:tblGrid>
      <w:tr w:rsidR="000515EE" w:rsidRPr="000515EE" w14:paraId="787E7A10" w14:textId="77777777" w:rsidTr="000515EE">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14:paraId="1578C33A" w14:textId="77777777" w:rsidR="000515EE" w:rsidRPr="000515EE" w:rsidRDefault="000515EE" w:rsidP="000515EE">
            <w:pPr>
              <w:rPr>
                <w:b/>
                <w:bCs/>
              </w:rPr>
            </w:pPr>
            <w:r w:rsidRPr="000515EE">
              <w:rPr>
                <w:b/>
                <w:bCs/>
              </w:rPr>
              <w:t>Quarter</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14:paraId="54E64237" w14:textId="77777777" w:rsidR="000515EE" w:rsidRPr="000515EE" w:rsidRDefault="000515EE" w:rsidP="000515EE">
            <w:pPr>
              <w:rPr>
                <w:b/>
                <w:bCs/>
              </w:rPr>
            </w:pPr>
            <w:r w:rsidRPr="000515EE">
              <w:rPr>
                <w:b/>
                <w:bCs/>
              </w:rPr>
              <w:t>Initiative</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14:paraId="20871006" w14:textId="77777777" w:rsidR="000515EE" w:rsidRPr="000515EE" w:rsidRDefault="000515EE" w:rsidP="000515EE">
            <w:pPr>
              <w:rPr>
                <w:b/>
                <w:bCs/>
              </w:rPr>
            </w:pPr>
            <w:r w:rsidRPr="000515EE">
              <w:rPr>
                <w:b/>
                <w:bCs/>
              </w:rPr>
              <w:t>Success Metrics</w:t>
            </w:r>
          </w:p>
        </w:tc>
      </w:tr>
      <w:tr w:rsidR="000515EE" w:rsidRPr="000515EE" w14:paraId="3EE9D08E" w14:textId="77777777" w:rsidTr="000515EE">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271DA762" w14:textId="77777777" w:rsidR="000515EE" w:rsidRPr="000515EE" w:rsidRDefault="000515EE" w:rsidP="000515EE">
            <w:r w:rsidRPr="000515EE">
              <w:t>Q1</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37AB1FE9" w14:textId="77777777" w:rsidR="000515EE" w:rsidRPr="000515EE" w:rsidRDefault="000515EE" w:rsidP="000515EE">
            <w:r w:rsidRPr="000515EE">
              <w:t>High-risk customer identification</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3AF40829" w14:textId="77777777" w:rsidR="000515EE" w:rsidRPr="000515EE" w:rsidRDefault="000515EE" w:rsidP="000515EE">
            <w:r w:rsidRPr="000515EE">
              <w:t>85% accuracy in churn prediction</w:t>
            </w:r>
          </w:p>
        </w:tc>
      </w:tr>
      <w:tr w:rsidR="000515EE" w:rsidRPr="000515EE" w14:paraId="44A64CF6" w14:textId="77777777" w:rsidTr="000515EE">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2AF2B240" w14:textId="77777777" w:rsidR="000515EE" w:rsidRPr="000515EE" w:rsidRDefault="000515EE" w:rsidP="000515EE">
            <w:r w:rsidRPr="000515EE">
              <w:t>Q2</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3BAD12D9" w14:textId="77777777" w:rsidR="000515EE" w:rsidRPr="000515EE" w:rsidRDefault="000515EE" w:rsidP="000515EE">
            <w:r w:rsidRPr="000515EE">
              <w:t>Service guarantee rollout</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79B8E140" w14:textId="77777777" w:rsidR="000515EE" w:rsidRPr="000515EE" w:rsidRDefault="000515EE" w:rsidP="000515EE">
            <w:r w:rsidRPr="000515EE">
              <w:t>90% complaint resolution in 48h</w:t>
            </w:r>
          </w:p>
        </w:tc>
      </w:tr>
      <w:tr w:rsidR="000515EE" w:rsidRPr="000515EE" w14:paraId="2D121CB5" w14:textId="77777777" w:rsidTr="000515EE">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3AE344D2" w14:textId="77777777" w:rsidR="000515EE" w:rsidRPr="000515EE" w:rsidRDefault="000515EE" w:rsidP="000515EE">
            <w:r w:rsidRPr="000515EE">
              <w:t>Q3</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3BD402C2" w14:textId="77777777" w:rsidR="000515EE" w:rsidRPr="000515EE" w:rsidRDefault="000515EE" w:rsidP="000515EE">
            <w:r w:rsidRPr="000515EE">
              <w:t>Loyalty program update</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4F7A977B" w14:textId="77777777" w:rsidR="000515EE" w:rsidRPr="000515EE" w:rsidRDefault="000515EE" w:rsidP="000515EE">
            <w:r w:rsidRPr="000515EE">
              <w:t>15% increase in program engagement</w:t>
            </w:r>
          </w:p>
        </w:tc>
      </w:tr>
      <w:tr w:rsidR="000515EE" w:rsidRPr="000515EE" w14:paraId="2101AA85" w14:textId="77777777" w:rsidTr="000515EE">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2AE4091F" w14:textId="77777777" w:rsidR="000515EE" w:rsidRPr="000515EE" w:rsidRDefault="000515EE" w:rsidP="000515EE">
            <w:r w:rsidRPr="000515EE">
              <w:t>Q4</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093EBB0A" w14:textId="77777777" w:rsidR="000515EE" w:rsidRPr="000515EE" w:rsidRDefault="000515EE" w:rsidP="000515EE">
            <w:r w:rsidRPr="000515EE">
              <w:t>Full analytics implementation</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469A1AC4" w14:textId="77777777" w:rsidR="000515EE" w:rsidRPr="000515EE" w:rsidRDefault="000515EE" w:rsidP="000515EE">
            <w:r w:rsidRPr="000515EE">
              <w:t>20% reduction in overall churn</w:t>
            </w:r>
          </w:p>
        </w:tc>
      </w:tr>
    </w:tbl>
    <w:p w14:paraId="57F77792" w14:textId="77777777" w:rsidR="000515EE" w:rsidRPr="000515EE" w:rsidRDefault="000515EE" w:rsidP="000515EE">
      <w:r w:rsidRPr="000515EE">
        <w:t>Conclusion</w:t>
      </w:r>
    </w:p>
    <w:p w14:paraId="4BB31247" w14:textId="77777777" w:rsidR="000515EE" w:rsidRPr="000515EE" w:rsidRDefault="000515EE" w:rsidP="000515EE">
      <w:r w:rsidRPr="000515EE">
        <w:t xml:space="preserve">This analysis reveals clear patterns in customer churn </w:t>
      </w:r>
      <w:proofErr w:type="spellStart"/>
      <w:r w:rsidRPr="000515EE">
        <w:t>behavior</w:t>
      </w:r>
      <w:proofErr w:type="spellEnd"/>
      <w:r w:rsidRPr="000515EE">
        <w:t xml:space="preserve">, with demographic factors and service experience being primary drivers. By implementing targeted retention strategies focused on high-risk segments and improving service responsiveness, the organization can significantly reduce churn rates and increase </w:t>
      </w:r>
      <w:r w:rsidRPr="000515EE">
        <w:lastRenderedPageBreak/>
        <w:t>customer lifetime value. Continuous monitoring and adaptation of these strategies will be essential for long-term success.</w:t>
      </w:r>
    </w:p>
    <w:p w14:paraId="2FD0F966" w14:textId="77777777" w:rsidR="000515EE" w:rsidRPr="000515EE" w:rsidRDefault="000515EE" w:rsidP="000515EE">
      <w:r w:rsidRPr="000515EE">
        <w:t>Appendix: Key Data Tables</w:t>
      </w:r>
    </w:p>
    <w:p w14:paraId="7EFC7C18" w14:textId="77777777" w:rsidR="000515EE" w:rsidRPr="000515EE" w:rsidRDefault="000515EE" w:rsidP="000515EE">
      <w:r w:rsidRPr="000515EE">
        <w:t>Churn Rates by Demographic Segment</w:t>
      </w:r>
    </w:p>
    <w:tbl>
      <w:tblPr>
        <w:tblW w:w="0" w:type="auto"/>
        <w:tblCellMar>
          <w:top w:w="15" w:type="dxa"/>
          <w:left w:w="15" w:type="dxa"/>
          <w:bottom w:w="15" w:type="dxa"/>
          <w:right w:w="15" w:type="dxa"/>
        </w:tblCellMar>
        <w:tblLook w:val="04A0" w:firstRow="1" w:lastRow="0" w:firstColumn="1" w:lastColumn="0" w:noHBand="0" w:noVBand="1"/>
      </w:tblPr>
      <w:tblGrid>
        <w:gridCol w:w="2124"/>
        <w:gridCol w:w="1528"/>
        <w:gridCol w:w="1707"/>
      </w:tblGrid>
      <w:tr w:rsidR="000515EE" w:rsidRPr="000515EE" w14:paraId="27F7BFA7" w14:textId="77777777" w:rsidTr="000515EE">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14:paraId="37318DD8" w14:textId="77777777" w:rsidR="000515EE" w:rsidRPr="000515EE" w:rsidRDefault="000515EE" w:rsidP="000515EE">
            <w:pPr>
              <w:rPr>
                <w:b/>
                <w:bCs/>
              </w:rPr>
            </w:pPr>
            <w:r w:rsidRPr="000515EE">
              <w:rPr>
                <w:b/>
                <w:bCs/>
              </w:rPr>
              <w:t>Segment</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14:paraId="031B6B51" w14:textId="77777777" w:rsidR="000515EE" w:rsidRPr="000515EE" w:rsidRDefault="000515EE" w:rsidP="000515EE">
            <w:pPr>
              <w:rPr>
                <w:b/>
                <w:bCs/>
              </w:rPr>
            </w:pPr>
            <w:r w:rsidRPr="000515EE">
              <w:rPr>
                <w:b/>
                <w:bCs/>
              </w:rPr>
              <w:t>Churn Rate</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14:paraId="4DF0BFB7" w14:textId="77777777" w:rsidR="000515EE" w:rsidRPr="000515EE" w:rsidRDefault="000515EE" w:rsidP="000515EE">
            <w:pPr>
              <w:rPr>
                <w:b/>
                <w:bCs/>
              </w:rPr>
            </w:pPr>
            <w:r w:rsidRPr="000515EE">
              <w:rPr>
                <w:b/>
                <w:bCs/>
              </w:rPr>
              <w:t>Relative Risk</w:t>
            </w:r>
          </w:p>
        </w:tc>
      </w:tr>
      <w:tr w:rsidR="000515EE" w:rsidRPr="000515EE" w14:paraId="15A46ADB" w14:textId="77777777" w:rsidTr="000515EE">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668030EC" w14:textId="77777777" w:rsidR="000515EE" w:rsidRPr="000515EE" w:rsidRDefault="000515EE" w:rsidP="000515EE">
            <w:r w:rsidRPr="000515EE">
              <w:t>Male</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5EE1C3F8" w14:textId="77777777" w:rsidR="000515EE" w:rsidRPr="000515EE" w:rsidRDefault="000515EE" w:rsidP="000515EE">
            <w:r w:rsidRPr="000515EE">
              <w:t>31%</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1627F310" w14:textId="77777777" w:rsidR="000515EE" w:rsidRPr="000515EE" w:rsidRDefault="000515EE" w:rsidP="000515EE">
            <w:r w:rsidRPr="000515EE">
              <w:t>1.4x</w:t>
            </w:r>
          </w:p>
        </w:tc>
      </w:tr>
      <w:tr w:rsidR="000515EE" w:rsidRPr="000515EE" w14:paraId="331B5024" w14:textId="77777777" w:rsidTr="000515EE">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5FA41651" w14:textId="77777777" w:rsidR="000515EE" w:rsidRPr="000515EE" w:rsidRDefault="000515EE" w:rsidP="000515EE">
            <w:r w:rsidRPr="000515EE">
              <w:t>Female</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34F91B8F" w14:textId="77777777" w:rsidR="000515EE" w:rsidRPr="000515EE" w:rsidRDefault="000515EE" w:rsidP="000515EE">
            <w:r w:rsidRPr="000515EE">
              <w:t>22%</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53A319A2" w14:textId="77777777" w:rsidR="000515EE" w:rsidRPr="000515EE" w:rsidRDefault="000515EE" w:rsidP="000515EE">
            <w:r w:rsidRPr="000515EE">
              <w:t>1.0x</w:t>
            </w:r>
          </w:p>
        </w:tc>
      </w:tr>
      <w:tr w:rsidR="000515EE" w:rsidRPr="000515EE" w14:paraId="168E5476" w14:textId="77777777" w:rsidTr="000515EE">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39DE4B52" w14:textId="77777777" w:rsidR="000515EE" w:rsidRPr="000515EE" w:rsidRDefault="000515EE" w:rsidP="000515EE">
            <w:r w:rsidRPr="000515EE">
              <w:t>Single</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1FFC6541" w14:textId="77777777" w:rsidR="000515EE" w:rsidRPr="000515EE" w:rsidRDefault="000515EE" w:rsidP="000515EE">
            <w:r w:rsidRPr="000515EE">
              <w:t>32%</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30C527A3" w14:textId="77777777" w:rsidR="000515EE" w:rsidRPr="000515EE" w:rsidRDefault="000515EE" w:rsidP="000515EE">
            <w:r w:rsidRPr="000515EE">
              <w:t>1.5x</w:t>
            </w:r>
          </w:p>
        </w:tc>
      </w:tr>
      <w:tr w:rsidR="000515EE" w:rsidRPr="000515EE" w14:paraId="391C7F31" w14:textId="77777777" w:rsidTr="000515EE">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6D4AE7D7" w14:textId="77777777" w:rsidR="000515EE" w:rsidRPr="000515EE" w:rsidRDefault="000515EE" w:rsidP="000515EE">
            <w:r w:rsidRPr="000515EE">
              <w:t>Married</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6DAD0D0D" w14:textId="77777777" w:rsidR="000515EE" w:rsidRPr="000515EE" w:rsidRDefault="000515EE" w:rsidP="000515EE">
            <w:r w:rsidRPr="000515EE">
              <w:t>28%</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22DAA5EF" w14:textId="77777777" w:rsidR="000515EE" w:rsidRPr="000515EE" w:rsidRDefault="000515EE" w:rsidP="000515EE">
            <w:r w:rsidRPr="000515EE">
              <w:t>1.3x</w:t>
            </w:r>
          </w:p>
        </w:tc>
      </w:tr>
      <w:tr w:rsidR="000515EE" w:rsidRPr="000515EE" w14:paraId="26D11A45" w14:textId="77777777" w:rsidTr="000515EE">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15484B94" w14:textId="77777777" w:rsidR="000515EE" w:rsidRPr="000515EE" w:rsidRDefault="000515EE" w:rsidP="000515EE">
            <w:r w:rsidRPr="000515EE">
              <w:t>Divorced/Widowed</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118818E7" w14:textId="77777777" w:rsidR="000515EE" w:rsidRPr="000515EE" w:rsidRDefault="000515EE" w:rsidP="000515EE">
            <w:r w:rsidRPr="000515EE">
              <w:t>19%</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2D3008DF" w14:textId="77777777" w:rsidR="000515EE" w:rsidRPr="000515EE" w:rsidRDefault="000515EE" w:rsidP="000515EE">
            <w:r w:rsidRPr="000515EE">
              <w:t>0.9x</w:t>
            </w:r>
          </w:p>
        </w:tc>
      </w:tr>
      <w:tr w:rsidR="000515EE" w:rsidRPr="000515EE" w14:paraId="0694FF2B" w14:textId="77777777" w:rsidTr="000515EE">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3EE998F1" w14:textId="77777777" w:rsidR="000515EE" w:rsidRPr="000515EE" w:rsidRDefault="000515EE" w:rsidP="000515EE">
            <w:r w:rsidRPr="000515EE">
              <w:t>Low Income</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229D2128" w14:textId="77777777" w:rsidR="000515EE" w:rsidRPr="000515EE" w:rsidRDefault="000515EE" w:rsidP="000515EE">
            <w:r w:rsidRPr="000515EE">
              <w:t>38%</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010DB993" w14:textId="77777777" w:rsidR="000515EE" w:rsidRPr="000515EE" w:rsidRDefault="000515EE" w:rsidP="000515EE">
            <w:r w:rsidRPr="000515EE">
              <w:t>1.8x</w:t>
            </w:r>
          </w:p>
        </w:tc>
      </w:tr>
      <w:tr w:rsidR="000515EE" w:rsidRPr="000515EE" w14:paraId="518ED949" w14:textId="77777777" w:rsidTr="000515EE">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1D0DC208" w14:textId="77777777" w:rsidR="000515EE" w:rsidRPr="000515EE" w:rsidRDefault="000515EE" w:rsidP="000515EE">
            <w:r w:rsidRPr="000515EE">
              <w:t>Medium Income</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33D96EBA" w14:textId="77777777" w:rsidR="000515EE" w:rsidRPr="000515EE" w:rsidRDefault="000515EE" w:rsidP="000515EE">
            <w:r w:rsidRPr="000515EE">
              <w:t>25%</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3779AA81" w14:textId="77777777" w:rsidR="000515EE" w:rsidRPr="000515EE" w:rsidRDefault="000515EE" w:rsidP="000515EE">
            <w:r w:rsidRPr="000515EE">
              <w:t>1.2x</w:t>
            </w:r>
          </w:p>
        </w:tc>
      </w:tr>
      <w:tr w:rsidR="000515EE" w:rsidRPr="000515EE" w14:paraId="33B15ED0" w14:textId="77777777" w:rsidTr="000515EE">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7032B383" w14:textId="77777777" w:rsidR="000515EE" w:rsidRPr="000515EE" w:rsidRDefault="000515EE" w:rsidP="000515EE">
            <w:r w:rsidRPr="000515EE">
              <w:t>High Income</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641D9B4E" w14:textId="77777777" w:rsidR="000515EE" w:rsidRPr="000515EE" w:rsidRDefault="000515EE" w:rsidP="000515EE">
            <w:r w:rsidRPr="000515EE">
              <w:t>18%</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5EDBDCC5" w14:textId="77777777" w:rsidR="000515EE" w:rsidRPr="000515EE" w:rsidRDefault="000515EE" w:rsidP="000515EE">
            <w:r w:rsidRPr="000515EE">
              <w:t>0.8x</w:t>
            </w:r>
          </w:p>
        </w:tc>
      </w:tr>
    </w:tbl>
    <w:p w14:paraId="368F24F5" w14:textId="77777777" w:rsidR="000515EE" w:rsidRPr="000515EE" w:rsidRDefault="000515EE" w:rsidP="000515EE">
      <w:r w:rsidRPr="000515EE">
        <w:t>Product Category Churn Risk</w:t>
      </w:r>
    </w:p>
    <w:tbl>
      <w:tblPr>
        <w:tblW w:w="0" w:type="auto"/>
        <w:tblCellMar>
          <w:top w:w="15" w:type="dxa"/>
          <w:left w:w="15" w:type="dxa"/>
          <w:bottom w:w="15" w:type="dxa"/>
          <w:right w:w="15" w:type="dxa"/>
        </w:tblCellMar>
        <w:tblLook w:val="04A0" w:firstRow="1" w:lastRow="0" w:firstColumn="1" w:lastColumn="0" w:noHBand="0" w:noVBand="1"/>
      </w:tblPr>
      <w:tblGrid>
        <w:gridCol w:w="1317"/>
        <w:gridCol w:w="1528"/>
        <w:gridCol w:w="2843"/>
      </w:tblGrid>
      <w:tr w:rsidR="000515EE" w:rsidRPr="000515EE" w14:paraId="5404D50E" w14:textId="77777777" w:rsidTr="000515EE">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14:paraId="2C89AB37" w14:textId="77777777" w:rsidR="000515EE" w:rsidRPr="000515EE" w:rsidRDefault="000515EE" w:rsidP="000515EE">
            <w:pPr>
              <w:rPr>
                <w:b/>
                <w:bCs/>
              </w:rPr>
            </w:pPr>
            <w:r w:rsidRPr="000515EE">
              <w:rPr>
                <w:b/>
                <w:bCs/>
              </w:rPr>
              <w:t>Category</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14:paraId="387A1926" w14:textId="77777777" w:rsidR="000515EE" w:rsidRPr="000515EE" w:rsidRDefault="000515EE" w:rsidP="000515EE">
            <w:pPr>
              <w:rPr>
                <w:b/>
                <w:bCs/>
              </w:rPr>
            </w:pPr>
            <w:r w:rsidRPr="000515EE">
              <w:rPr>
                <w:b/>
                <w:bCs/>
              </w:rPr>
              <w:t>Churn Rate</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14:paraId="3F239B2D" w14:textId="77777777" w:rsidR="000515EE" w:rsidRPr="000515EE" w:rsidRDefault="000515EE" w:rsidP="000515EE">
            <w:pPr>
              <w:rPr>
                <w:b/>
                <w:bCs/>
              </w:rPr>
            </w:pPr>
            <w:r w:rsidRPr="000515EE">
              <w:rPr>
                <w:b/>
                <w:bCs/>
              </w:rPr>
              <w:t>Avg. Customer Lifetime</w:t>
            </w:r>
          </w:p>
        </w:tc>
      </w:tr>
      <w:tr w:rsidR="000515EE" w:rsidRPr="000515EE" w14:paraId="6B4DC596" w14:textId="77777777" w:rsidTr="000515EE">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586E4D68" w14:textId="77777777" w:rsidR="000515EE" w:rsidRPr="000515EE" w:rsidRDefault="000515EE" w:rsidP="000515EE">
            <w:r w:rsidRPr="000515EE">
              <w:t>Electronics</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1A9C6806" w14:textId="77777777" w:rsidR="000515EE" w:rsidRPr="000515EE" w:rsidRDefault="000515EE" w:rsidP="000515EE">
            <w:r w:rsidRPr="000515EE">
              <w:t>31%</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7D4F6E77" w14:textId="77777777" w:rsidR="000515EE" w:rsidRPr="000515EE" w:rsidRDefault="000515EE" w:rsidP="000515EE">
            <w:r w:rsidRPr="000515EE">
              <w:t>8.2 months</w:t>
            </w:r>
          </w:p>
        </w:tc>
      </w:tr>
      <w:tr w:rsidR="000515EE" w:rsidRPr="000515EE" w14:paraId="01A228A3" w14:textId="77777777" w:rsidTr="000515EE">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21A1FD29" w14:textId="77777777" w:rsidR="000515EE" w:rsidRPr="000515EE" w:rsidRDefault="000515EE" w:rsidP="000515EE">
            <w:r w:rsidRPr="000515EE">
              <w:t>Clothing</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5E79D680" w14:textId="77777777" w:rsidR="000515EE" w:rsidRPr="000515EE" w:rsidRDefault="000515EE" w:rsidP="000515EE">
            <w:r w:rsidRPr="000515EE">
              <w:t>26%</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0326C6B8" w14:textId="77777777" w:rsidR="000515EE" w:rsidRPr="000515EE" w:rsidRDefault="000515EE" w:rsidP="000515EE">
            <w:r w:rsidRPr="000515EE">
              <w:t>10.1 months</w:t>
            </w:r>
          </w:p>
        </w:tc>
      </w:tr>
      <w:tr w:rsidR="000515EE" w:rsidRPr="000515EE" w14:paraId="47DF05B5" w14:textId="77777777" w:rsidTr="000515EE">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44FD93A3" w14:textId="77777777" w:rsidR="000515EE" w:rsidRPr="000515EE" w:rsidRDefault="000515EE" w:rsidP="000515EE">
            <w:r w:rsidRPr="000515EE">
              <w:t>Furniture</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4F15BB4F" w14:textId="77777777" w:rsidR="000515EE" w:rsidRPr="000515EE" w:rsidRDefault="000515EE" w:rsidP="000515EE">
            <w:r w:rsidRPr="000515EE">
              <w:t>24%</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0FBFB066" w14:textId="77777777" w:rsidR="000515EE" w:rsidRPr="000515EE" w:rsidRDefault="000515EE" w:rsidP="000515EE">
            <w:r w:rsidRPr="000515EE">
              <w:t>11.3 months</w:t>
            </w:r>
          </w:p>
        </w:tc>
      </w:tr>
      <w:tr w:rsidR="000515EE" w:rsidRPr="000515EE" w14:paraId="4698CDB6" w14:textId="77777777" w:rsidTr="000515EE">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51EAC3A0" w14:textId="77777777" w:rsidR="000515EE" w:rsidRPr="000515EE" w:rsidRDefault="000515EE" w:rsidP="000515EE">
            <w:r w:rsidRPr="000515EE">
              <w:t>Groceries</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365FA6EB" w14:textId="77777777" w:rsidR="000515EE" w:rsidRPr="000515EE" w:rsidRDefault="000515EE" w:rsidP="000515EE">
            <w:r w:rsidRPr="000515EE">
              <w:t>18%</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0E935E64" w14:textId="77777777" w:rsidR="000515EE" w:rsidRPr="000515EE" w:rsidRDefault="000515EE" w:rsidP="000515EE">
            <w:r w:rsidRPr="000515EE">
              <w:t>15.6 months</w:t>
            </w:r>
          </w:p>
        </w:tc>
      </w:tr>
      <w:tr w:rsidR="000515EE" w:rsidRPr="000515EE" w14:paraId="6608C1E5" w14:textId="77777777" w:rsidTr="000515EE">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6F189F79" w14:textId="77777777" w:rsidR="000515EE" w:rsidRPr="000515EE" w:rsidRDefault="000515EE" w:rsidP="000515EE">
            <w:r w:rsidRPr="000515EE">
              <w:lastRenderedPageBreak/>
              <w:t>Books</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1EAAD56D" w14:textId="77777777" w:rsidR="000515EE" w:rsidRPr="000515EE" w:rsidRDefault="000515EE" w:rsidP="000515EE">
            <w:r w:rsidRPr="000515EE">
              <w:t>22%</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1ACA82CD" w14:textId="77777777" w:rsidR="000515EE" w:rsidRPr="000515EE" w:rsidRDefault="000515EE" w:rsidP="000515EE">
            <w:r w:rsidRPr="000515EE">
              <w:t>12.4 months</w:t>
            </w:r>
          </w:p>
        </w:tc>
      </w:tr>
    </w:tbl>
    <w:p w14:paraId="5C197180" w14:textId="77777777" w:rsidR="001D23A8" w:rsidRDefault="001D23A8"/>
    <w:sectPr w:rsidR="001D23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66B83"/>
    <w:multiLevelType w:val="multilevel"/>
    <w:tmpl w:val="86641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F0EC4"/>
    <w:multiLevelType w:val="multilevel"/>
    <w:tmpl w:val="6A689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3A1AF7"/>
    <w:multiLevelType w:val="multilevel"/>
    <w:tmpl w:val="61BAA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055CF1"/>
    <w:multiLevelType w:val="multilevel"/>
    <w:tmpl w:val="8FAAF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71583"/>
    <w:multiLevelType w:val="multilevel"/>
    <w:tmpl w:val="140C7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373F5"/>
    <w:multiLevelType w:val="multilevel"/>
    <w:tmpl w:val="AB2C3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7F4ACC"/>
    <w:multiLevelType w:val="multilevel"/>
    <w:tmpl w:val="751E6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917571"/>
    <w:multiLevelType w:val="multilevel"/>
    <w:tmpl w:val="A0B0E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0008F0"/>
    <w:multiLevelType w:val="multilevel"/>
    <w:tmpl w:val="3236B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04FB1"/>
    <w:multiLevelType w:val="multilevel"/>
    <w:tmpl w:val="E06A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717153"/>
    <w:multiLevelType w:val="multilevel"/>
    <w:tmpl w:val="A5F64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0F0C78"/>
    <w:multiLevelType w:val="multilevel"/>
    <w:tmpl w:val="1E040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4531187">
    <w:abstractNumId w:val="9"/>
  </w:num>
  <w:num w:numId="2" w16cid:durableId="123547571">
    <w:abstractNumId w:val="0"/>
  </w:num>
  <w:num w:numId="3" w16cid:durableId="1328752774">
    <w:abstractNumId w:val="3"/>
  </w:num>
  <w:num w:numId="4" w16cid:durableId="1071806400">
    <w:abstractNumId w:val="8"/>
  </w:num>
  <w:num w:numId="5" w16cid:durableId="1814179617">
    <w:abstractNumId w:val="10"/>
  </w:num>
  <w:num w:numId="6" w16cid:durableId="313877360">
    <w:abstractNumId w:val="5"/>
  </w:num>
  <w:num w:numId="7" w16cid:durableId="53048191">
    <w:abstractNumId w:val="1"/>
  </w:num>
  <w:num w:numId="8" w16cid:durableId="1602181927">
    <w:abstractNumId w:val="4"/>
  </w:num>
  <w:num w:numId="9" w16cid:durableId="292641425">
    <w:abstractNumId w:val="2"/>
  </w:num>
  <w:num w:numId="10" w16cid:durableId="1427842295">
    <w:abstractNumId w:val="11"/>
  </w:num>
  <w:num w:numId="11" w16cid:durableId="1837987886">
    <w:abstractNumId w:val="7"/>
  </w:num>
  <w:num w:numId="12" w16cid:durableId="1813629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897"/>
    <w:rsid w:val="000515EE"/>
    <w:rsid w:val="001D23A8"/>
    <w:rsid w:val="0036419E"/>
    <w:rsid w:val="00380897"/>
    <w:rsid w:val="004D2CA7"/>
    <w:rsid w:val="00660AC9"/>
    <w:rsid w:val="00D312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229CB"/>
  <w15:chartTrackingRefBased/>
  <w15:docId w15:val="{7C14F0FD-5896-4EF1-831A-C21D879B5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8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08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08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8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8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8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8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8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8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8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08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08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08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8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897"/>
    <w:rPr>
      <w:rFonts w:eastAsiaTheme="majorEastAsia" w:cstheme="majorBidi"/>
      <w:color w:val="272727" w:themeColor="text1" w:themeTint="D8"/>
    </w:rPr>
  </w:style>
  <w:style w:type="paragraph" w:styleId="Title">
    <w:name w:val="Title"/>
    <w:basedOn w:val="Normal"/>
    <w:next w:val="Normal"/>
    <w:link w:val="TitleChar"/>
    <w:uiPriority w:val="10"/>
    <w:qFormat/>
    <w:rsid w:val="00380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897"/>
    <w:pPr>
      <w:spacing w:before="160"/>
      <w:jc w:val="center"/>
    </w:pPr>
    <w:rPr>
      <w:i/>
      <w:iCs/>
      <w:color w:val="404040" w:themeColor="text1" w:themeTint="BF"/>
    </w:rPr>
  </w:style>
  <w:style w:type="character" w:customStyle="1" w:styleId="QuoteChar">
    <w:name w:val="Quote Char"/>
    <w:basedOn w:val="DefaultParagraphFont"/>
    <w:link w:val="Quote"/>
    <w:uiPriority w:val="29"/>
    <w:rsid w:val="00380897"/>
    <w:rPr>
      <w:i/>
      <w:iCs/>
      <w:color w:val="404040" w:themeColor="text1" w:themeTint="BF"/>
    </w:rPr>
  </w:style>
  <w:style w:type="paragraph" w:styleId="ListParagraph">
    <w:name w:val="List Paragraph"/>
    <w:basedOn w:val="Normal"/>
    <w:uiPriority w:val="34"/>
    <w:qFormat/>
    <w:rsid w:val="00380897"/>
    <w:pPr>
      <w:ind w:left="720"/>
      <w:contextualSpacing/>
    </w:pPr>
  </w:style>
  <w:style w:type="character" w:styleId="IntenseEmphasis">
    <w:name w:val="Intense Emphasis"/>
    <w:basedOn w:val="DefaultParagraphFont"/>
    <w:uiPriority w:val="21"/>
    <w:qFormat/>
    <w:rsid w:val="00380897"/>
    <w:rPr>
      <w:i/>
      <w:iCs/>
      <w:color w:val="0F4761" w:themeColor="accent1" w:themeShade="BF"/>
    </w:rPr>
  </w:style>
  <w:style w:type="paragraph" w:styleId="IntenseQuote">
    <w:name w:val="Intense Quote"/>
    <w:basedOn w:val="Normal"/>
    <w:next w:val="Normal"/>
    <w:link w:val="IntenseQuoteChar"/>
    <w:uiPriority w:val="30"/>
    <w:qFormat/>
    <w:rsid w:val="003808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897"/>
    <w:rPr>
      <w:i/>
      <w:iCs/>
      <w:color w:val="0F4761" w:themeColor="accent1" w:themeShade="BF"/>
    </w:rPr>
  </w:style>
  <w:style w:type="character" w:styleId="IntenseReference">
    <w:name w:val="Intense Reference"/>
    <w:basedOn w:val="DefaultParagraphFont"/>
    <w:uiPriority w:val="32"/>
    <w:qFormat/>
    <w:rsid w:val="003808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137130">
      <w:bodyDiv w:val="1"/>
      <w:marLeft w:val="0"/>
      <w:marRight w:val="0"/>
      <w:marTop w:val="0"/>
      <w:marBottom w:val="0"/>
      <w:divBdr>
        <w:top w:val="none" w:sz="0" w:space="0" w:color="auto"/>
        <w:left w:val="none" w:sz="0" w:space="0" w:color="auto"/>
        <w:bottom w:val="none" w:sz="0" w:space="0" w:color="auto"/>
        <w:right w:val="none" w:sz="0" w:space="0" w:color="auto"/>
      </w:divBdr>
      <w:divsChild>
        <w:div w:id="1103919042">
          <w:blockQuote w:val="1"/>
          <w:marLeft w:val="0"/>
          <w:marRight w:val="0"/>
          <w:marTop w:val="0"/>
          <w:marBottom w:val="0"/>
          <w:divBdr>
            <w:top w:val="none" w:sz="0" w:space="0" w:color="auto"/>
            <w:left w:val="single" w:sz="12" w:space="14" w:color="A3A3A3"/>
            <w:bottom w:val="none" w:sz="0" w:space="0" w:color="auto"/>
            <w:right w:val="none" w:sz="0" w:space="0" w:color="auto"/>
          </w:divBdr>
        </w:div>
        <w:div w:id="376008250">
          <w:marLeft w:val="0"/>
          <w:marRight w:val="0"/>
          <w:marTop w:val="0"/>
          <w:marBottom w:val="0"/>
          <w:divBdr>
            <w:top w:val="none" w:sz="0" w:space="0" w:color="auto"/>
            <w:left w:val="none" w:sz="0" w:space="0" w:color="auto"/>
            <w:bottom w:val="none" w:sz="0" w:space="0" w:color="auto"/>
            <w:right w:val="none" w:sz="0" w:space="0" w:color="auto"/>
          </w:divBdr>
        </w:div>
        <w:div w:id="916744529">
          <w:marLeft w:val="0"/>
          <w:marRight w:val="0"/>
          <w:marTop w:val="0"/>
          <w:marBottom w:val="0"/>
          <w:divBdr>
            <w:top w:val="none" w:sz="0" w:space="0" w:color="auto"/>
            <w:left w:val="none" w:sz="0" w:space="0" w:color="auto"/>
            <w:bottom w:val="none" w:sz="0" w:space="0" w:color="auto"/>
            <w:right w:val="none" w:sz="0" w:space="0" w:color="auto"/>
          </w:divBdr>
        </w:div>
        <w:div w:id="2092122760">
          <w:marLeft w:val="0"/>
          <w:marRight w:val="0"/>
          <w:marTop w:val="0"/>
          <w:marBottom w:val="0"/>
          <w:divBdr>
            <w:top w:val="none" w:sz="0" w:space="0" w:color="auto"/>
            <w:left w:val="none" w:sz="0" w:space="0" w:color="auto"/>
            <w:bottom w:val="none" w:sz="0" w:space="0" w:color="auto"/>
            <w:right w:val="none" w:sz="0" w:space="0" w:color="auto"/>
          </w:divBdr>
        </w:div>
      </w:divsChild>
    </w:div>
    <w:div w:id="425004596">
      <w:bodyDiv w:val="1"/>
      <w:marLeft w:val="0"/>
      <w:marRight w:val="0"/>
      <w:marTop w:val="0"/>
      <w:marBottom w:val="0"/>
      <w:divBdr>
        <w:top w:val="none" w:sz="0" w:space="0" w:color="auto"/>
        <w:left w:val="none" w:sz="0" w:space="0" w:color="auto"/>
        <w:bottom w:val="none" w:sz="0" w:space="0" w:color="auto"/>
        <w:right w:val="none" w:sz="0" w:space="0" w:color="auto"/>
      </w:divBdr>
    </w:div>
    <w:div w:id="541987601">
      <w:bodyDiv w:val="1"/>
      <w:marLeft w:val="0"/>
      <w:marRight w:val="0"/>
      <w:marTop w:val="0"/>
      <w:marBottom w:val="0"/>
      <w:divBdr>
        <w:top w:val="none" w:sz="0" w:space="0" w:color="auto"/>
        <w:left w:val="none" w:sz="0" w:space="0" w:color="auto"/>
        <w:bottom w:val="none" w:sz="0" w:space="0" w:color="auto"/>
        <w:right w:val="none" w:sz="0" w:space="0" w:color="auto"/>
      </w:divBdr>
    </w:div>
    <w:div w:id="1144467115">
      <w:bodyDiv w:val="1"/>
      <w:marLeft w:val="0"/>
      <w:marRight w:val="0"/>
      <w:marTop w:val="0"/>
      <w:marBottom w:val="0"/>
      <w:divBdr>
        <w:top w:val="none" w:sz="0" w:space="0" w:color="auto"/>
        <w:left w:val="none" w:sz="0" w:space="0" w:color="auto"/>
        <w:bottom w:val="none" w:sz="0" w:space="0" w:color="auto"/>
        <w:right w:val="none" w:sz="0" w:space="0" w:color="auto"/>
      </w:divBdr>
      <w:divsChild>
        <w:div w:id="1731028866">
          <w:blockQuote w:val="1"/>
          <w:marLeft w:val="0"/>
          <w:marRight w:val="0"/>
          <w:marTop w:val="0"/>
          <w:marBottom w:val="0"/>
          <w:divBdr>
            <w:top w:val="none" w:sz="0" w:space="0" w:color="auto"/>
            <w:left w:val="single" w:sz="12" w:space="14" w:color="A3A3A3"/>
            <w:bottom w:val="none" w:sz="0" w:space="0" w:color="auto"/>
            <w:right w:val="none" w:sz="0" w:space="0" w:color="auto"/>
          </w:divBdr>
        </w:div>
        <w:div w:id="373774741">
          <w:marLeft w:val="0"/>
          <w:marRight w:val="0"/>
          <w:marTop w:val="0"/>
          <w:marBottom w:val="0"/>
          <w:divBdr>
            <w:top w:val="none" w:sz="0" w:space="0" w:color="auto"/>
            <w:left w:val="none" w:sz="0" w:space="0" w:color="auto"/>
            <w:bottom w:val="none" w:sz="0" w:space="0" w:color="auto"/>
            <w:right w:val="none" w:sz="0" w:space="0" w:color="auto"/>
          </w:divBdr>
        </w:div>
        <w:div w:id="1158809922">
          <w:marLeft w:val="0"/>
          <w:marRight w:val="0"/>
          <w:marTop w:val="0"/>
          <w:marBottom w:val="0"/>
          <w:divBdr>
            <w:top w:val="none" w:sz="0" w:space="0" w:color="auto"/>
            <w:left w:val="none" w:sz="0" w:space="0" w:color="auto"/>
            <w:bottom w:val="none" w:sz="0" w:space="0" w:color="auto"/>
            <w:right w:val="none" w:sz="0" w:space="0" w:color="auto"/>
          </w:divBdr>
        </w:div>
        <w:div w:id="13043164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736</Words>
  <Characters>4198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Sushil  Suhang</dc:creator>
  <cp:keywords/>
  <dc:description/>
  <cp:lastModifiedBy>Sushil  Suhang</cp:lastModifiedBy>
  <cp:revision>2</cp:revision>
  <dcterms:created xsi:type="dcterms:W3CDTF">2025-08-15T07:10:00Z</dcterms:created>
  <dcterms:modified xsi:type="dcterms:W3CDTF">2025-08-15T07:47:00Z</dcterms:modified>
</cp:coreProperties>
</file>