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8D59" w14: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w14:paraId="6B485A55" w14:textId="77777777" w:rsidR="001F7427" w:rsidRDefault="001F7427"/>
    <w:p w14:paraId="51BE6843" w14: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w14:paraId="10B2B613" w14:textId="77777777" w:rsidR="001F7427" w:rsidRDefault="00000000">
      <w:pPr>
        <w:spacing w:line="252" w:lineRule="auto"/>
        <w:rPr>
          <w:b/>
          <w:bCs/>
          <w:sz w:val="22"/>
          <w:szCs w:val="22"/>
        </w:rPr>
      </w:pPr>
      <w:r>
        <w:rPr>
          <w:b/>
          <w:bCs/>
          <w:sz w:val="22"/>
          <w:szCs w:val="22"/>
        </w:rPr>
        <w:t xml:space="preserve">Purpose of the study  </w:t>
      </w:r>
    </w:p>
    <w:p w14:paraId="32FFA150" w14: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w14:paraId="13DC4C90" w14:textId="77777777" w:rsidR="001F7427" w:rsidRDefault="00000000">
      <w:pPr>
        <w:spacing w:line="252" w:lineRule="auto"/>
      </w:pPr>
      <w:r>
        <w:t>For each selected influencer in the content analysis,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w14:paraId="0571E345" w14: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2D945AA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D286EF5" w14: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335A33E" w14: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BC44D21" w14: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4CFA908" w14:textId="77777777" w:rsidR="001F7427" w:rsidRDefault="00000000">
            <w:pPr>
              <w:spacing w:line="240" w:lineRule="auto"/>
            </w:pPr>
            <w:r>
              <w:t>Platforms used</w:t>
            </w:r>
          </w:p>
        </w:tc>
      </w:tr>
      <w:tr w:rsidR="001F7427" w14:paraId="471B07B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2F6725E4" w14: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w14:paraId="23257884" w14: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w14:paraId="6F8D2DE0" w14: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w14:paraId="1625E6FC" w14:textId="77777777" w:rsidR="001F7427" w:rsidRDefault="00000000">
            <w:pPr>
              <w:spacing w:line="240" w:lineRule="auto"/>
            </w:pPr>
            <w:r>
              <w:t>YouTube/podcast comments, X/Twitter replies, creator-linked public comments</w:t>
            </w:r>
          </w:p>
        </w:tc>
      </w:tr>
      <w:tr w:rsidR="001F7427" w14:paraId="15CEB5F5"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3040431" w14: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w14:paraId="7C21D0A5" w14: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384E4C18" w14: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w14:paraId="2EC9FBD4" w14:textId="77777777" w:rsidR="001F7427" w:rsidRDefault="00000000">
            <w:pPr>
              <w:spacing w:line="240" w:lineRule="auto"/>
            </w:pPr>
            <w:r>
              <w:t>YouTube comments, TikTok comments, Instagram comments, X/Twitter replies</w:t>
            </w:r>
          </w:p>
        </w:tc>
      </w:tr>
    </w:tbl>
    <w:p w14:paraId="3627257C" w14: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w14:paraId="27736832" w14: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w14:paraId="16D5E9B4" w14:textId="77777777" w:rsidR="001F7427" w:rsidRDefault="00000000">
            <w:pPr>
              <w:spacing w:line="240" w:lineRule="auto"/>
            </w:pPr>
            <w:r>
              <w:t>Key methods and validation snapshot</w:t>
              <w:br/>
              <w:t>- Full audience corpus: 829 public comments: 417 Nigeria and 412 Kenya.</w:t>
              <w:br/>
              <w:t>- Focused audience validation sample: 400 item-level rows: 200 Nigeria and 200 Kenya.</w:t>
              <w:br/>
              <w:t>- Human coding assignments used for reliability: 480 audience assignments, including single-coded, pairwise-overlap, and all-coder calibration rows.</w:t>
              <w:br/>
              <w:t>- LLM coding, EDA analysis, QA, and report update model: GPT-5.5.</w:t>
              <w:br/>
              <w:lastRenderedPageBreak/>
              <w:t>- Verified LLM codebook checks: 0 blank IDs, 0 duplicate IDs, 0 schema issues after normalization, and 0 conditional-logic issues after verification.</w:t>
            </w:r>
          </w:p>
        </w:tc>
      </w:tr>
    </w:tbl>
    <w:p w14:paraId="11711CC9" w14:textId="77777777" w:rsidR="001F7427" w:rsidRDefault="001F7427"/>
    <w:p w14:paraId="3B69FD99" w14: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w14:paraId="7831FB76" w14:textId="77777777">
        <w:tc>
          <w:tcPr>
            <w:tcW w:w="2340" w:type="dxa"/>
          </w:tcPr>
          <w:p w14:paraId="6C32A15C" w14:textId="77777777" w:rsidR="001F7427" w:rsidRDefault="00000000">
            <w:r>
              <w:t>Country</w:t>
            </w:r>
          </w:p>
        </w:tc>
        <w:tc>
          <w:tcPr>
            <w:tcW w:w="2340" w:type="dxa"/>
          </w:tcPr>
          <w:p w14:paraId="6D652AE6" w14:textId="77777777" w:rsidR="001F7427" w:rsidRDefault="00000000">
            <w:r>
              <w:t>Creator</w:t>
            </w:r>
          </w:p>
        </w:tc>
        <w:tc>
          <w:tcPr>
            <w:tcW w:w="2340" w:type="dxa"/>
          </w:tcPr>
          <w:p w14:paraId="5D2BA9B9" w14:textId="77777777" w:rsidR="001F7427" w:rsidRDefault="00000000">
            <w:r>
              <w:t>Orientation</w:t>
            </w:r>
          </w:p>
        </w:tc>
        <w:tc>
          <w:tcPr>
            <w:tcW w:w="2340" w:type="dxa"/>
          </w:tcPr>
          <w:p w14:paraId="6F1AF4E6" w14:textId="77777777" w:rsidR="001F7427" w:rsidRDefault="00000000">
            <w:r>
              <w:t>Primary Social URLs</w:t>
            </w:r>
          </w:p>
        </w:tc>
      </w:tr>
      <w:tr w:rsidR="001F7427" w14:paraId="2F1FCB22" w14:textId="77777777">
        <w:tc>
          <w:tcPr>
            <w:tcW w:w="2340" w:type="dxa"/>
          </w:tcPr>
          <w:p w14:paraId="3088CAE4" w14:textId="77777777" w:rsidR="001F7427" w:rsidRDefault="00000000">
            <w:r>
              <w:t>Kenya</w:t>
            </w:r>
          </w:p>
        </w:tc>
        <w:tc>
          <w:tcPr>
            <w:tcW w:w="2340" w:type="dxa"/>
          </w:tcPr>
          <w:p w14:paraId="0ADC4B66" w14:textId="77777777" w:rsidR="001F7427" w:rsidRDefault="00000000">
            <w:r>
              <w:t>Eric Amunga (Amerix)</w:t>
            </w:r>
          </w:p>
        </w:tc>
        <w:tc>
          <w:tcPr>
            <w:tcW w:w="2340" w:type="dxa"/>
          </w:tcPr>
          <w:p w14:paraId="40452EDE" w14:textId="77777777" w:rsidR="001F7427" w:rsidRDefault="00000000">
            <w:r>
              <w:t>Regressive</w:t>
            </w:r>
          </w:p>
        </w:tc>
        <w:tc>
          <w:tcPr>
            <w:tcW w:w="2340" w:type="dxa"/>
          </w:tcPr>
          <w:p w14:paraId="3923D7EF" w14:textId="77777777" w:rsidR="001F7427" w:rsidRDefault="001F7427">
            <w:hyperlink r:id="rId5">
              <w:r>
                <w:rPr>
                  <w:color w:val="0563C1"/>
                  <w:u w:val="single"/>
                </w:rPr>
                <w:t>x.com/amerix</w:t>
              </w:r>
            </w:hyperlink>
            <w:r>
              <w:t xml:space="preserve"> ; </w:t>
            </w:r>
            <w:hyperlink r:id="rId6">
              <w:r>
                <w:rPr>
                  <w:color w:val="0563C1"/>
                  <w:u w:val="single"/>
                </w:rPr>
                <w:t>amerix.co.ke</w:t>
              </w:r>
            </w:hyperlink>
          </w:p>
        </w:tc>
      </w:tr>
      <w:tr w:rsidR="001F7427" w14:paraId="7BA3DF8E" w14:textId="77777777">
        <w:tc>
          <w:tcPr>
            <w:tcW w:w="2340" w:type="dxa"/>
          </w:tcPr>
          <w:p w14:paraId="71C0B2FC" w14:textId="77777777" w:rsidR="001F7427" w:rsidRDefault="00000000">
            <w:r>
              <w:t>Kenya</w:t>
            </w:r>
          </w:p>
        </w:tc>
        <w:tc>
          <w:tcPr>
            <w:tcW w:w="2340" w:type="dxa"/>
          </w:tcPr>
          <w:p w14:paraId="089F735F" w14:textId="77777777" w:rsidR="001F7427" w:rsidRDefault="00000000">
            <w:r>
              <w:t>Andrew Kibe</w:t>
            </w:r>
          </w:p>
        </w:tc>
        <w:tc>
          <w:tcPr>
            <w:tcW w:w="2340" w:type="dxa"/>
          </w:tcPr>
          <w:p w14:paraId="6819C6B8" w14:textId="77777777" w:rsidR="001F7427" w:rsidRDefault="00000000">
            <w:r>
              <w:t>Regressive</w:t>
            </w:r>
          </w:p>
        </w:tc>
        <w:tc>
          <w:tcPr>
            <w:tcW w:w="2340" w:type="dxa"/>
          </w:tcPr>
          <w:p w14:paraId="3FE97E6D" w14:textId="77777777" w:rsidR="001F7427" w:rsidRDefault="001F7427">
            <w:hyperlink r:id="rId7">
              <w:r>
                <w:rPr>
                  <w:color w:val="0563C1"/>
                  <w:u w:val="single"/>
                </w:rPr>
                <w:t>@kibeandy (X)</w:t>
              </w:r>
            </w:hyperlink>
            <w:r>
              <w:t xml:space="preserve"> ; </w:t>
            </w:r>
            <w:hyperlink r:id="rId8">
              <w:r>
                <w:rPr>
                  <w:color w:val="0563C1"/>
                  <w:u w:val="single"/>
                </w:rPr>
                <w:t>YouTube/@AndrewKibe</w:t>
              </w:r>
            </w:hyperlink>
          </w:p>
        </w:tc>
      </w:tr>
      <w:tr w:rsidR="001F7427" w14:paraId="69E01D02" w14:textId="77777777">
        <w:tc>
          <w:tcPr>
            <w:tcW w:w="2340" w:type="dxa"/>
          </w:tcPr>
          <w:p w14:paraId="58C4411F" w14:textId="77777777" w:rsidR="001F7427" w:rsidRDefault="00000000">
            <w:r>
              <w:t>Kenya</w:t>
            </w:r>
          </w:p>
        </w:tc>
        <w:tc>
          <w:tcPr>
            <w:tcW w:w="2340" w:type="dxa"/>
          </w:tcPr>
          <w:p w14:paraId="7C0329BC" w14:textId="77777777" w:rsidR="001F7427" w:rsidRDefault="00000000">
            <w:r>
              <w:t>Philip Karanja</w:t>
            </w:r>
          </w:p>
        </w:tc>
        <w:tc>
          <w:tcPr>
            <w:tcW w:w="2340" w:type="dxa"/>
          </w:tcPr>
          <w:p w14:paraId="20650B95" w14:textId="77777777" w:rsidR="001F7427" w:rsidRDefault="00000000">
            <w:r>
              <w:t>Progressive</w:t>
            </w:r>
          </w:p>
        </w:tc>
        <w:tc>
          <w:tcPr>
            <w:tcW w:w="2340" w:type="dxa"/>
          </w:tcPr>
          <w:p w14:paraId="5F7A1763" w14:textId="77777777" w:rsidR="001F7427" w:rsidRDefault="001F7427">
            <w:hyperlink r:id="rId9">
              <w:r>
                <w:rPr>
                  <w:color w:val="0563C1"/>
                  <w:u w:val="single"/>
                </w:rPr>
                <w:t>@phil_director (IG)</w:t>
              </w:r>
            </w:hyperlink>
            <w:r>
              <w:t xml:space="preserve"> ; </w:t>
            </w:r>
            <w:hyperlink r:id="rId10">
              <w:r>
                <w:rPr>
                  <w:color w:val="0563C1"/>
                  <w:u w:val="single"/>
                </w:rPr>
                <w:t>philittv.com</w:t>
              </w:r>
            </w:hyperlink>
          </w:p>
        </w:tc>
      </w:tr>
      <w:tr w:rsidR="001F7427" w14:paraId="48CABFFB" w14:textId="77777777">
        <w:tc>
          <w:tcPr>
            <w:tcW w:w="2340" w:type="dxa"/>
          </w:tcPr>
          <w:p w14:paraId="55C5D315" w14:textId="77777777" w:rsidR="001F7427" w:rsidRDefault="00000000">
            <w:r>
              <w:t>Kenya</w:t>
            </w:r>
          </w:p>
        </w:tc>
        <w:tc>
          <w:tcPr>
            <w:tcW w:w="2340" w:type="dxa"/>
          </w:tcPr>
          <w:p w14:paraId="213FA20D" w14:textId="77777777" w:rsidR="001F7427" w:rsidRDefault="00000000">
            <w:r>
              <w:t>Onyango Otieno (Rixpoet)</w:t>
            </w:r>
          </w:p>
        </w:tc>
        <w:tc>
          <w:tcPr>
            <w:tcW w:w="2340" w:type="dxa"/>
          </w:tcPr>
          <w:p w14:paraId="213882E6" w14:textId="77777777" w:rsidR="001F7427" w:rsidRDefault="00000000">
            <w:r>
              <w:t>Progressive</w:t>
            </w:r>
          </w:p>
        </w:tc>
        <w:tc>
          <w:tcPr>
            <w:tcW w:w="2340" w:type="dxa"/>
          </w:tcPr>
          <w:p w14:paraId="1002718C" w14:textId="77777777" w:rsidR="001F7427" w:rsidRDefault="001F7427">
            <w:hyperlink r:id="rId11">
              <w:r>
                <w:rPr>
                  <w:color w:val="0563C1"/>
                  <w:u w:val="single"/>
                </w:rPr>
                <w:t>@rixpoet (IG)</w:t>
              </w:r>
            </w:hyperlink>
            <w:r>
              <w:t xml:space="preserve"> ; </w:t>
            </w:r>
            <w:hyperlink r:id="rId12">
              <w:r>
                <w:rPr>
                  <w:color w:val="0563C1"/>
                  <w:u w:val="single"/>
                </w:rPr>
                <w:t>YouTube/@OfficialRixpoet</w:t>
              </w:r>
            </w:hyperlink>
          </w:p>
        </w:tc>
      </w:tr>
      <w:tr w:rsidR="001F7427" w14:paraId="55D6BFD2" w14:textId="77777777">
        <w:tc>
          <w:tcPr>
            <w:tcW w:w="2340" w:type="dxa"/>
          </w:tcPr>
          <w:p w14:paraId="2533DBE6" w14:textId="77777777" w:rsidR="001F7427" w:rsidRDefault="00000000">
            <w:r>
              <w:t>Kenya</w:t>
            </w:r>
          </w:p>
        </w:tc>
        <w:tc>
          <w:tcPr>
            <w:tcW w:w="2340" w:type="dxa"/>
          </w:tcPr>
          <w:p w14:paraId="5187C69E" w14:textId="77777777" w:rsidR="001F7427" w:rsidRDefault="00000000">
            <w:r>
              <w:t>Eddy Kimani</w:t>
            </w:r>
          </w:p>
        </w:tc>
        <w:tc>
          <w:tcPr>
            <w:tcW w:w="2340" w:type="dxa"/>
          </w:tcPr>
          <w:p w14:paraId="60DB80DA" w14:textId="77777777" w:rsidR="001F7427" w:rsidRDefault="00000000">
            <w:r>
              <w:t>Progressive</w:t>
            </w:r>
          </w:p>
        </w:tc>
        <w:tc>
          <w:tcPr>
            <w:tcW w:w="2340" w:type="dxa"/>
          </w:tcPr>
          <w:p w14:paraId="5FEB02C9" w14:textId="77777777" w:rsidR="001F7427" w:rsidRDefault="001F7427">
            <w:hyperlink r:id="rId13">
              <w:r>
                <w:rPr>
                  <w:color w:val="0563C1"/>
                  <w:u w:val="single"/>
                </w:rPr>
                <w:t>@eddykimani (TikTok)</w:t>
              </w:r>
            </w:hyperlink>
            <w:r>
              <w:t xml:space="preserve"> ; </w:t>
            </w:r>
            <w:hyperlink r:id="rId14">
              <w:r>
                <w:rPr>
                  <w:color w:val="0563C1"/>
                  <w:u w:val="single"/>
                </w:rPr>
                <w:t>@eddykimani (IG)</w:t>
              </w:r>
            </w:hyperlink>
          </w:p>
        </w:tc>
      </w:tr>
      <w:tr w:rsidR="001F7427" w14:paraId="5B1C5CFE" w14:textId="77777777">
        <w:tc>
          <w:tcPr>
            <w:tcW w:w="2340" w:type="dxa"/>
          </w:tcPr>
          <w:p w14:paraId="2A89BD39" w14:textId="77777777" w:rsidR="001F7427" w:rsidRDefault="00000000">
            <w:r>
              <w:t>Nigeria</w:t>
            </w:r>
          </w:p>
        </w:tc>
        <w:tc>
          <w:tcPr>
            <w:tcW w:w="2340" w:type="dxa"/>
          </w:tcPr>
          <w:p w14:paraId="012CF6B2" w14:textId="77777777" w:rsidR="001F7427" w:rsidRDefault="00000000">
            <w:r>
              <w:t>Banky Wellington</w:t>
            </w:r>
          </w:p>
        </w:tc>
        <w:tc>
          <w:tcPr>
            <w:tcW w:w="2340" w:type="dxa"/>
          </w:tcPr>
          <w:p w14:paraId="3500CCFA" w14:textId="77777777" w:rsidR="001F7427" w:rsidRDefault="00000000">
            <w:r>
              <w:t>Progressive</w:t>
            </w:r>
          </w:p>
        </w:tc>
        <w:tc>
          <w:tcPr>
            <w:tcW w:w="2340" w:type="dxa"/>
          </w:tcPr>
          <w:p w14:paraId="7AC46324" w14:textId="77777777" w:rsidR="001F7427" w:rsidRDefault="001F7427">
            <w:hyperlink r:id="rId15">
              <w:r>
                <w:rPr>
                  <w:color w:val="0563C1"/>
                  <w:u w:val="single"/>
                </w:rPr>
                <w:t>@bankywellington (IG)</w:t>
              </w:r>
            </w:hyperlink>
            <w:r>
              <w:t xml:space="preserve"> ; </w:t>
            </w:r>
            <w:hyperlink r:id="rId16">
              <w:r>
                <w:rPr>
                  <w:color w:val="0563C1"/>
                  <w:u w:val="single"/>
                </w:rPr>
                <w:t>YouTube/@BankyW</w:t>
              </w:r>
            </w:hyperlink>
          </w:p>
        </w:tc>
      </w:tr>
      <w:tr w:rsidR="001F7427" w14:paraId="37CD5397" w14:textId="77777777">
        <w:tc>
          <w:tcPr>
            <w:tcW w:w="2340" w:type="dxa"/>
          </w:tcPr>
          <w:p w14:paraId="6A28568F" w14:textId="77777777" w:rsidR="001F7427" w:rsidRDefault="00000000">
            <w:r>
              <w:t>Nigeria</w:t>
            </w:r>
          </w:p>
        </w:tc>
        <w:tc>
          <w:tcPr>
            <w:tcW w:w="2340" w:type="dxa"/>
          </w:tcPr>
          <w:p w14:paraId="288DA76F" w14:textId="77777777" w:rsidR="001F7427" w:rsidRDefault="00000000">
            <w:r>
              <w:t>Deyemi Okanlawon</w:t>
            </w:r>
          </w:p>
        </w:tc>
        <w:tc>
          <w:tcPr>
            <w:tcW w:w="2340" w:type="dxa"/>
          </w:tcPr>
          <w:p w14:paraId="5D5D0DFC" w14:textId="77777777" w:rsidR="001F7427" w:rsidRDefault="00000000">
            <w:r>
              <w:t>Progressive</w:t>
            </w:r>
          </w:p>
        </w:tc>
        <w:tc>
          <w:tcPr>
            <w:tcW w:w="2340" w:type="dxa"/>
          </w:tcPr>
          <w:p w14:paraId="55EE7362" w14:textId="77777777" w:rsidR="001F7427" w:rsidRDefault="001F7427">
            <w:hyperlink r:id="rId17">
              <w:r>
                <w:rPr>
                  <w:color w:val="0563C1"/>
                  <w:u w:val="single"/>
                </w:rPr>
                <w:t>@_deyemi (X)</w:t>
              </w:r>
            </w:hyperlink>
            <w:r>
              <w:t xml:space="preserve"> ; </w:t>
            </w:r>
            <w:hyperlink r:id="rId18">
              <w:r>
                <w:rPr>
                  <w:color w:val="0563C1"/>
                  <w:u w:val="single"/>
                </w:rPr>
                <w:t>@deyemitheactor (IG)</w:t>
              </w:r>
            </w:hyperlink>
          </w:p>
        </w:tc>
      </w:tr>
      <w:tr w:rsidR="001F7427" w14:paraId="0C1763C4" w14:textId="77777777">
        <w:tc>
          <w:tcPr>
            <w:tcW w:w="2340" w:type="dxa"/>
          </w:tcPr>
          <w:p w14:paraId="5B0C8B4A" w14:textId="77777777" w:rsidR="001F7427" w:rsidRDefault="00000000">
            <w:r>
              <w:t>Nigeria</w:t>
            </w:r>
          </w:p>
        </w:tc>
        <w:tc>
          <w:tcPr>
            <w:tcW w:w="2340" w:type="dxa"/>
          </w:tcPr>
          <w:p w14:paraId="0B488202" w14:textId="77777777" w:rsidR="001F7427" w:rsidRDefault="00000000">
            <w:r>
              <w:t>Wizarab</w:t>
            </w:r>
          </w:p>
        </w:tc>
        <w:tc>
          <w:tcPr>
            <w:tcW w:w="2340" w:type="dxa"/>
          </w:tcPr>
          <w:p w14:paraId="77B03E52" w14:textId="77777777" w:rsidR="001F7427" w:rsidRDefault="00000000">
            <w:r>
              <w:t>Regressive</w:t>
            </w:r>
          </w:p>
        </w:tc>
        <w:tc>
          <w:tcPr>
            <w:tcW w:w="2340" w:type="dxa"/>
          </w:tcPr>
          <w:p w14:paraId="3F53C773" w14:textId="77777777" w:rsidR="001F7427" w:rsidRDefault="001F7427">
            <w:hyperlink r:id="rId19">
              <w:r>
                <w:rPr>
                  <w:color w:val="0563C1"/>
                  <w:u w:val="single"/>
                </w:rPr>
                <w:t>@Wizarab10 (X)</w:t>
              </w:r>
            </w:hyperlink>
          </w:p>
        </w:tc>
      </w:tr>
      <w:tr w:rsidR="001F7427" w14:paraId="5265D33D" w14:textId="77777777">
        <w:tc>
          <w:tcPr>
            <w:tcW w:w="2340" w:type="dxa"/>
          </w:tcPr>
          <w:p w14:paraId="785B19A3" w14:textId="77777777" w:rsidR="001F7427" w:rsidRDefault="00000000">
            <w:r>
              <w:t>Nigeria</w:t>
            </w:r>
          </w:p>
        </w:tc>
        <w:tc>
          <w:tcPr>
            <w:tcW w:w="2340" w:type="dxa"/>
          </w:tcPr>
          <w:p w14:paraId="59F36E56" w14:textId="77777777" w:rsidR="001F7427" w:rsidRDefault="00000000">
            <w:r>
              <w:t>Shola</w:t>
            </w:r>
          </w:p>
        </w:tc>
        <w:tc>
          <w:tcPr>
            <w:tcW w:w="2340" w:type="dxa"/>
          </w:tcPr>
          <w:p w14:paraId="6ADCB746" w14:textId="77777777" w:rsidR="001F7427" w:rsidRDefault="00000000">
            <w:r>
              <w:t>Regressive</w:t>
            </w:r>
          </w:p>
        </w:tc>
        <w:tc>
          <w:tcPr>
            <w:tcW w:w="2340" w:type="dxa"/>
          </w:tcPr>
          <w:p w14:paraId="306FF70F" w14:textId="77777777" w:rsidR="001F7427" w:rsidRDefault="001F7427">
            <w:hyperlink r:id="rId20">
              <w:r>
                <w:rPr>
                  <w:color w:val="0563C1"/>
                  <w:u w:val="single"/>
                </w:rPr>
                <w:t>@itsSh0la (X)</w:t>
              </w:r>
            </w:hyperlink>
          </w:p>
        </w:tc>
      </w:tr>
      <w:tr w:rsidR="001F7427" w14:paraId="0C3C43D4" w14:textId="77777777">
        <w:tc>
          <w:tcPr>
            <w:tcW w:w="2340" w:type="dxa"/>
          </w:tcPr>
          <w:p w14:paraId="2765AE5E" w14:textId="77777777" w:rsidR="001F7427" w:rsidRDefault="00000000">
            <w:r>
              <w:t>Nigeria</w:t>
            </w:r>
          </w:p>
        </w:tc>
        <w:tc>
          <w:tcPr>
            <w:tcW w:w="2340" w:type="dxa"/>
          </w:tcPr>
          <w:p w14:paraId="02DF1283" w14:textId="77777777" w:rsidR="001F7427" w:rsidRDefault="00000000">
            <w:r>
              <w:t>Agba John Doe</w:t>
            </w:r>
          </w:p>
        </w:tc>
        <w:tc>
          <w:tcPr>
            <w:tcW w:w="2340" w:type="dxa"/>
          </w:tcPr>
          <w:p w14:paraId="42D5CE35" w14:textId="77777777" w:rsidR="001F7427" w:rsidRDefault="00000000">
            <w:r>
              <w:t>Regressive</w:t>
            </w:r>
          </w:p>
        </w:tc>
        <w:tc>
          <w:tcPr>
            <w:tcW w:w="2340" w:type="dxa"/>
          </w:tcPr>
          <w:p w14:paraId="1F549DF3" w14:textId="77777777" w:rsidR="001F7427" w:rsidRDefault="001F7427">
            <w:hyperlink r:id="rId21">
              <w:r>
                <w:rPr>
                  <w:color w:val="0563C1"/>
                  <w:u w:val="single"/>
                </w:rPr>
                <w:t>@jon_d_doe (X)</w:t>
              </w:r>
            </w:hyperlink>
          </w:p>
        </w:tc>
      </w:tr>
    </w:tbl>
    <w:p w14:paraId="7F02D99A" w14:textId="77777777" w:rsidR="001F7427" w:rsidRDefault="001F7427">
      <w:pPr>
        <w:pStyle w:val="Heading1"/>
        <w:rPr>
          <w:rFonts w:ascii="Gill Sans" w:eastAsia="Gill Sans" w:hAnsi="Gill Sans" w:cs="Gill Sans"/>
        </w:rPr>
      </w:pPr>
      <w:bookmarkStart w:id="1" w:name="_y6i0klvzq9z3" w:colFirst="0" w:colLast="0"/>
      <w:bookmarkEnd w:id="1"/>
    </w:p>
    <w:p w14:paraId="2B62F4FD" w14:textId="77777777" w:rsidR="001F7427" w:rsidRDefault="00000000">
      <w:pPr>
        <w:spacing w:line="252" w:lineRule="auto"/>
      </w:pPr>
      <w:r>
        <w:t xml:space="preserve">Thematic analysis findings  </w:t>
      </w:r>
    </w:p>
    <w:p w14:paraId="0E5D541F" w14: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w14:paraId="2D70E44F" w14: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w14:paraId="5EF36345"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w14:paraId="3A342D3A"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w14:paraId="7EB7D7C4" w14: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14:paraId="6DDD8844" w14:textId="77777777" w:rsidR="001F7427" w:rsidRDefault="00000000">
      <w:r>
        <w:rPr>
          <w:highlight w:val="yellow"/>
        </w:rPr>
        <w:t xml:space="preserve">Engagement metrics (likes, shares, reply counts, and views)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Results are reported in Section 3.4.</w:t>
      </w:r>
    </w:p>
    <w:p w14:paraId="66C18187" w14:textId="77777777" w:rsidR="001F7427" w:rsidRDefault="001F7427">
      <w:pPr>
        <w:jc w:val="center"/>
      </w:pPr>
    </w:p>
    <w:p w14:paraId="2892F66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w14:paraId="2902B504"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54823BB0" wp14:editId="2338B990">
            <wp:extent cx="6597544" cy="382061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6597544" cy="3820611"/>
                    </a:xfrm>
                    <a:prstGeom prst="rect">
                      <a:avLst/>
                    </a:prstGeom>
                    <a:ln/>
                  </pic:spPr>
                </pic:pic>
              </a:graphicData>
            </a:graphic>
          </wp:inline>
        </w:drawing>
      </w:r>
    </w:p>
    <w:p w14:paraId="67E722C2" w14:textId="77777777" w:rsidR="001F7427" w:rsidRDefault="001F7427">
      <w:pPr>
        <w:jc w:val="center"/>
      </w:pPr>
    </w:p>
    <w:p w14:paraId="292D512F" w14:textId="77777777" w:rsidR="001F7427" w:rsidRDefault="001F7427"/>
    <w:p w14:paraId="4A903058" w14:textId="77777777" w:rsidR="001F7427" w:rsidRDefault="001F7427"/>
    <w:p w14:paraId="189B899F" w14:textId="77777777" w:rsidR="001F7427" w:rsidRDefault="001F7427"/>
    <w:p w14:paraId="21FB5096" w14:textId="77777777" w:rsidR="001F7427" w:rsidRDefault="001F7427"/>
    <w:p w14:paraId="414F4A55" w14:textId="77777777" w:rsidR="001F7427" w:rsidRDefault="001F7427">
      <w:pPr>
        <w:jc w:val="center"/>
      </w:pPr>
    </w:p>
    <w:p w14:paraId="19E36F6E"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w14:paraId="45368C8D" w14:textId="77777777" w:rsidR="001F7427" w:rsidRDefault="00000000">
      <w:pPr>
        <w:jc w:val="center"/>
      </w:pPr>
      <w:r>
        <w:rPr>
          <w:noProof/>
        </w:rPr>
        <w:drawing>
          <wp:inline distT="114300" distB="114300" distL="114300" distR="114300" wp14:anchorId="52338EFF" wp14:editId="1F01A3A1">
            <wp:extent cx="5943600" cy="1244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6266" b="36740"/>
                    <a:stretch>
                      <a:fillRect/>
                    </a:stretch>
                  </pic:blipFill>
                  <pic:spPr>
                    <a:xfrm>
                      <a:off x="0" y="0"/>
                      <a:ext cx="5943600" cy="1244600"/>
                    </a:xfrm>
                    <a:prstGeom prst="rect">
                      <a:avLst/>
                    </a:prstGeom>
                    <a:ln/>
                  </pic:spPr>
                </pic:pic>
              </a:graphicData>
            </a:graphic>
          </wp:inline>
        </w:drawing>
      </w:r>
    </w:p>
    <w:p w14:paraId="58BAE2E6" w14:textId="77777777" w:rsidR="001F7427" w:rsidRDefault="001F7427"/>
    <w:p w14:paraId="149F7E0E" w14: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w14:paraId="45B39329" w14: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w14:paraId="15216EF4" w14: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w14:paraId="3EAA3F10" w14: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w14:paraId="24421A09" w14: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w14:paraId="16EDA137" w14: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w14:paraId="354E7B92" w14: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w14:paraId="1EE7598C" w14:textId="77777777" w:rsidR="001F7427" w:rsidRDefault="00000000">
      <w:r>
        <w:rPr>
          <w:highlight w:val="yellow"/>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w14:paraId="2C630A9B"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w14:paraId="5ABF0AA0" w14: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6E9A9F5E" w14: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CE0C8CB" w14: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1683DFF3" w14: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5C333CB3" w14: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4AC8D8C" w14:textId="77777777" w:rsidR="001F7427" w:rsidRDefault="00000000">
            <w:pPr>
              <w:spacing w:line="240" w:lineRule="auto"/>
            </w:pPr>
            <w:r>
              <w:t>Comment source type</w:t>
            </w:r>
          </w:p>
        </w:tc>
      </w:tr>
      <w:tr w:rsidR="001F7427" w14:paraId="4F490865"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6E078300"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1397FE7"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05EC7FC9" w14: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w14:paraId="5CEF04B4" w14: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w14:paraId="5894608E" w14:textId="77777777" w:rsidR="001F7427" w:rsidRDefault="00000000">
            <w:pPr>
              <w:spacing w:line="240" w:lineRule="auto"/>
            </w:pPr>
            <w:r>
              <w:t>Longform comment spaces</w:t>
            </w:r>
          </w:p>
        </w:tc>
      </w:tr>
      <w:tr w:rsidR="001F7427" w14:paraId="0B478A42"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3FD3D83E"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D1B9C4A"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67478D96" w14: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w14:paraId="3F0F9101" w14: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w14:paraId="533AA137" w14:textId="77777777" w:rsidR="001F7427" w:rsidRDefault="00000000">
            <w:pPr>
              <w:spacing w:line="240" w:lineRule="auto"/>
            </w:pPr>
            <w:r>
              <w:t>X/Twitter replies</w:t>
            </w:r>
          </w:p>
        </w:tc>
      </w:tr>
      <w:tr w:rsidR="001F7427" w14:paraId="3BADC4DE"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28FC032"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6FCD1D2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2AE5071D" w14:textId="77777777" w:rsidR="001F7427" w:rsidRDefault="00000000">
            <w:pPr>
              <w:spacing w:line="240" w:lineRule="auto"/>
            </w:pPr>
            <w:r>
              <w:t xml:space="preserve">Agba John Doe and Shola replies; Wizarab retained as </w:t>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w14:paraId="2F4EAD31" w14:textId="77777777" w:rsidR="001F7427" w:rsidRDefault="00000000">
            <w:pPr>
              <w:spacing w:line="240" w:lineRule="auto"/>
            </w:pPr>
            <w:r>
              <w:lastRenderedPageBreak/>
              <w:t xml:space="preserve">Male value, women’s dependency, marriage scarcity, sexual morality, child </w:t>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w14:paraId="7856F97A" w14:textId="77777777" w:rsidR="001F7427" w:rsidRDefault="00000000">
            <w:pPr>
              <w:spacing w:line="240" w:lineRule="auto"/>
            </w:pPr>
            <w:r>
              <w:lastRenderedPageBreak/>
              <w:t>X/Twitter replies</w:t>
            </w:r>
          </w:p>
        </w:tc>
      </w:tr>
      <w:tr w:rsidR="001F7427" w14:paraId="4EBD3C60"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146642C1"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321BB23E" w14: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w14:paraId="6B91BCFA" w14: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w14:paraId="510BB576" w14: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w14:paraId="493D4642" w14:textId="77777777" w:rsidR="001F7427" w:rsidRDefault="00000000">
            <w:pPr>
              <w:spacing w:line="240" w:lineRule="auto"/>
            </w:pPr>
            <w:r>
              <w:t>YouTube comments</w:t>
            </w:r>
          </w:p>
        </w:tc>
      </w:tr>
      <w:tr w:rsidR="001F7427" w14:paraId="206501CB"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4CC20604"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4A6DAACF" w14: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w14:paraId="6C3E9B7E" w14: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w14:paraId="38E017E0" w14: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w14:paraId="0800C3D2" w14:textId="77777777" w:rsidR="001F7427" w:rsidRDefault="00000000">
            <w:pPr>
              <w:spacing w:line="240" w:lineRule="auto"/>
            </w:pPr>
            <w:r>
              <w:t>TikTok and shortform comments</w:t>
            </w:r>
          </w:p>
        </w:tc>
      </w:tr>
      <w:tr w:rsidR="001F7427" w14:paraId="47B5CB74"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E028C8E"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22D70C30" w14: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w14:paraId="2EFB56CB" w14: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w14:paraId="7B3D7CEA" w14: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w14:paraId="00EE0EAE" w14:textId="77777777" w:rsidR="001F7427" w:rsidRDefault="00000000">
            <w:pPr>
              <w:spacing w:line="240" w:lineRule="auto"/>
            </w:pPr>
            <w:r>
              <w:t>Source-context reference (not in final coded sample)</w:t>
            </w:r>
          </w:p>
        </w:tc>
      </w:tr>
      <w:tr w:rsidR="001F7427" w14:paraId="27171EB9"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244AFB5C"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6B99ABA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015BC89E" w14: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w14:paraId="392C14DD" w14: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w14:paraId="6B29365B" w14:textId="77777777" w:rsidR="001F7427" w:rsidRDefault="00000000">
            <w:pPr>
              <w:spacing w:line="240" w:lineRule="auto"/>
            </w:pPr>
            <w:r>
              <w:t>X/Twitter and social replies</w:t>
            </w:r>
          </w:p>
        </w:tc>
      </w:tr>
    </w:tbl>
    <w:p w14:paraId="3D0254A2" w14:textId="77777777" w:rsidR="001F7427" w:rsidRDefault="001F7427"/>
    <w:p w14:paraId="1D7591E3" w14: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w14:paraId="426A6C6F" w14: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w14:paraId="07CEB64B" w14: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w14:paraId="2034182A" w14: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w14:paraId="098FD096" w14: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w14:paraId="6D41CF59" w14: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w14:paraId="10BC86C4" w14: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w14:paraId="2B8AC33A" w14: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w14:paraId="0570607D" w14:textId="77777777" w:rsidR="001F7427" w:rsidRDefault="001F7427"/>
    <w:p w14:paraId="43325BC6" w14: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w14:paraId="7DF795E4" w14: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lastRenderedPageBreak/>
        <w:t>each creator's orientation, primary themes, and public platform handles. Pseudonymous or anonymous source creators are shown with initials only.</w:t>
      </w:r>
    </w:p>
    <w:p w14:paraId="1E3E394D" w14: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w14:paraId="0848C372" w14:textId="77777777">
        <w:tc>
          <w:tcPr>
            <w:tcW w:w="1560" w:type="dxa"/>
            <w:tcBorders>
              <w:top w:val="single" w:sz="4" w:space="0" w:color="000000"/>
              <w:left w:val="single" w:sz="4" w:space="0" w:color="000000"/>
              <w:bottom w:val="single" w:sz="4" w:space="0" w:color="000000"/>
              <w:right w:val="single" w:sz="4" w:space="0" w:color="000000"/>
            </w:tcBorders>
          </w:tcPr>
          <w:p w14:paraId="542900FC" w14: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w14:paraId="44179E5C" w14: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w14:paraId="59230EF4" w14: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w14:paraId="3101972F" w14: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w14:paraId="2511B92C" w14:textId="77777777" w:rsidR="001F7427" w:rsidRDefault="00000000">
            <w:pPr>
              <w:spacing w:line="240" w:lineRule="auto"/>
            </w:pPr>
            <w:r>
              <w:t>Handle / Source Link</w:t>
            </w:r>
          </w:p>
        </w:tc>
        <w:tc>
          <w:tcPr>
            <w:tcW w:w="1561" w:type="dxa"/>
            <w:tcBorders>
              <w:top w:val="single" w:sz="4" w:space="0" w:color="000000"/>
              <w:left w:val="single" w:sz="4" w:space="0" w:color="000000"/>
              <w:bottom w:val="single" w:sz="4" w:space="0" w:color="000000"/>
              <w:right w:val="single" w:sz="4" w:space="0" w:color="000000"/>
            </w:tcBorders>
          </w:tcPr>
          <w:p w14:paraId="33F99152" w14:textId="77777777" w:rsidR="001F7427" w:rsidRDefault="00000000">
            <w:pPr>
              <w:spacing w:line="240" w:lineRule="auto"/>
            </w:pPr>
            <w:r>
              <w:t>Notes</w:t>
            </w:r>
          </w:p>
        </w:tc>
      </w:tr>
      <w:tr w:rsidR="001F7427" w14:paraId="5AF8D542" w14:textId="77777777">
        <w:tc>
          <w:tcPr>
            <w:tcW w:w="1560" w:type="dxa"/>
            <w:tcBorders>
              <w:top w:val="single" w:sz="4" w:space="0" w:color="000000"/>
              <w:left w:val="single" w:sz="4" w:space="0" w:color="000000"/>
              <w:bottom w:val="single" w:sz="4" w:space="0" w:color="000000"/>
              <w:right w:val="single" w:sz="4" w:space="0" w:color="000000"/>
            </w:tcBorders>
          </w:tcPr>
          <w:p w14:paraId="6A7E98EB" w14: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w14:paraId="15BD6B88"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ED2F30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1DC35833"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6A1B5685" w14:textId="77777777" w:rsidR="001F7427" w:rsidRDefault="001F7427">
            <w:pPr>
              <w:spacing w:line="240" w:lineRule="auto"/>
            </w:pPr>
            <w:hyperlink r:id="rId24">
              <w:r>
                <w:rPr>
                  <w:color w:val="0563C1"/>
                  <w:u w:val="single"/>
                </w:rPr>
                <w:t>@bankyw (IG); @BankyW (X)</w:t>
              </w:r>
            </w:hyperlink>
          </w:p>
          <w:p w14:paraId="35D31CC9" w14: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w14:paraId="7F041725" w14:textId="77777777" w:rsidR="001F7427" w:rsidRDefault="00000000">
            <w:pPr>
              <w:spacing w:line="240" w:lineRule="auto"/>
            </w:pPr>
            <w:r>
              <w:t>Public figure; MENtality podcast</w:t>
            </w:r>
          </w:p>
        </w:tc>
      </w:tr>
      <w:tr w:rsidR="001F7427" w14:paraId="53E80DEF" w14:textId="77777777">
        <w:tc>
          <w:tcPr>
            <w:tcW w:w="1560" w:type="dxa"/>
            <w:tcBorders>
              <w:top w:val="single" w:sz="4" w:space="0" w:color="000000"/>
              <w:left w:val="single" w:sz="4" w:space="0" w:color="000000"/>
              <w:bottom w:val="single" w:sz="4" w:space="0" w:color="000000"/>
              <w:right w:val="single" w:sz="4" w:space="0" w:color="000000"/>
            </w:tcBorders>
          </w:tcPr>
          <w:p w14:paraId="171A37B2" w14: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w14:paraId="63D75EA9"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58575FAC"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FE2101"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7244DCD5" w14:textId="77777777" w:rsidR="001F7427" w:rsidRDefault="001F7427">
            <w:pPr>
              <w:spacing w:line="240" w:lineRule="auto"/>
            </w:pPr>
            <w:hyperlink r:id="rId25">
              <w:r>
                <w:rPr>
                  <w:color w:val="0563C1"/>
                  <w:u w:val="single"/>
                </w:rPr>
                <w:t>@ebuka (IG)</w:t>
              </w:r>
            </w:hyperlink>
          </w:p>
        </w:tc>
        <w:tc>
          <w:tcPr>
            <w:tcW w:w="1561" w:type="dxa"/>
            <w:tcBorders>
              <w:top w:val="single" w:sz="4" w:space="0" w:color="000000"/>
              <w:left w:val="single" w:sz="4" w:space="0" w:color="000000"/>
              <w:bottom w:val="single" w:sz="4" w:space="0" w:color="000000"/>
              <w:right w:val="single" w:sz="4" w:space="0" w:color="000000"/>
            </w:tcBorders>
          </w:tcPr>
          <w:p w14:paraId="56D8BD6E" w14:textId="77777777" w:rsidR="001F7427" w:rsidRDefault="00000000">
            <w:pPr>
              <w:spacing w:line="240" w:lineRule="auto"/>
            </w:pPr>
            <w:r>
              <w:t>BBNaija host; longform masculinity content</w:t>
            </w:r>
          </w:p>
        </w:tc>
      </w:tr>
      <w:tr w:rsidR="001F7427" w14:paraId="37BE3395" w14:textId="77777777">
        <w:tc>
          <w:tcPr>
            <w:tcW w:w="1560" w:type="dxa"/>
            <w:tcBorders>
              <w:top w:val="single" w:sz="4" w:space="0" w:color="000000"/>
              <w:left w:val="single" w:sz="4" w:space="0" w:color="000000"/>
              <w:bottom w:val="single" w:sz="4" w:space="0" w:color="000000"/>
              <w:right w:val="single" w:sz="4" w:space="0" w:color="000000"/>
            </w:tcBorders>
          </w:tcPr>
          <w:p w14:paraId="086B7606" w14: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w14:paraId="1D9B82BF"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71F3A68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B49BF9A"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47482FF7" w14:textId="77777777" w:rsidR="001F7427" w:rsidRDefault="001F7427">
            <w:pPr>
              <w:spacing w:line="240" w:lineRule="auto"/>
            </w:pPr>
            <w:hyperlink r:id="rId26">
              <w:r>
                <w:rPr>
                  <w:color w:val="0563C1"/>
                  <w:u w:val="single"/>
                </w:rPr>
                <w:t>@deyemitheactor (IG)</w:t>
              </w:r>
            </w:hyperlink>
          </w:p>
        </w:tc>
        <w:tc>
          <w:tcPr>
            <w:tcW w:w="1561" w:type="dxa"/>
            <w:tcBorders>
              <w:top w:val="single" w:sz="4" w:space="0" w:color="000000"/>
              <w:left w:val="single" w:sz="4" w:space="0" w:color="000000"/>
              <w:bottom w:val="single" w:sz="4" w:space="0" w:color="000000"/>
              <w:right w:val="single" w:sz="4" w:space="0" w:color="000000"/>
            </w:tcBorders>
          </w:tcPr>
          <w:p w14:paraId="3764F956" w14:textId="77777777" w:rsidR="001F7427" w:rsidRDefault="00000000">
            <w:pPr>
              <w:spacing w:line="240" w:lineRule="auto"/>
            </w:pPr>
            <w:r>
              <w:t>Actor; accountability and fatherhood focus</w:t>
            </w:r>
          </w:p>
        </w:tc>
      </w:tr>
      <w:tr w:rsidR="001F7427" w14:paraId="62B84697" w14:textId="77777777">
        <w:tc>
          <w:tcPr>
            <w:tcW w:w="1560" w:type="dxa"/>
            <w:tcBorders>
              <w:top w:val="single" w:sz="4" w:space="0" w:color="000000"/>
              <w:left w:val="single" w:sz="4" w:space="0" w:color="000000"/>
              <w:bottom w:val="single" w:sz="4" w:space="0" w:color="000000"/>
              <w:right w:val="single" w:sz="4" w:space="0" w:color="000000"/>
            </w:tcBorders>
          </w:tcPr>
          <w:p w14:paraId="16CD9EB8" w14: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w14:paraId="694EA62C"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0949E212"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272783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2C7AF894" w14: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9EFF64" w14:textId="77777777" w:rsidR="001F7427" w:rsidRDefault="00000000">
            <w:pPr>
              <w:spacing w:line="240" w:lineRule="auto"/>
            </w:pPr>
            <w:r>
              <w:t>Pseudonymous; marriage-hierarchy content</w:t>
            </w:r>
          </w:p>
        </w:tc>
      </w:tr>
      <w:tr w:rsidR="001F7427" w14:paraId="6EA16FD6" w14:textId="77777777">
        <w:tc>
          <w:tcPr>
            <w:tcW w:w="1560" w:type="dxa"/>
            <w:tcBorders>
              <w:top w:val="single" w:sz="4" w:space="0" w:color="000000"/>
              <w:left w:val="single" w:sz="4" w:space="0" w:color="000000"/>
              <w:bottom w:val="single" w:sz="4" w:space="0" w:color="000000"/>
              <w:right w:val="single" w:sz="4" w:space="0" w:color="000000"/>
            </w:tcBorders>
          </w:tcPr>
          <w:p w14:paraId="5278EF96" w14: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w14:paraId="048C3A71"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2AAB893"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3A77A9BB"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BB74BF8" w14: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w14:paraId="61EA252F" w14:textId="77777777" w:rsidR="001F7427" w:rsidRDefault="00000000">
            <w:pPr>
              <w:spacing w:line="240" w:lineRule="auto"/>
            </w:pPr>
            <w:r>
              <w:t>Pseudonymous; handle unverified for public release</w:t>
            </w:r>
          </w:p>
        </w:tc>
      </w:tr>
      <w:tr w:rsidR="001F7427" w14:paraId="18DF2713" w14:textId="77777777">
        <w:tc>
          <w:tcPr>
            <w:tcW w:w="1560" w:type="dxa"/>
            <w:tcBorders>
              <w:top w:val="single" w:sz="4" w:space="0" w:color="000000"/>
              <w:left w:val="single" w:sz="4" w:space="0" w:color="000000"/>
              <w:bottom w:val="single" w:sz="4" w:space="0" w:color="000000"/>
              <w:right w:val="single" w:sz="4" w:space="0" w:color="000000"/>
            </w:tcBorders>
          </w:tcPr>
          <w:p w14:paraId="424C56EF" w14: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w14:paraId="05AFE1C6"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47751F54"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33FAE6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6D12C443" w14: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00418B" w14:textId="77777777" w:rsidR="001F7427" w:rsidRDefault="00000000">
            <w:pPr>
              <w:spacing w:line="240" w:lineRule="auto"/>
            </w:pPr>
            <w:r>
              <w:t>Pseudonymous; sexual-marketplace content</w:t>
            </w:r>
          </w:p>
        </w:tc>
      </w:tr>
      <w:tr w:rsidR="001F7427" w14:paraId="53DDF6AD" w14:textId="77777777">
        <w:tc>
          <w:tcPr>
            <w:tcW w:w="1560" w:type="dxa"/>
            <w:tcBorders>
              <w:top w:val="single" w:sz="4" w:space="0" w:color="000000"/>
              <w:left w:val="single" w:sz="4" w:space="0" w:color="000000"/>
              <w:bottom w:val="single" w:sz="4" w:space="0" w:color="000000"/>
              <w:right w:val="single" w:sz="4" w:space="0" w:color="000000"/>
            </w:tcBorders>
          </w:tcPr>
          <w:p w14:paraId="43EAB282" w14: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w14:paraId="1DCEFE52"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8FF4225"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63993B50"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08855CE9" w14:textId="77777777" w:rsidR="001F7427" w:rsidRDefault="001F7427">
            <w:pPr>
              <w:spacing w:line="240" w:lineRule="auto"/>
            </w:pPr>
            <w:hyperlink r:id="rId30">
              <w:r>
                <w:rPr>
                  <w:color w:val="0563C1"/>
                  <w:u w:val="single"/>
                </w:rPr>
                <w:t>@rixpoet (IG)</w:t>
              </w:r>
            </w:hyperlink>
          </w:p>
        </w:tc>
        <w:tc>
          <w:tcPr>
            <w:tcW w:w="1561" w:type="dxa"/>
            <w:tcBorders>
              <w:top w:val="single" w:sz="4" w:space="0" w:color="000000"/>
              <w:left w:val="single" w:sz="4" w:space="0" w:color="000000"/>
              <w:bottom w:val="single" w:sz="4" w:space="0" w:color="000000"/>
              <w:right w:val="single" w:sz="4" w:space="0" w:color="000000"/>
            </w:tcBorders>
          </w:tcPr>
          <w:p w14:paraId="7F49F8E2" w14:textId="77777777" w:rsidR="001F7427" w:rsidRDefault="00000000">
            <w:pPr>
              <w:spacing w:line="240" w:lineRule="auto"/>
            </w:pPr>
            <w:r>
              <w:t>Mental health workshop; spoken-word poet</w:t>
            </w:r>
          </w:p>
        </w:tc>
      </w:tr>
      <w:tr w:rsidR="001F7427" w14:paraId="59C2249F" w14:textId="77777777">
        <w:tc>
          <w:tcPr>
            <w:tcW w:w="1560" w:type="dxa"/>
            <w:tcBorders>
              <w:top w:val="single" w:sz="4" w:space="0" w:color="000000"/>
              <w:left w:val="single" w:sz="4" w:space="0" w:color="000000"/>
              <w:bottom w:val="single" w:sz="4" w:space="0" w:color="000000"/>
              <w:right w:val="single" w:sz="4" w:space="0" w:color="000000"/>
            </w:tcBorders>
          </w:tcPr>
          <w:p w14:paraId="054D3F5D" w14: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w14:paraId="7F849791"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1CB78C2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4887FB4C"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23C0719F" w14: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w14:paraId="28D3A087" w14:textId="77777777" w:rsidR="001F7427" w:rsidRDefault="00000000">
            <w:pPr>
              <w:spacing w:line="240" w:lineRule="auto"/>
            </w:pPr>
            <w:r>
              <w:t>Media personality; vulnerability and fatherhood</w:t>
            </w:r>
          </w:p>
        </w:tc>
      </w:tr>
      <w:tr w:rsidR="001F7427" w14:paraId="27E6ADA2" w14:textId="77777777">
        <w:tc>
          <w:tcPr>
            <w:tcW w:w="1560" w:type="dxa"/>
            <w:tcBorders>
              <w:top w:val="single" w:sz="4" w:space="0" w:color="000000"/>
              <w:left w:val="single" w:sz="4" w:space="0" w:color="000000"/>
              <w:bottom w:val="single" w:sz="4" w:space="0" w:color="000000"/>
              <w:right w:val="single" w:sz="4" w:space="0" w:color="000000"/>
            </w:tcBorders>
          </w:tcPr>
          <w:p w14:paraId="0803CFD7" w14: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w14:paraId="15492A0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2DED80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11DA23" w14: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w14:paraId="09EA2B8A" w14: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w14:paraId="7794F0CC" w14:textId="77777777" w:rsidR="001F7427" w:rsidRDefault="00000000">
            <w:pPr>
              <w:spacing w:line="240" w:lineRule="auto"/>
            </w:pPr>
            <w:r>
              <w:t>Filmmaker; GBV / femicide accountability content</w:t>
            </w:r>
          </w:p>
        </w:tc>
      </w:tr>
      <w:tr w:rsidR="001F7427" w14:paraId="5C031F58" w14:textId="77777777">
        <w:tc>
          <w:tcPr>
            <w:tcW w:w="1560" w:type="dxa"/>
            <w:tcBorders>
              <w:top w:val="single" w:sz="4" w:space="0" w:color="000000"/>
              <w:left w:val="single" w:sz="4" w:space="0" w:color="000000"/>
              <w:bottom w:val="single" w:sz="4" w:space="0" w:color="000000"/>
              <w:right w:val="single" w:sz="4" w:space="0" w:color="000000"/>
            </w:tcBorders>
          </w:tcPr>
          <w:p w14:paraId="579FEC81" w14: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w14:paraId="2D40E3B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D6D7917"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5BCB405E"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F714E43" w14: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w14:paraId="58D41A55" w14:textId="77777777" w:rsidR="001F7427" w:rsidRDefault="00000000">
            <w:pPr>
              <w:spacing w:line="240" w:lineRule="auto"/>
            </w:pPr>
            <w:r>
              <w:t>Discipline-hierarchy content; #MasculinitySaturday</w:t>
            </w:r>
          </w:p>
        </w:tc>
      </w:tr>
      <w:tr w:rsidR="001F7427" w14:paraId="7B707F13" w14:textId="77777777">
        <w:tc>
          <w:tcPr>
            <w:tcW w:w="1560" w:type="dxa"/>
            <w:tcBorders>
              <w:top w:val="single" w:sz="4" w:space="0" w:color="000000"/>
              <w:left w:val="single" w:sz="4" w:space="0" w:color="000000"/>
              <w:bottom w:val="single" w:sz="4" w:space="0" w:color="000000"/>
              <w:right w:val="single" w:sz="4" w:space="0" w:color="000000"/>
            </w:tcBorders>
          </w:tcPr>
          <w:p w14:paraId="7ED66575" w14: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w14:paraId="01FF2854"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4BAC481"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C116639" w14: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w14:paraId="428B95FD" w14: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w14:paraId="0005D95D" w14:textId="77777777" w:rsidR="001F7427" w:rsidRDefault="00000000">
            <w:pPr>
              <w:spacing w:line="240" w:lineRule="auto"/>
            </w:pPr>
            <w:r>
              <w:t>Former radio presenter; anti-</w:t>
              <w:lastRenderedPageBreak/>
              <w:t>feminist commentary</w:t>
            </w:r>
          </w:p>
        </w:tc>
      </w:tr>
    </w:tbl>
    <w:p w14:paraId="25C8083F" w14: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w14:paraId="05F12265" w14: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w14:paraId="0EC13770" w14: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w14:paraId="257886C0" w14:textId="77777777" w:rsidR="001F7427" w:rsidRDefault="00000000">
      <w:r>
        <w:rPr>
          <w:highlight w:val="yellow"/>
        </w:rPr>
        <w:t xml:space="preserve">All final coded datasets, raw data files, and codebooks are archived on the project repository. Engagement data files for delegation are in Research Assets/Engagement Metrics/ and include: twitter post engagement.xlsx (203 Nigeria X posts, full focused dataset), youtube video metrics.xlsx (9 videos, Nigeria and Kenya), and Engagement ContentAnalysis Merged.xlsx (all coded variables joined to engagement figures, ready for correlation). Repository: </w:t>
      </w:r>
      <w:hyperlink r:id="rId35">
        <w:r>
          <w:rPr>
            <w:color w:val="0563C1"/>
            <w:u w:val="single"/>
          </w:rPr>
          <w:t>GitHub: Gates-Manfluencer-Project</w:t>
        </w:r>
      </w:hyperlink>
    </w:p>
    <w:p w14:paraId="1BD63D08" w14:textId="77777777" w:rsidR="001F7427" w:rsidRDefault="00000000">
      <w:r>
        <w:t xml:space="preserve">The complete codebase, scripts, analysis notebooks, datasets, and codebooks for this project are maintained on the project GitHub repository. </w:t>
      </w:r>
      <w:hyperlink r:id="rId36">
        <w:r>
          <w:rPr>
            <w:color w:val="0563C1"/>
            <w:u w:val="single"/>
          </w:rPr>
          <w:t>github.com/sushildalavi/Gates-Manfluencer-Project</w:t>
        </w:r>
      </w:hyperlink>
    </w:p>
    <w:p w14:paraId="04F0281D"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w14:paraId="01077B6E"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C3F8999" w14: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C8E7ABC" w14:textId="77777777" w:rsidR="001F7427" w:rsidRDefault="00000000">
            <w:pPr>
              <w:spacing w:line="240" w:lineRule="auto"/>
            </w:pPr>
            <w:r>
              <w:t>Audience reception implementation</w:t>
            </w:r>
          </w:p>
        </w:tc>
      </w:tr>
      <w:tr w:rsidR="001F7427" w14:paraId="726DE749"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716EB7A" w14: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w14:paraId="655469DB" w14:textId="77777777" w:rsidR="001F7427" w:rsidRDefault="00000000">
            <w:pPr>
              <w:spacing w:line="240" w:lineRule="auto"/>
            </w:pPr>
            <w:r>
              <w:t>Public comments, replies, and reaction threads tied to sampled creator material.</w:t>
            </w:r>
          </w:p>
        </w:tc>
      </w:tr>
      <w:tr w:rsidR="001F7427" w14:paraId="4FE8E88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D4ED340" w14: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w14:paraId="540B487E" w14:textId="77777777" w:rsidR="001F7427" w:rsidRDefault="00000000">
            <w:pPr>
              <w:spacing w:line="240" w:lineRule="auto"/>
            </w:pPr>
            <w:r>
              <w:t>Retained comments that substantively responded to masculinity, gender norms, relationships, provision, emotional life, GBV, accountability, or identity.</w:t>
            </w:r>
          </w:p>
        </w:tc>
      </w:tr>
      <w:tr w:rsidR="001F7427" w14:paraId="27A0030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52E872C"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550478ED" w14:textId="77777777" w:rsidR="001F7427" w:rsidRDefault="00000000">
            <w:pPr>
              <w:spacing w:line="240" w:lineRule="auto"/>
            </w:pPr>
            <w:r>
              <w:t>Where available, views, likes, replies, shares, comments, and platform context were treated as descriptive uptake signals.</w:t>
            </w:r>
          </w:p>
        </w:tc>
      </w:tr>
      <w:tr w:rsidR="001F7427" w14:paraId="4A6B5CC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0A1D33A" w14: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w14:paraId="1B31392E" w14: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w14:paraId="13D2E136" w14:textId="77777777" w:rsidR="001F7427" w:rsidRDefault="001F7427"/>
    <w:p w14:paraId="1C16A0D2" w14: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w14:paraId="2B2467B7" w14: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w14:paraId="2EAB9FA3" w14: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w14:paraId="091806FC" w14: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w14:paraId="79D0B20F" w14:textId="77777777" w:rsidR="001F7427" w:rsidRDefault="001F7427"/>
    <w:p w14:paraId="564BD25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w14:paraId="35D18590" w14:textId="77777777" w:rsidR="001F7427" w:rsidRDefault="00000000">
      <w:pPr>
        <w:jc w:val="center"/>
      </w:pPr>
      <w:r>
        <w:rPr>
          <w:noProof/>
        </w:rPr>
        <w:drawing>
          <wp:inline distT="114300" distB="114300" distL="114300" distR="114300" wp14:anchorId="1CEF2CE9" wp14:editId="1E9A9CD2">
            <wp:extent cx="5943600" cy="111614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t="30929" b="35900"/>
                    <a:stretch>
                      <a:fillRect/>
                    </a:stretch>
                  </pic:blipFill>
                  <pic:spPr>
                    <a:xfrm>
                      <a:off x="0" y="0"/>
                      <a:ext cx="5943600" cy="1116144"/>
                    </a:xfrm>
                    <a:prstGeom prst="rect">
                      <a:avLst/>
                    </a:prstGeom>
                    <a:ln/>
                  </pic:spPr>
                </pic:pic>
              </a:graphicData>
            </a:graphic>
          </wp:inline>
        </w:drawing>
      </w:r>
    </w:p>
    <w:p w14:paraId="41FDA800" w14: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w14:paraId="3B22D4CD" w14: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w14:paraId="424A9D48"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w14:paraId="3DB9CE05"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4380A0B5" w14: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38A21985" w14:textId="77777777" w:rsidR="001F7427" w:rsidRDefault="00000000">
            <w:pPr>
              <w:spacing w:line="240" w:lineRule="auto"/>
            </w:pPr>
            <w:r>
              <w:t>What the analysis tracked</w:t>
            </w:r>
          </w:p>
        </w:tc>
      </w:tr>
      <w:tr w:rsidR="001F7427" w14:paraId="4D56846C"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C217354" w14: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w14:paraId="4A522B5E" w14:textId="77777777" w:rsidR="001F7427" w:rsidRDefault="00000000">
            <w:pPr>
              <w:spacing w:line="240" w:lineRule="auto"/>
            </w:pPr>
            <w:r>
              <w:t>Positive, neutral, negative, unclear, and specific emotional responses such as anger, sadness, contempt, support, or distress.</w:t>
            </w:r>
          </w:p>
        </w:tc>
      </w:tr>
      <w:tr w:rsidR="001F7427" w14:paraId="5E1281F3"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B2303D2" w14: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w14:paraId="595647EF" w14:textId="77777777" w:rsidR="001F7427" w:rsidRDefault="00000000">
            <w:pPr>
              <w:spacing w:line="240" w:lineRule="auto"/>
            </w:pPr>
            <w:r>
              <w:t>Whether the commenter supports, challenges, remains neutral toward, or gives a mixed response to the creator claim.</w:t>
            </w:r>
          </w:p>
        </w:tc>
      </w:tr>
      <w:tr w:rsidR="001F7427" w14:paraId="2877B9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7103739" w14: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w14:paraId="1423476C" w14:textId="77777777" w:rsidR="001F7427" w:rsidRDefault="00000000">
            <w:pPr>
              <w:spacing w:line="240" w:lineRule="auto"/>
            </w:pPr>
            <w:r>
              <w:t>Whether the content offers validation, advice, identity, community, entertainment, healing, grievance, or information.</w:t>
            </w:r>
          </w:p>
        </w:tc>
      </w:tr>
      <w:tr w:rsidR="001F7427" w14:paraId="4DD7BF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07BD01" w14: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w14:paraId="07EA980C" w14:textId="77777777" w:rsidR="001F7427" w:rsidRDefault="00000000">
            <w:pPr>
              <w:spacing w:line="240" w:lineRule="auto"/>
            </w:pPr>
            <w:r>
              <w:t>Whether commenters report learning something new, changing attitude, or having existing beliefs reinforced.</w:t>
            </w:r>
          </w:p>
        </w:tc>
      </w:tr>
      <w:tr w:rsidR="001F7427" w14:paraId="339BB6A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8CE11BD" w14: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w14:paraId="448B6B2F" w14:textId="77777777" w:rsidR="001F7427" w:rsidRDefault="00000000">
            <w:pPr>
              <w:spacing w:line="240" w:lineRule="auto"/>
            </w:pPr>
            <w:r>
              <w:t>Whether the commenter links the content to their own life, family, trauma, relationships, gender identity, or social role.</w:t>
            </w:r>
          </w:p>
        </w:tc>
      </w:tr>
      <w:tr w:rsidR="001F7427" w14:paraId="33616B48"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7BAF091" w14: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w14:paraId="59ABEAF4" w14:textId="77777777" w:rsidR="001F7427" w:rsidRDefault="00000000">
            <w:pPr>
              <w:spacing w:line="240" w:lineRule="auto"/>
            </w:pPr>
            <w:r>
              <w:t>Whether comments include sexist, derogatory, objectifying, or dehumanizing language.</w:t>
            </w:r>
          </w:p>
        </w:tc>
      </w:tr>
    </w:tbl>
    <w:p w14:paraId="3B5D7E6D" w14:textId="77777777" w:rsidR="001F7427" w:rsidRDefault="001F7427"/>
    <w:p w14:paraId="0CC7EA33" w14: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w14:paraId="6C706EC1" w14: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lastRenderedPageBreak/>
        <w:t>machine-parsable formats, and automated validation checks confirmed schema compliance. Malformed or incomplete outputs were flagged for reprocessing.</w:t>
      </w:r>
    </w:p>
    <w:p w14:paraId="3055E637" w14: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w14:paraId="6A6D8872" w14:textId="77777777" w:rsidR="001F7427" w:rsidRDefault="00000000">
      <w:r>
        <w:t xml:space="preserve">The exploratory LLM findings from this phase are documented in full at: </w:t>
      </w:r>
      <w:hyperlink r:id="rId41">
        <w:r>
          <w:rPr>
            <w:color w:val="0563C1"/>
            <w:u w:val="single"/>
          </w:rPr>
          <w:t>Exploratory LLM Findings (Google Doc)</w:t>
        </w:r>
      </w:hyperlink>
    </w:p>
    <w:p w14:paraId="07186DA9" w14:textId="77777777" w:rsidR="001F7427" w:rsidRDefault="00000000">
      <w:pPr>
        <w:pStyle w:val="Heading2"/>
        <w:rPr>
          <w:rFonts w:ascii="Gill Sans" w:eastAsia="Gill Sans" w:hAnsi="Gill Sans" w:cs="Gill Sans"/>
        </w:rPr>
      </w:pPr>
      <w:r>
        <w:rPr>
          <w:rFonts w:ascii="Gill Sans" w:eastAsia="Gill Sans" w:hAnsi="Gill Sans" w:cs="Gill Sans"/>
        </w:rPr>
        <w:t>2.5 Human Coding</w:t>
      </w:r>
    </w:p>
    <w:p w14:paraId="4F33A39E" w14:textId="77777777" w:rsidR="001F7427" w:rsidRDefault="00000000">
      <w:pPr>
        <w:spacing w:line="252" w:lineRule="auto"/>
      </w:pPr>
      <w:r>
        <w:rPr>
          <w:highlight w:val="yellow"/>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w14:paraId="0B18B939" w14:textId="77777777" w:rsidR="001F7427" w:rsidRDefault="00000000">
      <w:r>
        <w:t>20 overlap IDs per country were assigned through a mix of pairwise-overlap items and all-coder calibration items, producing 90 coder-pair comparison units under the project's pairwise-plus-calibration overlap design.</w:t>
      </w:r>
    </w:p>
    <w:p w14:paraId="4E86647F" w14: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w14:paraId="14CA3D19" w14: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w14:paraId="2D969D35" w14:textId="77777777" w:rsidR="001F7427" w:rsidRDefault="001F7427">
      <w:pPr>
        <w:jc w:val="center"/>
      </w:pPr>
    </w:p>
    <w:p w14:paraId="0619CBC8"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highlight w:val="yellow"/>
        </w:rPr>
        <w:t>Figure 4. Summary of human-human exact agreement and Human-LLM Krippendorff α (category-based) by track and country.</w:t>
      </w:r>
    </w:p>
    <w:p w14:paraId="26AB5CBF" w14:textId="77777777" w:rsidR="001F7427" w:rsidRDefault="00000000">
      <w:pPr>
        <w:jc w:val="center"/>
      </w:pPr>
      <w:r>
        <w:rPr>
          <w:noProof/>
        </w:rPr>
        <w:lastRenderedPageBreak/>
        <w:drawing>
          <wp:inline distT="114300" distB="114300" distL="114300" distR="114300" wp14:anchorId="2C7EE448" wp14:editId="1B085648">
            <wp:extent cx="6100763" cy="32289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6100763" cy="3228975"/>
                    </a:xfrm>
                    <a:prstGeom prst="rect">
                      <a:avLst/>
                    </a:prstGeom>
                    <a:ln/>
                  </pic:spPr>
                </pic:pic>
              </a:graphicData>
            </a:graphic>
          </wp:inline>
        </w:drawing>
      </w:r>
    </w:p>
    <w:p w14:paraId="1711E1DB" w14:textId="77777777" w:rsidR="001F7427" w:rsidRDefault="001F7427"/>
    <w:p w14:paraId="24125990" w14:textId="77777777" w:rsidR="001F7427" w:rsidRDefault="00000000">
      <w:pPr>
        <w:pStyle w:val="Heading1"/>
        <w:rPr>
          <w:rFonts w:ascii="Gill Sans" w:eastAsia="Gill Sans" w:hAnsi="Gill Sans" w:cs="Gill Sans"/>
        </w:rPr>
      </w:pPr>
      <w:r>
        <w:rPr>
          <w:rFonts w:ascii="Gill Sans" w:eastAsia="Gill Sans" w:hAnsi="Gill Sans" w:cs="Gill Sans"/>
        </w:rPr>
        <w:t>3. Findings</w:t>
      </w:r>
    </w:p>
    <w:p w14:paraId="6F02BC55" w14:textId="77777777" w:rsidR="001F7427" w:rsidRDefault="00000000">
      <w:pPr>
        <w:pStyle w:val="Heading2"/>
        <w:rPr>
          <w:highlight w:val="yellow"/>
        </w:rPr>
      </w:pPr>
      <w:r>
        <w:rPr>
          <w:highlight w:val="yellow"/>
        </w:rPr>
        <w:t>Exploratory LLM Analysis</w:t>
      </w:r>
    </w:p>
    <w:p w14:paraId="56FFEC9B" w14:textId="77777777" w:rsidR="00C332A5" w:rsidRDefault="00000000">
      <w:pPr>
        <w:rPr>
          <w:highlight w:val="yellow"/>
        </w:rPr>
      </w:pPr>
      <w:r>
        <w:rPr>
          <w:highlight w:val="yellow"/>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3324ED85" w14:textId="77777777" w:rsidR="00C332A5" w:rsidRDefault="00000000">
      <w:pPr>
        <w:rPr>
          <w:highlight w:val="yellow"/>
        </w:rPr>
      </w:pPr>
      <w:r>
        <w:rPr>
          <w:highlight w:val="yellow"/>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14:paraId="2AB8E0C8" w14: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w14:paraId="11942DDA" w14:textId="77777777" w:rsidR="00C332A5" w:rsidRDefault="00000000">
      <w:pPr>
        <w:rPr>
          <w:highlight w:val="yellow"/>
        </w:rPr>
      </w:pPr>
      <w:r>
        <w:rPr>
          <w:highlight w:val="yellow"/>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w14:paraId="7CAFCBD3" w14:textId="77777777" w:rsidR="00C332A5" w:rsidRDefault="00000000">
      <w:pPr>
        <w:numPr>
          <w:ilvl w:val="0"/>
          <w:numId w:val="1"/>
        </w:numPr>
        <w:rPr>
          <w:highlight w:val="yellow"/>
        </w:rPr>
      </w:pPr>
      <w:r>
        <w:rPr>
          <w:b/>
          <w:highlight w:val="yellow"/>
        </w:rPr>
        <w:lastRenderedPageBreak/>
        <w:t>Production sites: Comment sections actively produce meaning by repeating, intensifying, challenging, or reframing creator claims, they are not passive reception spaces.</w:t>
      </w:r>
    </w:p>
    <w:p w14:paraId="7F2B505D" w14:textId="77777777" w:rsidR="00C332A5" w:rsidRDefault="00000000">
      <w:pPr>
        <w:numPr>
          <w:ilvl w:val="0"/>
          <w:numId w:val="1"/>
        </w:numPr>
        <w:rPr>
          <w:highlight w:val="yellow"/>
        </w:rPr>
      </w:pPr>
      <w:r>
        <w:rPr>
          <w:highlight w:val="yellow"/>
        </w:rPr>
        <w:t>Ideological mirroring: Regressive comment spaces often reproduce the creator's short scripts and turn them into collective common sense, with shared vocabulary, hashtags, and community-specific references serving as in-group membership signals.</w:t>
      </w:r>
    </w:p>
    <w:p w14:paraId="3BB70396" w14:textId="77777777" w:rsidR="00C332A5" w:rsidRDefault="00000000">
      <w:pPr>
        <w:numPr>
          <w:ilvl w:val="0"/>
          <w:numId w:val="1"/>
        </w:numPr>
        <w:rPr>
          <w:highlight w:val="yellow"/>
        </w:rPr>
      </w:pPr>
      <w:r>
        <w:rPr>
          <w:highlight w:val="yellow"/>
        </w:rPr>
        <w:t>Ideological contest: Progressive accountability posts often generate genuine debate because audiences argue over fairness, false accusation, male victimhood, and what belongs in the same conversation, creating heterogeneous rather than consolidated ideological spaces.</w:t>
      </w:r>
    </w:p>
    <w:p w14:paraId="77115872" w14:textId="77777777" w:rsidR="00C332A5" w:rsidRDefault="00000000">
      <w:pPr>
        <w:numPr>
          <w:ilvl w:val="0"/>
          <w:numId w:val="1"/>
        </w:numPr>
        <w:rPr>
          <w:highlight w:val="yellow"/>
        </w:rPr>
      </w:pPr>
      <w:r>
        <w:rPr>
          <w:highlight w:val="yellow"/>
        </w:rPr>
        <w:t>Therapeutic resonance: Progressive mental health content, especially in Kenya, prompts disclosure of trauma, depression, family wounds, abuse, and healing needs, a reception mechanism qualitatively distinct from debate or endorsement (Livingstone, 2007).</w:t>
      </w:r>
    </w:p>
    <w:p w14:paraId="6F7B0E23" w14:textId="77777777" w:rsidR="00C332A5" w:rsidRDefault="00000000">
      <w:pPr>
        <w:numPr>
          <w:ilvl w:val="0"/>
          <w:numId w:val="1"/>
        </w:numPr>
        <w:rPr>
          <w:highlight w:val="yellow"/>
        </w:rPr>
      </w:pPr>
      <w:r>
        <w:rPr>
          <w:highlight w:val="yellow"/>
        </w:rPr>
        <w:t>Frame-dependent learning: Audiences report learning or belief reinforcement depending on whether the creator frame offers accountability, healing, grievance, or hierarchy. Learning is not uniform across orientation types.</w:t>
      </w:r>
    </w:p>
    <w:p w14:paraId="5EDA572A" w14:textId="77777777" w:rsidR="00C332A5" w:rsidRDefault="00000000">
      <w:pPr>
        <w:numPr>
          <w:ilvl w:val="0"/>
          <w:numId w:val="1"/>
        </w:numPr>
        <w:rPr>
          <w:highlight w:val="yellow"/>
        </w:rPr>
      </w:pPr>
      <w:r>
        <w:rPr>
          <w:b/>
          <w:highlight w:val="yellow"/>
        </w:rPr>
        <w:t>Regressive vs progressive comment section dynamics:</w:t>
      </w:r>
    </w:p>
    <w:p w14:paraId="794EC93C" w14:textId="77777777" w:rsidR="00C332A5" w:rsidRDefault="00000000">
      <w:pPr>
        <w:numPr>
          <w:ilvl w:val="0"/>
          <w:numId w:val="1"/>
        </w:numPr>
        <w:rPr>
          <w:highlight w:val="yellow"/>
        </w:rPr>
      </w:pPr>
      <w:r>
        <w:rPr>
          <w:highlight w:val="yellow"/>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w14:paraId="5E8B00F9" w14:textId="77777777" w:rsidR="00C332A5" w:rsidRDefault="00000000">
      <w:pPr>
        <w:numPr>
          <w:ilvl w:val="0"/>
          <w:numId w:val="1"/>
        </w:numPr>
        <w:rPr>
          <w:highlight w:val="yellow"/>
        </w:rPr>
      </w:pPr>
      <w:r>
        <w:rPr>
          <w:highlight w:val="yellow"/>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w14:paraId="15B14C2B" w14:textId="77777777" w:rsidR="00C332A5" w:rsidRDefault="00000000">
      <w:pPr>
        <w:numPr>
          <w:ilvl w:val="0"/>
          <w:numId w:val="1"/>
        </w:numPr>
        <w:rPr>
          <w:highlight w:val="yellow"/>
        </w:rPr>
      </w:pPr>
      <w:r>
        <w:rPr>
          <w:highlight w:val="yellow"/>
        </w:rPr>
        <w:t>The distinction between addressing the creator and addressing other commenters is analytically important. Progressive-leaning commenters in regressive creator spaces often route around the creator, addressing other audience members directly with counter-advice, a form of resistance that operates without direct confrontation. This suggests that regressive creator spaces are not sealed: progressive voices are active within them.</w:t>
      </w:r>
    </w:p>
    <w:p w14:paraId="4DC3BCD3" w14:textId="77777777" w:rsidR="00C332A5" w:rsidRDefault="00000000">
      <w:pPr>
        <w:numPr>
          <w:ilvl w:val="0"/>
          <w:numId w:val="1"/>
        </w:numPr>
        <w:rPr>
          <w:highlight w:val="yellow"/>
        </w:rPr>
      </w:pPr>
      <w:r>
        <w:rPr>
          <w:b/>
          <w:highlight w:val="yellow"/>
        </w:rPr>
        <w:t>Platform affordances shape audience discourse consistently across both countries:</w:t>
      </w:r>
    </w:p>
    <w:p w14:paraId="692FD520" w14:textId="77777777" w:rsidR="00C332A5" w:rsidRDefault="00000000">
      <w:pPr>
        <w:numPr>
          <w:ilvl w:val="0"/>
          <w:numId w:val="1"/>
        </w:numPr>
        <w:rPr>
          <w:highlight w:val="yellow"/>
        </w:rPr>
      </w:pPr>
      <w:r>
        <w:rPr>
          <w:highlight w:val="yellow"/>
        </w:rPr>
        <w:t>X/Twitter produces compact, assertive, quickly shared statements, rewarding provocation and brief ideological positioning over reflective depth.</w:t>
      </w:r>
    </w:p>
    <w:p w14:paraId="6B100ABC" w14:textId="77777777" w:rsidR="00C332A5" w:rsidRDefault="00000000">
      <w:pPr>
        <w:numPr>
          <w:ilvl w:val="0"/>
          <w:numId w:val="1"/>
        </w:numPr>
        <w:rPr>
          <w:highlight w:val="yellow"/>
        </w:rPr>
      </w:pPr>
      <w:r>
        <w:rPr>
          <w:highlight w:val="yellow"/>
        </w:rPr>
        <w:t>YouTube produces longer, more reflective comments with extended personal narrative, enabling therapeutic disclosure and analytical engagement.</w:t>
      </w:r>
    </w:p>
    <w:p w14:paraId="6178AD87" w14:textId="77777777" w:rsidR="00C332A5" w:rsidRDefault="00000000">
      <w:pPr>
        <w:numPr>
          <w:ilvl w:val="0"/>
          <w:numId w:val="1"/>
        </w:numPr>
        <w:rPr>
          <w:highlight w:val="yellow"/>
        </w:rPr>
      </w:pPr>
      <w:r>
        <w:rPr>
          <w:highlight w:val="yellow"/>
        </w:rPr>
        <w:t>TikTok produces brief affirmation and community identification, optimised for resonance signals rather than argument or testimony.</w:t>
      </w:r>
    </w:p>
    <w:p w14:paraId="6DA60F26" w14:textId="77777777" w:rsidR="00C332A5" w:rsidRDefault="00000000">
      <w:pPr>
        <w:numPr>
          <w:ilvl w:val="0"/>
          <w:numId w:val="1"/>
        </w:numPr>
        <w:rPr>
          <w:highlight w:val="yellow"/>
        </w:rPr>
      </w:pPr>
      <w:r>
        <w:rPr>
          <w:highlight w:val="yellow"/>
        </w:rPr>
        <w:t>Any analysis of audience engagement that does not account for platform will systematically misread the data.</w:t>
      </w:r>
    </w:p>
    <w:p w14:paraId="16A00F5B" w14: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w14:paraId="1579D4C7" w14:textId="77777777" w:rsidR="00C332A5" w:rsidRDefault="00000000">
      <w:pPr>
        <w:rPr>
          <w:highlight w:val="yellow"/>
        </w:rPr>
      </w:pPr>
      <w:r>
        <w:rPr>
          <w:highlight w:val="yellow"/>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lastRenderedPageBreak/>
        <w:t>argumentative, X/Twitter threading affords extended ideological debate, and the social stakes of gender ideology are experienced as urgent.</w:t>
      </w:r>
    </w:p>
    <w:p w14:paraId="7DE48B0A" w14:textId="77777777" w:rsidR="00C332A5" w:rsidRDefault="00000000">
      <w:pPr>
        <w:numPr>
          <w:ilvl w:val="0"/>
          <w:numId w:val="1"/>
        </w:numPr>
        <w:rPr>
          <w:highlight w:val="yellow"/>
        </w:rPr>
      </w:pPr>
      <w:r>
        <w:rPr>
          <w:b/>
          <w:highlight w:val="yellow"/>
        </w:rPr>
        <w:t>Regressive Comment Spaces, Two Engagement Patterns With Different Design Implications:</w:t>
      </w:r>
    </w:p>
    <w:p w14:paraId="43B6FA0A" w14:textId="77777777" w:rsidR="00C332A5" w:rsidRDefault="00000000">
      <w:pPr>
        <w:numPr>
          <w:ilvl w:val="0"/>
          <w:numId w:val="1"/>
        </w:numPr>
        <w:rPr>
          <w:highlight w:val="yellow"/>
        </w:rPr>
      </w:pPr>
      <w:r>
        <w:rPr>
          <w:highlight w:val="yellow"/>
        </w:rPr>
        <w:t>Agba John Doe's threads: A counter-public forms within the comment section,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w14:paraId="5DA331C4" w14:textId="77777777" w:rsidR="00C332A5" w:rsidRDefault="00000000">
      <w:pPr>
        <w:numPr>
          <w:ilvl w:val="0"/>
          <w:numId w:val="1"/>
        </w:numPr>
        <w:rPr>
          <w:highlight w:val="yellow"/>
        </w:rPr>
      </w:pPr>
      <w:r>
        <w:rPr>
          <w:highlight w:val="yellow"/>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w14:paraId="58B907C4" w14:textId="77777777" w:rsidR="00C332A5" w:rsidRDefault="00000000">
      <w:pPr>
        <w:numPr>
          <w:ilvl w:val="0"/>
          <w:numId w:val="1"/>
        </w:numPr>
        <w:rPr>
          <w:highlight w:val="yellow"/>
        </w:rPr>
      </w:pPr>
      <w:r>
        <w:rPr>
          <w:b/>
          <w:highlight w:val="yellow"/>
        </w:rPr>
        <w:t>Progressive Comment Spaces, High-Signal Accountability Debate Pattern:</w:t>
      </w:r>
    </w:p>
    <w:p w14:paraId="4D6BC2B1" w14:textId="77777777" w:rsidR="00C332A5" w:rsidRDefault="00000000">
      <w:pPr>
        <w:numPr>
          <w:ilvl w:val="0"/>
          <w:numId w:val="1"/>
        </w:numPr>
        <w:rPr>
          <w:highlight w:val="yellow"/>
        </w:rPr>
      </w:pPr>
      <w:r>
        <w:rPr>
          <w:highlight w:val="yellow"/>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which creates opportunities for messaging that reaches audiences across the ideological divide.</w:t>
      </w:r>
    </w:p>
    <w:p w14:paraId="3A18EDFF" w14:textId="77777777" w:rsidR="00C332A5" w:rsidRDefault="00000000">
      <w:pPr>
        <w:numPr>
          <w:ilvl w:val="0"/>
          <w:numId w:val="1"/>
        </w:numPr>
        <w:rPr>
          <w:highlight w:val="yellow"/>
        </w:rPr>
      </w:pPr>
      <w:r>
        <w:rPr>
          <w:highlight w:val="yellow"/>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w14:paraId="696F267A" w14:textId="77777777" w:rsidR="00C332A5" w:rsidRDefault="00000000">
      <w:pPr>
        <w:rPr>
          <w:highlight w:val="yellow"/>
        </w:rPr>
      </w:pPr>
      <w:r>
        <w:rPr>
          <w:highlight w:val="yellow"/>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w14:paraId="6824042A"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52852EF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8C0A409" w14: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161D2E0"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0E39A8A"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6AC7EB0" w14:textId="77777777" w:rsidR="001F7427" w:rsidRDefault="00000000">
            <w:pPr>
              <w:spacing w:line="240" w:lineRule="auto"/>
            </w:pPr>
            <w:r>
              <w:t>Playbook implication</w:t>
            </w:r>
          </w:p>
        </w:tc>
      </w:tr>
      <w:tr w:rsidR="001F7427" w14:paraId="00E14289"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A683590" w14: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w14:paraId="6ADBC21B" w14: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w14:paraId="0BB27C20" w14: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w14:paraId="595083E8" w14:textId="77777777" w:rsidR="001F7427" w:rsidRDefault="00000000">
            <w:pPr>
              <w:spacing w:line="240" w:lineRule="auto"/>
            </w:pPr>
            <w:r>
              <w:t>Prepare concise responses that address fairness without losing the core anti-harm message.</w:t>
            </w:r>
          </w:p>
        </w:tc>
      </w:tr>
      <w:tr w:rsidR="001F7427" w14:paraId="1284F83B"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CC240C8" w14: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w14:paraId="233C2FA5" w14: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w14:paraId="56FC9CF7" w14: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w14:paraId="341E8945" w14:textId="77777777" w:rsidR="001F7427" w:rsidRDefault="00000000">
            <w:pPr>
              <w:spacing w:line="240" w:lineRule="auto"/>
            </w:pPr>
            <w:r>
              <w:t>Validate male pain without permitting blame, retaliation, or abuse.</w:t>
            </w:r>
          </w:p>
        </w:tc>
      </w:tr>
      <w:tr w:rsidR="001F7427" w14:paraId="771C16E2"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233B2F2" w14: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w14:paraId="6464BAA4" w14: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w14:paraId="0758FF6C" w14: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w14:paraId="7C4B7D8A" w14:textId="77777777" w:rsidR="001F7427" w:rsidRDefault="00000000">
            <w:pPr>
              <w:spacing w:line="240" w:lineRule="auto"/>
            </w:pPr>
            <w:r>
              <w:t>Use realistic relationship scenarios to model repair, boundaries, and mutual respect.</w:t>
            </w:r>
          </w:p>
        </w:tc>
      </w:tr>
      <w:tr w:rsidR="001F7427" w14:paraId="4D7C4DC1"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0BA6D0C5" w14: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w14:paraId="19A3C200" w14: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w14:paraId="3A5648D3" w14: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w14:paraId="1B34A3CA" w14:textId="77777777" w:rsidR="001F7427" w:rsidRDefault="00000000">
            <w:pPr>
              <w:spacing w:line="240" w:lineRule="auto"/>
            </w:pPr>
            <w:r>
              <w:t>Build positive community scripts that are just as repeatable as grievance scripts.</w:t>
            </w:r>
          </w:p>
        </w:tc>
      </w:tr>
    </w:tbl>
    <w:p w14:paraId="34BFC8FE" w14:textId="77777777" w:rsidR="001F7427" w:rsidRDefault="001F7427"/>
    <w:p w14:paraId="3C8E96FC" w14: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w14:paraId="45430BCD" w14:textId="77777777" w:rsidR="00C332A5" w:rsidRDefault="00000000">
      <w:pPr>
        <w:rPr>
          <w:highlight w:val="yellow"/>
        </w:rPr>
      </w:pPr>
      <w:r>
        <w:rPr>
          <w:highlight w:val="yellow"/>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w14:paraId="3828918A" w14:textId="77777777" w:rsidR="00C332A5" w:rsidRDefault="00000000">
      <w:pPr>
        <w:numPr>
          <w:ilvl w:val="0"/>
          <w:numId w:val="1"/>
        </w:numPr>
        <w:rPr>
          <w:highlight w:val="yellow"/>
        </w:rPr>
      </w:pPr>
      <w:r>
        <w:rPr>
          <w:b/>
          <w:highlight w:val="yellow"/>
        </w:rPr>
        <w:t>Regressive Kenya Comment Spaces, Differentiated by Claim Type:</w:t>
      </w:r>
    </w:p>
    <w:p w14:paraId="07641B5A" w14:textId="77777777" w:rsidR="00C332A5" w:rsidRDefault="00000000">
      <w:pPr>
        <w:numPr>
          <w:ilvl w:val="0"/>
          <w:numId w:val="1"/>
        </w:numPr>
        <w:rPr>
          <w:highlight w:val="yellow"/>
        </w:rPr>
      </w:pPr>
      <w:r>
        <w:rPr>
          <w:highlight w:val="yellow"/>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w14:paraId="2679F25C" w14:textId="77777777" w:rsidR="00C332A5" w:rsidRDefault="00000000">
      <w:pPr>
        <w:numPr>
          <w:ilvl w:val="0"/>
          <w:numId w:val="1"/>
        </w:numPr>
        <w:rPr>
          <w:highlight w:val="yellow"/>
        </w:rPr>
      </w:pPr>
      <w:r>
        <w:rPr>
          <w:highlight w:val="yellow"/>
        </w:rPr>
        <w:t>Andrew Kibe's comment section (monogamy/polygamy): More genuine debate visible, because the normative question is contested in Kenya in ways that ontological claims about female psychology are not. Both male endorsers and female dissenters are visible.</w:t>
      </w:r>
    </w:p>
    <w:p w14:paraId="2F5382C6" w14:textId="77777777" w:rsidR="00C332A5" w:rsidRDefault="00000000">
      <w:pPr>
        <w:numPr>
          <w:ilvl w:val="0"/>
          <w:numId w:val="1"/>
        </w:numPr>
        <w:rPr>
          <w:highlight w:val="yellow"/>
        </w:rPr>
      </w:pPr>
      <w:r>
        <w:rPr>
          <w:b/>
          <w:highlight w:val="yellow"/>
        </w:rPr>
        <w:t>Progressive Kenya Comment Spaces, Therapeutic Disclosure as Primary Engagement Mechanism:</w:t>
      </w:r>
    </w:p>
    <w:p w14:paraId="31CCA71E" w14:textId="77777777" w:rsidR="00C332A5" w:rsidRDefault="00000000">
      <w:pPr>
        <w:numPr>
          <w:ilvl w:val="0"/>
          <w:numId w:val="1"/>
        </w:numPr>
        <w:rPr>
          <w:highlight w:val="yellow"/>
        </w:rPr>
      </w:pPr>
      <w:r>
        <w:rPr>
          <w:highlight w:val="yellow"/>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cross-gender engagement suggesting progressive masculinity content reaches beyond its primary male demographic.</w:t>
      </w:r>
    </w:p>
    <w:p w14:paraId="133404CA" w14:textId="77777777" w:rsidR="00C332A5" w:rsidRDefault="00000000">
      <w:pPr>
        <w:numPr>
          <w:ilvl w:val="0"/>
          <w:numId w:val="1"/>
        </w:numPr>
        <w:rPr>
          <w:highlight w:val="yellow"/>
        </w:rPr>
      </w:pPr>
      <w:r>
        <w:rPr>
          <w:highlight w:val="yellow"/>
        </w:rPr>
        <w:t>Eddy Kimani's TikTok comments show strong community-affirmation patterns and high emotional resonance with his vulnerability narrative. The shortform platform format compresses response into brief identity signals rather than extended disclosure.</w:t>
      </w:r>
    </w:p>
    <w:p w14:paraId="4DA87985" w14:textId="77777777" w:rsidR="00C332A5" w:rsidRDefault="00000000">
      <w:pPr>
        <w:numPr>
          <w:ilvl w:val="0"/>
          <w:numId w:val="1"/>
        </w:numPr>
        <w:rPr>
          <w:highlight w:val="yellow"/>
        </w:rPr>
      </w:pPr>
      <w:r>
        <w:rPr>
          <w:highlight w:val="yellow"/>
        </w:rPr>
        <w:t>Audience co-production dynamic: Commenters identify gaps in the content, suggest future topics, and contribute their own analytical observations, indicating an audience invested in expanding the conversation, which can be mobilised through explicit invitation.</w:t>
      </w:r>
    </w:p>
    <w:p w14:paraId="534ACFBD" w14:textId="77777777" w:rsidR="00C332A5" w:rsidRDefault="00000000">
      <w:pPr>
        <w:numPr>
          <w:ilvl w:val="0"/>
          <w:numId w:val="1"/>
        </w:numPr>
        <w:rPr>
          <w:highlight w:val="yellow"/>
        </w:rPr>
      </w:pPr>
      <w:r>
        <w:rPr>
          <w:highlight w:val="yellow"/>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w14:paraId="78105921"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6CFE77A8"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382E2B" w14: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544FDFBE"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74757BD"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FDADBA" w14:textId="77777777" w:rsidR="001F7427" w:rsidRDefault="00000000">
            <w:pPr>
              <w:spacing w:line="240" w:lineRule="auto"/>
            </w:pPr>
            <w:r>
              <w:t>Playbook implication</w:t>
            </w:r>
          </w:p>
        </w:tc>
      </w:tr>
      <w:tr w:rsidR="001F7427" w14:paraId="5FE408B4"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94165FC" w14: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w14:paraId="5CF25B6C" w14: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w14:paraId="58AA2735" w14: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w14:paraId="12AF0874" w14:textId="77777777" w:rsidR="001F7427" w:rsidRDefault="00000000">
            <w:pPr>
              <w:spacing w:line="240" w:lineRule="auto"/>
            </w:pPr>
            <w:r>
              <w:t>Frame help-seeking as courage, maturity, and care for others.</w:t>
            </w:r>
          </w:p>
        </w:tc>
      </w:tr>
      <w:tr w:rsidR="001F7427" w14:paraId="6C308D6F"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4A2ED4EE" w14: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w14:paraId="01AB8BC0" w14: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w14:paraId="2D1CFDB2" w14: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w14:paraId="4C3D714E" w14:textId="77777777" w:rsidR="001F7427" w:rsidRDefault="00000000">
            <w:pPr>
              <w:spacing w:line="240" w:lineRule="auto"/>
            </w:pPr>
            <w:r>
              <w:t>Keep the appeal of peace while anchoring it in responsibility.</w:t>
            </w:r>
          </w:p>
        </w:tc>
      </w:tr>
      <w:tr w:rsidR="001F7427" w14:paraId="1F04FBE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AEBBD6" w14: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w14:paraId="5368B26B" w14: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72919D1E" w14: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w14:paraId="57457777" w14:textId="77777777" w:rsidR="001F7427" w:rsidRDefault="00000000">
            <w:pPr>
              <w:spacing w:line="240" w:lineRule="auto"/>
            </w:pPr>
            <w:r>
              <w:t>Use fatherhood as public accountability, not just private protection.</w:t>
            </w:r>
          </w:p>
        </w:tc>
      </w:tr>
      <w:tr w:rsidR="001F7427" w14:paraId="2A1C1367"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40A76F" w14: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w14:paraId="546410FC" w14: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w14:paraId="1DEC6E36" w14: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w14:paraId="124CDF38" w14:textId="77777777" w:rsidR="001F7427" w:rsidRDefault="00000000">
            <w:pPr>
              <w:spacing w:line="240" w:lineRule="auto"/>
            </w:pPr>
            <w:r>
              <w:t>Offer alternative status scripts based on reliability, care, and peer respect.</w:t>
            </w:r>
          </w:p>
        </w:tc>
      </w:tr>
    </w:tbl>
    <w:p w14:paraId="122128C4" w14:textId="77777777" w:rsidR="001F7427" w:rsidRDefault="001F7427"/>
    <w:p w14:paraId="1D25B295" w14:textId="77777777" w:rsidR="001F7427" w:rsidRDefault="001F7427"/>
    <w:p w14:paraId="4A40CDA1" w14:textId="77777777" w:rsidR="001F7427" w:rsidRDefault="00000000">
      <w:pPr>
        <w:pStyle w:val="Heading2"/>
        <w:rPr>
          <w:highlight w:val="yellow"/>
        </w:rPr>
      </w:pPr>
      <w:r>
        <w:rPr>
          <w:highlight w:val="yellow"/>
        </w:rPr>
        <w:t>3.4 Engagement Metrics by Content Format and Country</w:t>
      </w:r>
    </w:p>
    <w:p w14:paraId="331D689D" w14:textId="77777777" w:rsidR="00C332A5" w:rsidRDefault="00000000">
      <w:pPr>
        <w:rPr>
          <w:highlight w:val="yellow"/>
        </w:rPr>
      </w:pPr>
      <w:r>
        <w:rPr>
          <w:highlight w:val="yellow"/>
        </w:rPr>
        <w:t xml:space="preserve">This section presents engagement data for the posts and videos in the focused content analysis dataset, that is, the specific influencer posts that were coded for narratives, appeals, and framing in the content analysis. Coverage: 203 Nigeria X posts (100% of the focused Nigeria X dataset) and 9 YouTube videos (6 Nigeria MENtality episodes, 3 Kenya videos). For each of these posts, view counts, likes, comments, and shares were compiled and compared against coded content variables to identify which content features are linked to higher engagement. Kenya X/Twitter and TikTok/Instagram source-post engagement data were not available for systematic compilation and are therefore excluded from the correlation analysis; findings for those platforms are directional only. Following Ruths and Pfeffer (2014), engagement data are read as evidence of reach and public uptake, not as population-level endorsement. Engagement figures are not directly comparable across platforms: likes and retweets on X behave differently from YouTube view counts or TikTok comment volumes.</w:t>
      </w:r>
    </w:p>
    <w:p w14:paraId="0A4321AF" w14:textId="77777777" w:rsidR="00C332A5" w:rsidRDefault="00000000">
      <w:pPr>
        <w:rPr>
          <w:highlight w:val="yellow"/>
        </w:rPr>
      </w:pPr>
      <w:r>
        <w:rPr>
          <w:highlight w:val="yellow"/>
        </w:rPr>
        <w:t>For X/Twitter posts, likes, replies, and retweets were captured at the source post level from the project's scraped datasets. For YouTube/MENtality content, view counts, likes, and comment counts were retrieved via the YouTube Data API v3 (live as of May 2026). TikTok view counts are from the Exploratory LLM Findings report. Instagram and radio/TV source-post engagement was not available for systematic capture.</w:t>
      </w:r>
    </w:p>
    <w:p w14:paraId="4C6FF776" w14:textId="77777777" w:rsidR="001F7427" w:rsidRDefault="00000000">
      <w:pPr>
        <w:rPr>
          <w:highlight w:val="yellow"/>
        </w:rPr>
      </w:pPr>
      <w:r>
        <w:rPr>
          <w:highlight w:val="yellow"/>
        </w:rPr>
        <w:t>Nigeria Content Source Post Engagement, X/Twitter:</w:t>
      </w:r>
    </w:p>
    <w:tbl>
      <w:tblPr>
        <w:tblW w:w="8460" w:type="dxa"/>
        <w:tblLook w:val="04A0" w:firstRow="1" w:lastRow="0" w:firstColumn="1" w:lastColumn="0" w:noHBand="0" w:noVBand="1"/>
      </w:tblPr>
      <w:tblGrid>
        <w:gridCol w:w="1473"/>
        <w:gridCol w:w="3968"/>
        <w:gridCol w:w="889"/>
        <w:gridCol w:w="951"/>
        <w:gridCol w:w="1179"/>
      </w:tblGrid>
      <w:tr w:rsidR="00C332A5" w14:paraId="0375390F" w14:textId="77777777">
        <w:trPr>
          <w:tblHeader/>
        </w:trPr>
        <w:tc>
          <w:tcPr>
            <w:tcW w:w="1500" w:type="dxa"/>
            <w:shd w:val="clear" w:color="auto" w:fill="D9E1F2"/>
          </w:tcPr>
          <w:p w14:paraId="7E754F3E" w14:textId="77777777" w:rsidR="00C332A5" w:rsidRDefault="00000000">
            <w:pPr>
              <w:rPr>
                <w:highlight w:val="yellow"/>
              </w:rPr>
            </w:pPr>
            <w:r>
              <w:rPr>
                <w:b/>
                <w:highlight w:val="yellow"/>
              </w:rPr>
              <w:t>Creator</w:t>
            </w:r>
          </w:p>
        </w:tc>
        <w:tc>
          <w:tcPr>
            <w:tcW w:w="4200" w:type="dxa"/>
            <w:shd w:val="clear" w:color="auto" w:fill="D9E1F2"/>
          </w:tcPr>
          <w:p w14:paraId="756DF482" w14:textId="77777777" w:rsidR="00C332A5" w:rsidRDefault="00000000">
            <w:pPr>
              <w:rPr>
                <w:highlight w:val="yellow"/>
              </w:rPr>
            </w:pPr>
            <w:r>
              <w:rPr>
                <w:b/>
                <w:highlight w:val="yellow"/>
              </w:rPr>
              <w:t>Post / Thread</w:t>
            </w:r>
          </w:p>
        </w:tc>
        <w:tc>
          <w:tcPr>
            <w:tcW w:w="900" w:type="dxa"/>
            <w:shd w:val="clear" w:color="auto" w:fill="D9E1F2"/>
          </w:tcPr>
          <w:p w14:paraId="164A0A27" w14:textId="77777777" w:rsidR="00C332A5" w:rsidRDefault="00000000">
            <w:pPr>
              <w:rPr>
                <w:highlight w:val="yellow"/>
              </w:rPr>
            </w:pPr>
            <w:r>
              <w:rPr>
                <w:b/>
                <w:highlight w:val="yellow"/>
              </w:rPr>
              <w:t>Likes</w:t>
            </w:r>
          </w:p>
        </w:tc>
        <w:tc>
          <w:tcPr>
            <w:tcW w:w="900" w:type="dxa"/>
            <w:shd w:val="clear" w:color="auto" w:fill="D9E1F2"/>
          </w:tcPr>
          <w:p w14:paraId="31743570" w14:textId="77777777" w:rsidR="00C332A5" w:rsidRDefault="00000000">
            <w:pPr>
              <w:rPr>
                <w:highlight w:val="yellow"/>
              </w:rPr>
            </w:pPr>
            <w:r>
              <w:rPr>
                <w:b/>
                <w:highlight w:val="yellow"/>
              </w:rPr>
              <w:t>Replies</w:t>
            </w:r>
          </w:p>
        </w:tc>
        <w:tc>
          <w:tcPr>
            <w:tcW w:w="960" w:type="dxa"/>
            <w:shd w:val="clear" w:color="auto" w:fill="D9E1F2"/>
          </w:tcPr>
          <w:p w14:paraId="5232D72A" w14:textId="77777777" w:rsidR="00C332A5" w:rsidRDefault="00000000">
            <w:pPr>
              <w:rPr>
                <w:highlight w:val="yellow"/>
              </w:rPr>
            </w:pPr>
            <w:r>
              <w:rPr>
                <w:b/>
                <w:highlight w:val="yellow"/>
              </w:rPr>
              <w:t>Retweets</w:t>
            </w:r>
          </w:p>
        </w:tc>
      </w:tr>
      <w:tr w:rsidR="00C332A5" w14:paraId="4DB90C2B" w14:textId="77777777">
        <w:tc>
          <w:tcPr>
            <w:tcW w:w="1500" w:type="dxa"/>
          </w:tcPr>
          <w:p w14:paraId="431A9CE9" w14:textId="77777777" w:rsidR="00C332A5" w:rsidRDefault="00000000">
            <w:pPr>
              <w:rPr>
                <w:highlight w:val="yellow"/>
              </w:rPr>
            </w:pPr>
            <w:r>
              <w:rPr>
                <w:highlight w:val="yellow"/>
              </w:rPr>
              <w:t>Agba John Doe</w:t>
            </w:r>
          </w:p>
        </w:tc>
        <w:tc>
          <w:tcPr>
            <w:tcW w:w="4200" w:type="dxa"/>
          </w:tcPr>
          <w:p w14:paraId="6F0273C7" w14:textId="77777777" w:rsidR="00C332A5" w:rsidRDefault="00000000">
            <w:pPr>
              <w:rPr>
                <w:highlight w:val="yellow"/>
              </w:rPr>
            </w:pPr>
            <w:r>
              <w:rPr>
                <w:highlight w:val="yellow"/>
              </w:rPr>
              <w:t>Never Leave Marriage Because Husband Cheated</w:t>
            </w:r>
          </w:p>
        </w:tc>
        <w:tc>
          <w:tcPr>
            <w:tcW w:w="900" w:type="dxa"/>
          </w:tcPr>
          <w:p w14:paraId="4C209107" w14:textId="77777777" w:rsidR="00C332A5" w:rsidRDefault="00000000">
            <w:pPr>
              <w:rPr>
                <w:highlight w:val="yellow"/>
              </w:rPr>
            </w:pPr>
            <w:r>
              <w:rPr>
                <w:highlight w:val="yellow"/>
              </w:rPr>
              <w:t>2,692</w:t>
            </w:r>
          </w:p>
        </w:tc>
        <w:tc>
          <w:tcPr>
            <w:tcW w:w="900" w:type="dxa"/>
          </w:tcPr>
          <w:p w14:paraId="18689D6D" w14:textId="77777777" w:rsidR="00C332A5" w:rsidRDefault="00000000">
            <w:pPr>
              <w:rPr>
                <w:highlight w:val="yellow"/>
              </w:rPr>
            </w:pPr>
            <w:r>
              <w:rPr>
                <w:highlight w:val="yellow"/>
              </w:rPr>
              <w:t>453</w:t>
            </w:r>
          </w:p>
        </w:tc>
        <w:tc>
          <w:tcPr>
            <w:tcW w:w="960" w:type="dxa"/>
          </w:tcPr>
          <w:p w14:paraId="006C16F3" w14:textId="77777777" w:rsidR="00C332A5" w:rsidRDefault="00000000">
            <w:pPr>
              <w:rPr>
                <w:highlight w:val="yellow"/>
              </w:rPr>
            </w:pPr>
            <w:r>
              <w:rPr>
                <w:highlight w:val="yellow"/>
              </w:rPr>
              <w:t>893</w:t>
            </w:r>
          </w:p>
        </w:tc>
      </w:tr>
      <w:tr w:rsidR="00C332A5" w14:paraId="55FD256C" w14:textId="77777777">
        <w:tc>
          <w:tcPr>
            <w:tcW w:w="1500" w:type="dxa"/>
          </w:tcPr>
          <w:p w14:paraId="4F14A7AF" w14:textId="77777777" w:rsidR="00C332A5" w:rsidRDefault="00000000">
            <w:pPr>
              <w:rPr>
                <w:highlight w:val="yellow"/>
              </w:rPr>
            </w:pPr>
            <w:r>
              <w:rPr>
                <w:highlight w:val="yellow"/>
              </w:rPr>
              <w:t>Agba John Doe</w:t>
            </w:r>
          </w:p>
        </w:tc>
        <w:tc>
          <w:tcPr>
            <w:tcW w:w="4200" w:type="dxa"/>
          </w:tcPr>
          <w:p w14:paraId="6671D69D" w14:textId="77777777" w:rsidR="00C332A5" w:rsidRDefault="00000000">
            <w:pPr>
              <w:rPr>
                <w:highlight w:val="yellow"/>
              </w:rPr>
            </w:pPr>
            <w:r>
              <w:rPr>
                <w:highlight w:val="yellow"/>
              </w:rPr>
              <w:t>Single Woman Earning Above 1.5M</w:t>
            </w:r>
          </w:p>
        </w:tc>
        <w:tc>
          <w:tcPr>
            <w:tcW w:w="900" w:type="dxa"/>
          </w:tcPr>
          <w:p w14:paraId="38433068" w14:textId="77777777" w:rsidR="00C332A5" w:rsidRDefault="00000000">
            <w:pPr>
              <w:rPr>
                <w:highlight w:val="yellow"/>
              </w:rPr>
            </w:pPr>
            <w:r>
              <w:rPr>
                <w:highlight w:val="yellow"/>
              </w:rPr>
              <w:t>2,427</w:t>
            </w:r>
          </w:p>
        </w:tc>
        <w:tc>
          <w:tcPr>
            <w:tcW w:w="900" w:type="dxa"/>
          </w:tcPr>
          <w:p w14:paraId="04A4EACA" w14:textId="77777777" w:rsidR="00C332A5" w:rsidRDefault="00000000">
            <w:pPr>
              <w:rPr>
                <w:highlight w:val="yellow"/>
              </w:rPr>
            </w:pPr>
            <w:r>
              <w:rPr>
                <w:highlight w:val="yellow"/>
              </w:rPr>
              <w:t>214</w:t>
            </w:r>
          </w:p>
        </w:tc>
        <w:tc>
          <w:tcPr>
            <w:tcW w:w="960" w:type="dxa"/>
          </w:tcPr>
          <w:p w14:paraId="45CFF52A" w14:textId="77777777" w:rsidR="00C332A5" w:rsidRDefault="00000000">
            <w:pPr>
              <w:rPr>
                <w:highlight w:val="yellow"/>
              </w:rPr>
            </w:pPr>
            <w:r>
              <w:rPr>
                <w:highlight w:val="yellow"/>
              </w:rPr>
              <w:t>364</w:t>
            </w:r>
          </w:p>
        </w:tc>
      </w:tr>
      <w:tr w:rsidR="00C332A5" w14:paraId="23C24F4D" w14:textId="77777777">
        <w:tc>
          <w:tcPr>
            <w:tcW w:w="1500" w:type="dxa"/>
          </w:tcPr>
          <w:p w14:paraId="6B917FEA" w14:textId="77777777" w:rsidR="00C332A5" w:rsidRDefault="00000000">
            <w:pPr>
              <w:rPr>
                <w:highlight w:val="yellow"/>
              </w:rPr>
            </w:pPr>
            <w:r>
              <w:rPr>
                <w:highlight w:val="yellow"/>
              </w:rPr>
              <w:t>Shola</w:t>
            </w:r>
          </w:p>
        </w:tc>
        <w:tc>
          <w:tcPr>
            <w:tcW w:w="4200" w:type="dxa"/>
          </w:tcPr>
          <w:p w14:paraId="47E5327D" w14:textId="77777777" w:rsidR="00C332A5" w:rsidRDefault="00000000">
            <w:pPr>
              <w:rPr>
                <w:highlight w:val="yellow"/>
              </w:rPr>
            </w:pPr>
            <w:r>
              <w:rPr>
                <w:highlight w:val="yellow"/>
              </w:rPr>
              <w:t>7 Women Will Beg One Man to Marry</w:t>
            </w:r>
          </w:p>
        </w:tc>
        <w:tc>
          <w:tcPr>
            <w:tcW w:w="900" w:type="dxa"/>
          </w:tcPr>
          <w:p w14:paraId="3ECEB044" w14:textId="77777777" w:rsidR="00C332A5" w:rsidRDefault="00000000">
            <w:pPr>
              <w:rPr>
                <w:highlight w:val="yellow"/>
              </w:rPr>
            </w:pPr>
            <w:r>
              <w:rPr>
                <w:highlight w:val="yellow"/>
              </w:rPr>
              <w:t>7,694</w:t>
            </w:r>
          </w:p>
        </w:tc>
        <w:tc>
          <w:tcPr>
            <w:tcW w:w="900" w:type="dxa"/>
          </w:tcPr>
          <w:p w14:paraId="1A4CE5CA" w14:textId="77777777" w:rsidR="00C332A5" w:rsidRDefault="00000000">
            <w:pPr>
              <w:rPr>
                <w:highlight w:val="yellow"/>
              </w:rPr>
            </w:pPr>
            <w:r>
              <w:rPr>
                <w:highlight w:val="yellow"/>
              </w:rPr>
              <w:t>461</w:t>
            </w:r>
          </w:p>
        </w:tc>
        <w:tc>
          <w:tcPr>
            <w:tcW w:w="960" w:type="dxa"/>
          </w:tcPr>
          <w:p w14:paraId="13183BFF" w14:textId="77777777" w:rsidR="00C332A5" w:rsidRDefault="00000000">
            <w:pPr>
              <w:rPr>
                <w:highlight w:val="yellow"/>
              </w:rPr>
            </w:pPr>
            <w:r>
              <w:rPr>
                <w:highlight w:val="yellow"/>
              </w:rPr>
              <w:t>1,059</w:t>
            </w:r>
          </w:p>
        </w:tc>
      </w:tr>
      <w:tr w:rsidR="00C332A5" w14:paraId="7EA7F7D7" w14:textId="77777777">
        <w:tc>
          <w:tcPr>
            <w:tcW w:w="1500" w:type="dxa"/>
          </w:tcPr>
          <w:p w14:paraId="7068F025" w14:textId="77777777" w:rsidR="00C332A5" w:rsidRDefault="00000000">
            <w:pPr>
              <w:rPr>
                <w:highlight w:val="yellow"/>
              </w:rPr>
            </w:pPr>
            <w:r>
              <w:rPr>
                <w:highlight w:val="yellow"/>
              </w:rPr>
              <w:t>Shola</w:t>
            </w:r>
          </w:p>
        </w:tc>
        <w:tc>
          <w:tcPr>
            <w:tcW w:w="4200" w:type="dxa"/>
          </w:tcPr>
          <w:p w14:paraId="04D1BDF8" w14:textId="77777777" w:rsidR="00C332A5" w:rsidRDefault="00000000">
            <w:pPr>
              <w:rPr>
                <w:highlight w:val="yellow"/>
              </w:rPr>
            </w:pPr>
            <w:r>
              <w:rPr>
                <w:highlight w:val="yellow"/>
              </w:rPr>
              <w:t>Women and Availability Trap</w:t>
            </w:r>
          </w:p>
        </w:tc>
        <w:tc>
          <w:tcPr>
            <w:tcW w:w="900" w:type="dxa"/>
          </w:tcPr>
          <w:p w14:paraId="7D71969A" w14:textId="77777777" w:rsidR="00C332A5" w:rsidRDefault="00000000">
            <w:pPr>
              <w:rPr>
                <w:highlight w:val="yellow"/>
              </w:rPr>
            </w:pPr>
            <w:r>
              <w:rPr>
                <w:highlight w:val="yellow"/>
              </w:rPr>
              <w:t>3,997</w:t>
            </w:r>
          </w:p>
        </w:tc>
        <w:tc>
          <w:tcPr>
            <w:tcW w:w="900" w:type="dxa"/>
          </w:tcPr>
          <w:p w14:paraId="09AB850A" w14:textId="77777777" w:rsidR="00C332A5" w:rsidRDefault="00000000">
            <w:pPr>
              <w:rPr>
                <w:highlight w:val="yellow"/>
              </w:rPr>
            </w:pPr>
            <w:r>
              <w:rPr>
                <w:highlight w:val="yellow"/>
              </w:rPr>
              <w:t>329</w:t>
            </w:r>
          </w:p>
        </w:tc>
        <w:tc>
          <w:tcPr>
            <w:tcW w:w="960" w:type="dxa"/>
          </w:tcPr>
          <w:p w14:paraId="141B841D" w14:textId="77777777" w:rsidR="00C332A5" w:rsidRDefault="00000000">
            <w:pPr>
              <w:rPr>
                <w:highlight w:val="yellow"/>
              </w:rPr>
            </w:pPr>
            <w:r>
              <w:rPr>
                <w:highlight w:val="yellow"/>
              </w:rPr>
              <w:t>857</w:t>
            </w:r>
          </w:p>
        </w:tc>
      </w:tr>
      <w:tr w:rsidR="00C332A5" w14:paraId="0E977F13" w14:textId="77777777">
        <w:tc>
          <w:tcPr>
            <w:tcW w:w="1500" w:type="dxa"/>
          </w:tcPr>
          <w:p w14:paraId="0CDBF2DD" w14:textId="77777777" w:rsidR="00C332A5" w:rsidRDefault="00000000">
            <w:pPr>
              <w:rPr>
                <w:highlight w:val="yellow"/>
              </w:rPr>
            </w:pPr>
            <w:r>
              <w:rPr>
                <w:highlight w:val="yellow"/>
              </w:rPr>
              <w:t>Deyemi Okanlawon</w:t>
            </w:r>
          </w:p>
        </w:tc>
        <w:tc>
          <w:tcPr>
            <w:tcW w:w="4200" w:type="dxa"/>
          </w:tcPr>
          <w:p w14:paraId="6D00B038" w14:textId="77777777" w:rsidR="00C332A5" w:rsidRDefault="00000000">
            <w:pPr>
              <w:rPr>
                <w:highlight w:val="yellow"/>
              </w:rPr>
            </w:pPr>
            <w:r>
              <w:rPr>
                <w:highlight w:val="yellow"/>
              </w:rPr>
              <w:t>Stop Raping Women Response</w:t>
            </w:r>
          </w:p>
        </w:tc>
        <w:tc>
          <w:tcPr>
            <w:tcW w:w="900" w:type="dxa"/>
          </w:tcPr>
          <w:p w14:paraId="4E754D6D" w14:textId="77777777" w:rsidR="00C332A5" w:rsidRDefault="00000000">
            <w:pPr>
              <w:rPr>
                <w:highlight w:val="yellow"/>
              </w:rPr>
            </w:pPr>
            <w:r>
              <w:rPr>
                <w:highlight w:val="yellow"/>
              </w:rPr>
              <w:t>9,940</w:t>
            </w:r>
          </w:p>
        </w:tc>
        <w:tc>
          <w:tcPr>
            <w:tcW w:w="900" w:type="dxa"/>
          </w:tcPr>
          <w:p w14:paraId="05283CD2" w14:textId="77777777" w:rsidR="00C332A5" w:rsidRDefault="00000000">
            <w:pPr>
              <w:rPr>
                <w:highlight w:val="yellow"/>
              </w:rPr>
            </w:pPr>
            <w:r>
              <w:rPr>
                <w:highlight w:val="yellow"/>
              </w:rPr>
              <w:t>1,840</w:t>
            </w:r>
          </w:p>
        </w:tc>
        <w:tc>
          <w:tcPr>
            <w:tcW w:w="960" w:type="dxa"/>
          </w:tcPr>
          <w:p w14:paraId="73B1FF2E" w14:textId="77777777" w:rsidR="00C332A5" w:rsidRDefault="00000000">
            <w:pPr>
              <w:rPr>
                <w:highlight w:val="yellow"/>
              </w:rPr>
            </w:pPr>
            <w:r>
              <w:rPr>
                <w:highlight w:val="yellow"/>
              </w:rPr>
              <w:t>2,306</w:t>
            </w:r>
          </w:p>
        </w:tc>
      </w:tr>
      <w:tr w:rsidR="00C332A5" w14:paraId="58751EC7" w14:textId="77777777">
        <w:tc>
          <w:tcPr>
            <w:tcW w:w="1500" w:type="dxa"/>
          </w:tcPr>
          <w:p w14:paraId="64F2BD03" w14:textId="77777777" w:rsidR="00C332A5" w:rsidRDefault="00000000">
            <w:pPr>
              <w:rPr>
                <w:highlight w:val="yellow"/>
              </w:rPr>
            </w:pPr>
            <w:r>
              <w:rPr>
                <w:highlight w:val="yellow"/>
              </w:rPr>
              <w:t>Deyemi Okanlawon</w:t>
            </w:r>
          </w:p>
        </w:tc>
        <w:tc>
          <w:tcPr>
            <w:tcW w:w="4200" w:type="dxa"/>
          </w:tcPr>
          <w:p w14:paraId="4F4A165F" w14:textId="77777777" w:rsidR="00C332A5" w:rsidRDefault="00000000">
            <w:pPr>
              <w:rPr>
                <w:highlight w:val="yellow"/>
              </w:rPr>
            </w:pPr>
            <w:r>
              <w:rPr>
                <w:highlight w:val="yellow"/>
              </w:rPr>
              <w:t>Men Must Hold Men Accountable</w:t>
            </w:r>
          </w:p>
        </w:tc>
        <w:tc>
          <w:tcPr>
            <w:tcW w:w="900" w:type="dxa"/>
          </w:tcPr>
          <w:p w14:paraId="68492522" w14:textId="77777777" w:rsidR="00C332A5" w:rsidRDefault="00000000">
            <w:pPr>
              <w:rPr>
                <w:highlight w:val="yellow"/>
              </w:rPr>
            </w:pPr>
            <w:r>
              <w:rPr>
                <w:highlight w:val="yellow"/>
              </w:rPr>
              <w:t>831</w:t>
            </w:r>
          </w:p>
        </w:tc>
        <w:tc>
          <w:tcPr>
            <w:tcW w:w="900" w:type="dxa"/>
          </w:tcPr>
          <w:p w14:paraId="59227566" w14:textId="77777777" w:rsidR="00C332A5" w:rsidRDefault="00000000">
            <w:pPr>
              <w:rPr>
                <w:highlight w:val="yellow"/>
              </w:rPr>
            </w:pPr>
            <w:r>
              <w:rPr>
                <w:highlight w:val="yellow"/>
              </w:rPr>
              <w:t>54</w:t>
            </w:r>
          </w:p>
        </w:tc>
        <w:tc>
          <w:tcPr>
            <w:tcW w:w="960" w:type="dxa"/>
          </w:tcPr>
          <w:p w14:paraId="19FEA10D" w14:textId="77777777" w:rsidR="00C332A5" w:rsidRDefault="00000000">
            <w:pPr>
              <w:rPr>
                <w:highlight w:val="yellow"/>
              </w:rPr>
            </w:pPr>
            <w:r>
              <w:rPr>
                <w:highlight w:val="yellow"/>
              </w:rPr>
              <w:t>208</w:t>
            </w:r>
          </w:p>
        </w:tc>
      </w:tr>
      <w:tr w:rsidR="00C332A5" w14:paraId="0B939F1E" w14:textId="77777777">
        <w:tc>
          <w:tcPr>
            <w:tcW w:w="1500" w:type="dxa"/>
          </w:tcPr>
          <w:p w14:paraId="202A94D5" w14:textId="77777777" w:rsidR="00C332A5" w:rsidRDefault="00000000">
            <w:pPr>
              <w:rPr>
                <w:highlight w:val="yellow"/>
              </w:rPr>
            </w:pPr>
            <w:r>
              <w:rPr>
                <w:highlight w:val="yellow"/>
              </w:rPr>
              <w:t>Wizarab</w:t>
            </w:r>
          </w:p>
        </w:tc>
        <w:tc>
          <w:tcPr>
            <w:tcW w:w="4200" w:type="dxa"/>
          </w:tcPr>
          <w:p w14:paraId="1C9C6F5F" w14:textId="77777777" w:rsidR="00C332A5" w:rsidRDefault="00000000">
            <w:pPr>
              <w:rPr>
                <w:highlight w:val="yellow"/>
              </w:rPr>
            </w:pPr>
            <w:r>
              <w:rPr>
                <w:highlight w:val="yellow"/>
              </w:rPr>
              <w:t>Child Support and Divorce</w:t>
            </w:r>
          </w:p>
        </w:tc>
        <w:tc>
          <w:tcPr>
            <w:tcW w:w="900" w:type="dxa"/>
          </w:tcPr>
          <w:p w14:paraId="386947A2" w14:textId="77777777" w:rsidR="00C332A5" w:rsidRDefault="00000000">
            <w:pPr>
              <w:rPr>
                <w:highlight w:val="yellow"/>
              </w:rPr>
            </w:pPr>
            <w:r>
              <w:rPr>
                <w:highlight w:val="yellow"/>
              </w:rPr>
              <w:t>4,939</w:t>
            </w:r>
          </w:p>
        </w:tc>
        <w:tc>
          <w:tcPr>
            <w:tcW w:w="900" w:type="dxa"/>
          </w:tcPr>
          <w:p w14:paraId="39EDED91" w14:textId="77777777" w:rsidR="00C332A5" w:rsidRDefault="00000000">
            <w:pPr>
              <w:rPr>
                <w:highlight w:val="yellow"/>
              </w:rPr>
            </w:pPr>
            <w:r>
              <w:rPr>
                <w:highlight w:val="yellow"/>
              </w:rPr>
              <w:t>195</w:t>
            </w:r>
          </w:p>
        </w:tc>
        <w:tc>
          <w:tcPr>
            <w:tcW w:w="960" w:type="dxa"/>
          </w:tcPr>
          <w:p w14:paraId="77BF93BD" w14:textId="77777777" w:rsidR="00C332A5" w:rsidRDefault="00000000">
            <w:pPr>
              <w:rPr>
                <w:highlight w:val="yellow"/>
              </w:rPr>
            </w:pPr>
            <w:r>
              <w:rPr>
                <w:highlight w:val="yellow"/>
              </w:rPr>
              <w:t>1,323</w:t>
            </w:r>
          </w:p>
        </w:tc>
      </w:tr>
      <w:tr w:rsidR="00C332A5" w14:paraId="5C24C7AF" w14:textId="77777777">
        <w:tc>
          <w:tcPr>
            <w:tcW w:w="1500" w:type="dxa"/>
          </w:tcPr>
          <w:p w14:paraId="394BF321" w14:textId="77777777" w:rsidR="00C332A5" w:rsidRDefault="00000000">
            <w:pPr>
              <w:rPr>
                <w:highlight w:val="yellow"/>
              </w:rPr>
            </w:pPr>
            <w:r>
              <w:rPr>
                <w:highlight w:val="yellow"/>
              </w:rPr>
              <w:t>Wizarab</w:t>
            </w:r>
          </w:p>
        </w:tc>
        <w:tc>
          <w:tcPr>
            <w:tcW w:w="4200" w:type="dxa"/>
          </w:tcPr>
          <w:p w14:paraId="31BAF96E" w14:textId="77777777" w:rsidR="00C332A5" w:rsidRDefault="00000000">
            <w:pPr>
              <w:rPr>
                <w:highlight w:val="yellow"/>
              </w:rPr>
            </w:pPr>
            <w:r>
              <w:rPr>
                <w:highlight w:val="yellow"/>
              </w:rPr>
              <w:t>Sex Toys and Raping Young Boys</w:t>
            </w:r>
          </w:p>
        </w:tc>
        <w:tc>
          <w:tcPr>
            <w:tcW w:w="900" w:type="dxa"/>
          </w:tcPr>
          <w:p w14:paraId="6CFFAC87" w14:textId="77777777" w:rsidR="00C332A5" w:rsidRDefault="00000000">
            <w:pPr>
              <w:rPr>
                <w:highlight w:val="yellow"/>
              </w:rPr>
            </w:pPr>
            <w:r>
              <w:rPr>
                <w:highlight w:val="yellow"/>
              </w:rPr>
              <w:t>13,052</w:t>
            </w:r>
          </w:p>
        </w:tc>
        <w:tc>
          <w:tcPr>
            <w:tcW w:w="900" w:type="dxa"/>
          </w:tcPr>
          <w:p w14:paraId="278AA065" w14:textId="77777777" w:rsidR="00C332A5" w:rsidRDefault="00000000">
            <w:pPr>
              <w:rPr>
                <w:highlight w:val="yellow"/>
              </w:rPr>
            </w:pPr>
            <w:r>
              <w:rPr>
                <w:highlight w:val="yellow"/>
              </w:rPr>
              <w:t>531</w:t>
            </w:r>
          </w:p>
        </w:tc>
        <w:tc>
          <w:tcPr>
            <w:tcW w:w="960" w:type="dxa"/>
          </w:tcPr>
          <w:p w14:paraId="0C380502" w14:textId="77777777" w:rsidR="00C332A5" w:rsidRDefault="00000000">
            <w:pPr>
              <w:rPr>
                <w:highlight w:val="yellow"/>
              </w:rPr>
            </w:pPr>
            <w:r>
              <w:rPr>
                <w:highlight w:val="yellow"/>
              </w:rPr>
              <w:t>2,402</w:t>
            </w:r>
          </w:p>
        </w:tc>
      </w:tr>
    </w:tbl>
    <w:p w14:paraId="0A0D79FE" w14:textId="77777777" w:rsidR="00C332A5" w:rsidRDefault="00C332A5"/>
    <w:p w14:paraId="420DAA97" w14:textId="77777777" w:rsidR="001F7427" w:rsidRDefault="00000000">
      <w:pPr>
        <w:rPr>
          <w:highlight w:val="yellow"/>
        </w:rPr>
      </w:pPr>
      <w:r>
        <w:rPr>
          <w:highlight w:val="yellow"/>
        </w:rPr>
        <w:t>Nigeria Content Source Post Engagement, YouTube/MENtality:</w:t>
      </w:r>
    </w:p>
    <w:tbl>
      <w:tblPr>
        <w:tblW w:w="8460" w:type="dxa"/>
        <w:tblLook w:val="04A0" w:firstRow="1" w:lastRow="0" w:firstColumn="1" w:lastColumn="0" w:noHBand="0" w:noVBand="1"/>
      </w:tblPr>
      <w:tblGrid>
        <w:gridCol w:w="1480"/>
        <w:gridCol w:w="3777"/>
        <w:gridCol w:w="989"/>
        <w:gridCol w:w="888"/>
        <w:gridCol w:w="1326"/>
      </w:tblGrid>
      <w:tr w:rsidR="00C332A5" w14:paraId="646D71F3" w14:textId="77777777">
        <w:trPr>
          <w:tblHeader/>
        </w:trPr>
        <w:tc>
          <w:tcPr>
            <w:tcW w:w="1500" w:type="dxa"/>
            <w:shd w:val="clear" w:color="auto" w:fill="D9E1F2"/>
          </w:tcPr>
          <w:p w14:paraId="215627DE" w14:textId="77777777" w:rsidR="00C332A5" w:rsidRDefault="00000000">
            <w:pPr>
              <w:rPr>
                <w:highlight w:val="yellow"/>
              </w:rPr>
            </w:pPr>
            <w:r>
              <w:rPr>
                <w:b/>
                <w:highlight w:val="yellow"/>
              </w:rPr>
              <w:t>Creator(s)</w:t>
            </w:r>
          </w:p>
        </w:tc>
        <w:tc>
          <w:tcPr>
            <w:tcW w:w="4000" w:type="dxa"/>
            <w:shd w:val="clear" w:color="auto" w:fill="D9E1F2"/>
          </w:tcPr>
          <w:p w14:paraId="01442E4B" w14:textId="77777777" w:rsidR="00C332A5" w:rsidRDefault="00000000">
            <w:pPr>
              <w:rPr>
                <w:highlight w:val="yellow"/>
              </w:rPr>
            </w:pPr>
            <w:r>
              <w:rPr>
                <w:b/>
                <w:highlight w:val="yellow"/>
              </w:rPr>
              <w:t>Episode</w:t>
            </w:r>
          </w:p>
        </w:tc>
        <w:tc>
          <w:tcPr>
            <w:tcW w:w="1000" w:type="dxa"/>
            <w:shd w:val="clear" w:color="auto" w:fill="D9E1F2"/>
          </w:tcPr>
          <w:p w14:paraId="2FB0A107" w14:textId="77777777" w:rsidR="00C332A5" w:rsidRDefault="00000000">
            <w:pPr>
              <w:rPr>
                <w:highlight w:val="yellow"/>
              </w:rPr>
            </w:pPr>
            <w:r>
              <w:rPr>
                <w:b/>
                <w:highlight w:val="yellow"/>
              </w:rPr>
              <w:t>Views</w:t>
            </w:r>
          </w:p>
        </w:tc>
        <w:tc>
          <w:tcPr>
            <w:tcW w:w="900" w:type="dxa"/>
            <w:shd w:val="clear" w:color="auto" w:fill="D9E1F2"/>
          </w:tcPr>
          <w:p w14:paraId="261E62B6" w14:textId="77777777" w:rsidR="00C332A5" w:rsidRDefault="00000000">
            <w:pPr>
              <w:rPr>
                <w:highlight w:val="yellow"/>
              </w:rPr>
            </w:pPr>
            <w:r>
              <w:rPr>
                <w:b/>
                <w:highlight w:val="yellow"/>
              </w:rPr>
              <w:t>Likes</w:t>
            </w:r>
          </w:p>
        </w:tc>
        <w:tc>
          <w:tcPr>
            <w:tcW w:w="1060" w:type="dxa"/>
            <w:shd w:val="clear" w:color="auto" w:fill="D9E1F2"/>
          </w:tcPr>
          <w:p w14:paraId="76BDA4F0" w14:textId="77777777" w:rsidR="00C332A5" w:rsidRDefault="00000000">
            <w:pPr>
              <w:rPr>
                <w:highlight w:val="yellow"/>
              </w:rPr>
            </w:pPr>
            <w:r>
              <w:rPr>
                <w:b/>
                <w:highlight w:val="yellow"/>
              </w:rPr>
              <w:t>Comments</w:t>
            </w:r>
          </w:p>
        </w:tc>
      </w:tr>
      <w:tr w:rsidR="00C332A5" w14:paraId="00E93208" w14:textId="77777777">
        <w:tc>
          <w:tcPr>
            <w:tcW w:w="1500" w:type="dxa"/>
          </w:tcPr>
          <w:p w14:paraId="55B968F1" w14:textId="77777777" w:rsidR="00C332A5" w:rsidRDefault="00000000">
            <w:pPr>
              <w:rPr>
                <w:highlight w:val="yellow"/>
              </w:rPr>
            </w:pPr>
            <w:r>
              <w:rPr>
                <w:highlight w:val="yellow"/>
              </w:rPr>
              <w:t>Banky W + Ebuka</w:t>
            </w:r>
          </w:p>
        </w:tc>
        <w:tc>
          <w:tcPr>
            <w:tcW w:w="4000" w:type="dxa"/>
          </w:tcPr>
          <w:p w14:paraId="44FBD472" w14:textId="77777777" w:rsidR="00C332A5" w:rsidRDefault="00000000">
            <w:pPr>
              <w:rPr>
                <w:highlight w:val="yellow"/>
              </w:rPr>
            </w:pPr>
            <w:r>
              <w:rPr>
                <w:highlight w:val="yellow"/>
              </w:rPr>
              <w:t>Masculinity + Money</w:t>
            </w:r>
          </w:p>
        </w:tc>
        <w:tc>
          <w:tcPr>
            <w:tcW w:w="1000" w:type="dxa"/>
          </w:tcPr>
          <w:p w14:paraId="0C11ECAA" w14:textId="77777777" w:rsidR="00C332A5" w:rsidRDefault="00000000">
            <w:pPr>
              <w:rPr>
                <w:highlight w:val="yellow"/>
              </w:rPr>
            </w:pPr>
            <w:r>
              <w:rPr>
                <w:highlight w:val="yellow"/>
              </w:rPr>
              <w:t>251,680</w:t>
            </w:r>
          </w:p>
        </w:tc>
        <w:tc>
          <w:tcPr>
            <w:tcW w:w="900" w:type="dxa"/>
          </w:tcPr>
          <w:p w14:paraId="26B0E1AB" w14:textId="77777777" w:rsidR="00C332A5" w:rsidRDefault="00000000">
            <w:pPr>
              <w:rPr>
                <w:highlight w:val="yellow"/>
              </w:rPr>
            </w:pPr>
            <w:r>
              <w:rPr>
                <w:highlight w:val="yellow"/>
              </w:rPr>
              <w:t>7,893</w:t>
            </w:r>
          </w:p>
        </w:tc>
        <w:tc>
          <w:tcPr>
            <w:tcW w:w="1060" w:type="dxa"/>
          </w:tcPr>
          <w:p w14:paraId="6ACE2187" w14:textId="77777777" w:rsidR="00C332A5" w:rsidRDefault="00000000">
            <w:pPr>
              <w:rPr>
                <w:highlight w:val="yellow"/>
              </w:rPr>
            </w:pPr>
            <w:r>
              <w:rPr>
                <w:highlight w:val="yellow"/>
              </w:rPr>
              <w:t>1,663</w:t>
            </w:r>
          </w:p>
        </w:tc>
      </w:tr>
      <w:tr w:rsidR="00C332A5" w14:paraId="7F90F0A2" w14:textId="77777777">
        <w:tc>
          <w:tcPr>
            <w:tcW w:w="1500" w:type="dxa"/>
          </w:tcPr>
          <w:p w14:paraId="0D31054C" w14:textId="77777777" w:rsidR="00C332A5" w:rsidRDefault="00000000">
            <w:pPr>
              <w:rPr>
                <w:highlight w:val="yellow"/>
              </w:rPr>
            </w:pPr>
            <w:r>
              <w:rPr>
                <w:highlight w:val="yellow"/>
              </w:rPr>
              <w:t>Banky W + Ebuka</w:t>
            </w:r>
          </w:p>
        </w:tc>
        <w:tc>
          <w:tcPr>
            <w:tcW w:w="4000" w:type="dxa"/>
          </w:tcPr>
          <w:p w14:paraId="2CA4E46B" w14:textId="77777777" w:rsidR="00C332A5" w:rsidRDefault="00000000">
            <w:pPr>
              <w:rPr>
                <w:highlight w:val="yellow"/>
              </w:rPr>
            </w:pPr>
            <w:r>
              <w:rPr>
                <w:highlight w:val="yellow"/>
              </w:rPr>
              <w:t>Masculinity + Relationships</w:t>
            </w:r>
          </w:p>
        </w:tc>
        <w:tc>
          <w:tcPr>
            <w:tcW w:w="1000" w:type="dxa"/>
          </w:tcPr>
          <w:p w14:paraId="4CDB9781" w14:textId="77777777" w:rsidR="00C332A5" w:rsidRDefault="00000000">
            <w:pPr>
              <w:rPr>
                <w:highlight w:val="yellow"/>
              </w:rPr>
            </w:pPr>
            <w:r>
              <w:rPr>
                <w:highlight w:val="yellow"/>
              </w:rPr>
              <w:t>133,759</w:t>
            </w:r>
          </w:p>
        </w:tc>
        <w:tc>
          <w:tcPr>
            <w:tcW w:w="900" w:type="dxa"/>
          </w:tcPr>
          <w:p w14:paraId="1F4FFBA8" w14:textId="77777777" w:rsidR="00C332A5" w:rsidRDefault="00000000">
            <w:pPr>
              <w:rPr>
                <w:highlight w:val="yellow"/>
              </w:rPr>
            </w:pPr>
            <w:r>
              <w:rPr>
                <w:highlight w:val="yellow"/>
              </w:rPr>
              <w:t>4,288</w:t>
            </w:r>
          </w:p>
        </w:tc>
        <w:tc>
          <w:tcPr>
            <w:tcW w:w="1060" w:type="dxa"/>
          </w:tcPr>
          <w:p w14:paraId="5A761859" w14:textId="77777777" w:rsidR="00C332A5" w:rsidRDefault="00000000">
            <w:pPr>
              <w:rPr>
                <w:highlight w:val="yellow"/>
              </w:rPr>
            </w:pPr>
            <w:r>
              <w:rPr>
                <w:highlight w:val="yellow"/>
              </w:rPr>
              <w:t>784</w:t>
            </w:r>
          </w:p>
        </w:tc>
      </w:tr>
      <w:tr w:rsidR="00C332A5" w14:paraId="6A8F6D91" w14:textId="77777777">
        <w:tc>
          <w:tcPr>
            <w:tcW w:w="1500" w:type="dxa"/>
          </w:tcPr>
          <w:p w14:paraId="766C830A" w14:textId="77777777" w:rsidR="00C332A5" w:rsidRDefault="00000000">
            <w:pPr>
              <w:rPr>
                <w:highlight w:val="yellow"/>
              </w:rPr>
            </w:pPr>
            <w:r>
              <w:rPr>
                <w:highlight w:val="yellow"/>
              </w:rPr>
              <w:lastRenderedPageBreak/>
              <w:t>Banky W + Ebuka</w:t>
            </w:r>
          </w:p>
        </w:tc>
        <w:tc>
          <w:tcPr>
            <w:tcW w:w="4000" w:type="dxa"/>
          </w:tcPr>
          <w:p w14:paraId="3BEC1124" w14:textId="77777777" w:rsidR="00C332A5" w:rsidRDefault="00000000">
            <w:pPr>
              <w:rPr>
                <w:highlight w:val="yellow"/>
              </w:rPr>
            </w:pPr>
            <w:r>
              <w:rPr>
                <w:highlight w:val="yellow"/>
              </w:rPr>
              <w:t>Pt 2 Masculinity + Relationships</w:t>
            </w:r>
          </w:p>
        </w:tc>
        <w:tc>
          <w:tcPr>
            <w:tcW w:w="1000" w:type="dxa"/>
          </w:tcPr>
          <w:p w14:paraId="6A5A6B51" w14:textId="77777777" w:rsidR="00C332A5" w:rsidRDefault="00000000">
            <w:pPr>
              <w:rPr>
                <w:highlight w:val="yellow"/>
              </w:rPr>
            </w:pPr>
            <w:r>
              <w:rPr>
                <w:highlight w:val="yellow"/>
              </w:rPr>
              <w:t>85,979</w:t>
            </w:r>
          </w:p>
        </w:tc>
        <w:tc>
          <w:tcPr>
            <w:tcW w:w="900" w:type="dxa"/>
          </w:tcPr>
          <w:p w14:paraId="29D3E914" w14:textId="77777777" w:rsidR="00C332A5" w:rsidRDefault="00000000">
            <w:pPr>
              <w:rPr>
                <w:highlight w:val="yellow"/>
              </w:rPr>
            </w:pPr>
            <w:r>
              <w:rPr>
                <w:highlight w:val="yellow"/>
              </w:rPr>
              <w:t>2,726</w:t>
            </w:r>
          </w:p>
        </w:tc>
        <w:tc>
          <w:tcPr>
            <w:tcW w:w="1060" w:type="dxa"/>
          </w:tcPr>
          <w:p w14:paraId="41A17843" w14:textId="77777777" w:rsidR="00C332A5" w:rsidRDefault="00000000">
            <w:pPr>
              <w:rPr>
                <w:highlight w:val="yellow"/>
              </w:rPr>
            </w:pPr>
            <w:r>
              <w:rPr>
                <w:highlight w:val="yellow"/>
              </w:rPr>
              <w:t>463</w:t>
            </w:r>
          </w:p>
        </w:tc>
      </w:tr>
      <w:tr w:rsidR="00C332A5" w14:paraId="0219AB84" w14:textId="77777777">
        <w:tc>
          <w:tcPr>
            <w:tcW w:w="1500" w:type="dxa"/>
          </w:tcPr>
          <w:p w14:paraId="1B6B3B9B" w14:textId="77777777" w:rsidR="00C332A5" w:rsidRDefault="00000000">
            <w:pPr>
              <w:rPr>
                <w:highlight w:val="yellow"/>
              </w:rPr>
            </w:pPr>
            <w:r>
              <w:rPr>
                <w:highlight w:val="yellow"/>
              </w:rPr>
              <w:t>Banky W + Ebuka</w:t>
            </w:r>
          </w:p>
        </w:tc>
        <w:tc>
          <w:tcPr>
            <w:tcW w:w="4000" w:type="dxa"/>
          </w:tcPr>
          <w:p w14:paraId="7BDA5A4F" w14:textId="77777777" w:rsidR="00C332A5" w:rsidRDefault="00000000">
            <w:pPr>
              <w:rPr>
                <w:highlight w:val="yellow"/>
              </w:rPr>
            </w:pPr>
            <w:r>
              <w:rPr>
                <w:highlight w:val="yellow"/>
              </w:rPr>
              <w:t>Masculinity + Friendship</w:t>
            </w:r>
          </w:p>
        </w:tc>
        <w:tc>
          <w:tcPr>
            <w:tcW w:w="1000" w:type="dxa"/>
          </w:tcPr>
          <w:p w14:paraId="02C780F7" w14:textId="77777777" w:rsidR="00C332A5" w:rsidRDefault="00000000">
            <w:pPr>
              <w:rPr>
                <w:highlight w:val="yellow"/>
              </w:rPr>
            </w:pPr>
            <w:r>
              <w:rPr>
                <w:highlight w:val="yellow"/>
              </w:rPr>
              <w:t>48,569</w:t>
            </w:r>
          </w:p>
        </w:tc>
        <w:tc>
          <w:tcPr>
            <w:tcW w:w="900" w:type="dxa"/>
          </w:tcPr>
          <w:p w14:paraId="3AAB2560" w14:textId="77777777" w:rsidR="00C332A5" w:rsidRDefault="00000000">
            <w:pPr>
              <w:rPr>
                <w:highlight w:val="yellow"/>
              </w:rPr>
            </w:pPr>
            <w:r>
              <w:rPr>
                <w:highlight w:val="yellow"/>
              </w:rPr>
              <w:t>1,404</w:t>
            </w:r>
          </w:p>
        </w:tc>
        <w:tc>
          <w:tcPr>
            <w:tcW w:w="1060" w:type="dxa"/>
          </w:tcPr>
          <w:p w14:paraId="52C59CB5" w14:textId="77777777" w:rsidR="00C332A5" w:rsidRDefault="00000000">
            <w:pPr>
              <w:rPr>
                <w:highlight w:val="yellow"/>
              </w:rPr>
            </w:pPr>
            <w:r>
              <w:rPr>
                <w:highlight w:val="yellow"/>
              </w:rPr>
              <w:t>212</w:t>
            </w:r>
          </w:p>
        </w:tc>
      </w:tr>
      <w:tr w:rsidR="00C332A5" w14:paraId="4EC32E8A" w14:textId="77777777">
        <w:tc>
          <w:tcPr>
            <w:tcW w:w="1500" w:type="dxa"/>
          </w:tcPr>
          <w:p w14:paraId="2DD59FAD" w14:textId="77777777" w:rsidR="00C332A5" w:rsidRDefault="00000000">
            <w:pPr>
              <w:rPr>
                <w:highlight w:val="yellow"/>
              </w:rPr>
            </w:pPr>
            <w:r>
              <w:rPr>
                <w:highlight w:val="yellow"/>
              </w:rPr>
              <w:t>Banky W + Ebuka</w:t>
            </w:r>
          </w:p>
        </w:tc>
        <w:tc>
          <w:tcPr>
            <w:tcW w:w="4000" w:type="dxa"/>
          </w:tcPr>
          <w:p w14:paraId="775B7694" w14:textId="77777777" w:rsidR="00C332A5" w:rsidRDefault="00000000">
            <w:pPr>
              <w:rPr>
                <w:highlight w:val="yellow"/>
              </w:rPr>
            </w:pPr>
            <w:r>
              <w:rPr>
                <w:highlight w:val="yellow"/>
              </w:rPr>
              <w:t>Masculinity + Fatherhood</w:t>
            </w:r>
          </w:p>
        </w:tc>
        <w:tc>
          <w:tcPr>
            <w:tcW w:w="1000" w:type="dxa"/>
          </w:tcPr>
          <w:p w14:paraId="0AE10E98" w14:textId="77777777" w:rsidR="00C332A5" w:rsidRDefault="00000000">
            <w:pPr>
              <w:rPr>
                <w:highlight w:val="yellow"/>
              </w:rPr>
            </w:pPr>
            <w:r>
              <w:rPr>
                <w:highlight w:val="yellow"/>
              </w:rPr>
              <w:t>63,396</w:t>
            </w:r>
          </w:p>
        </w:tc>
        <w:tc>
          <w:tcPr>
            <w:tcW w:w="900" w:type="dxa"/>
          </w:tcPr>
          <w:p w14:paraId="76F9963C" w14:textId="77777777" w:rsidR="00C332A5" w:rsidRDefault="00000000">
            <w:pPr>
              <w:rPr>
                <w:highlight w:val="yellow"/>
              </w:rPr>
            </w:pPr>
            <w:r>
              <w:rPr>
                <w:highlight w:val="yellow"/>
              </w:rPr>
              <w:t>1,657</w:t>
            </w:r>
          </w:p>
        </w:tc>
        <w:tc>
          <w:tcPr>
            <w:tcW w:w="1060" w:type="dxa"/>
          </w:tcPr>
          <w:p w14:paraId="600584C4" w14:textId="77777777" w:rsidR="00C332A5" w:rsidRDefault="00000000">
            <w:pPr>
              <w:rPr>
                <w:highlight w:val="yellow"/>
              </w:rPr>
            </w:pPr>
            <w:r>
              <w:rPr>
                <w:highlight w:val="yellow"/>
              </w:rPr>
              <w:t>360</w:t>
            </w:r>
          </w:p>
        </w:tc>
      </w:tr>
      <w:tr w:rsidR="00C332A5" w14:paraId="39D16169" w14:textId="77777777">
        <w:tc>
          <w:tcPr>
            <w:tcW w:w="1500" w:type="dxa"/>
          </w:tcPr>
          <w:p w14:paraId="30DD4E15" w14:textId="77777777" w:rsidR="00C332A5" w:rsidRDefault="00000000">
            <w:pPr>
              <w:rPr>
                <w:highlight w:val="yellow"/>
              </w:rPr>
            </w:pPr>
            <w:r>
              <w:rPr>
                <w:highlight w:val="yellow"/>
              </w:rPr>
              <w:t>Banky W + Ebuka</w:t>
            </w:r>
          </w:p>
        </w:tc>
        <w:tc>
          <w:tcPr>
            <w:tcW w:w="4000" w:type="dxa"/>
          </w:tcPr>
          <w:p w14:paraId="35094F53" w14:textId="77777777" w:rsidR="00C332A5" w:rsidRDefault="00000000">
            <w:pPr>
              <w:rPr>
                <w:highlight w:val="yellow"/>
              </w:rPr>
            </w:pPr>
            <w:r>
              <w:rPr>
                <w:highlight w:val="yellow"/>
              </w:rPr>
              <w:t>Masculinity + Young Boys</w:t>
            </w:r>
          </w:p>
        </w:tc>
        <w:tc>
          <w:tcPr>
            <w:tcW w:w="1000" w:type="dxa"/>
          </w:tcPr>
          <w:p w14:paraId="4134F8DF" w14:textId="77777777" w:rsidR="00C332A5" w:rsidRDefault="00000000">
            <w:pPr>
              <w:rPr>
                <w:highlight w:val="yellow"/>
              </w:rPr>
            </w:pPr>
            <w:r>
              <w:rPr>
                <w:highlight w:val="yellow"/>
              </w:rPr>
              <w:t>64,848</w:t>
            </w:r>
          </w:p>
        </w:tc>
        <w:tc>
          <w:tcPr>
            <w:tcW w:w="900" w:type="dxa"/>
          </w:tcPr>
          <w:p w14:paraId="283C550F" w14:textId="77777777" w:rsidR="00C332A5" w:rsidRDefault="00000000">
            <w:pPr>
              <w:rPr>
                <w:highlight w:val="yellow"/>
              </w:rPr>
            </w:pPr>
            <w:r>
              <w:rPr>
                <w:highlight w:val="yellow"/>
              </w:rPr>
              <w:t>1,742</w:t>
            </w:r>
          </w:p>
        </w:tc>
        <w:tc>
          <w:tcPr>
            <w:tcW w:w="1060" w:type="dxa"/>
          </w:tcPr>
          <w:p w14:paraId="2D97F652" w14:textId="77777777" w:rsidR="00C332A5" w:rsidRDefault="00000000">
            <w:pPr>
              <w:rPr>
                <w:highlight w:val="yellow"/>
              </w:rPr>
            </w:pPr>
            <w:r>
              <w:rPr>
                <w:highlight w:val="yellow"/>
              </w:rPr>
              <w:t>349</w:t>
            </w:r>
          </w:p>
        </w:tc>
      </w:tr>
    </w:tbl>
    <w:p w14:paraId="3092C6C6" w14:textId="77777777" w:rsidR="00C332A5" w:rsidRDefault="00C332A5"/>
    <w:p w14:paraId="09E0544D" w14:textId="77777777" w:rsidR="001F7427" w:rsidRDefault="00000000">
      <w:pPr>
        <w:rPr>
          <w:highlight w:val="yellow"/>
        </w:rPr>
      </w:pPr>
      <w:r>
        <w:rPr>
          <w:highlight w:val="yellow"/>
        </w:rPr>
        <w:t>Kenya Content Source Post Engagement, X/Twitter:</w:t>
      </w:r>
    </w:p>
    <w:tbl>
      <w:tblPr>
        <w:tblW w:w="8460" w:type="dxa"/>
        <w:tblLook w:val="04A0" w:firstRow="1" w:lastRow="0" w:firstColumn="1" w:lastColumn="0" w:noHBand="0" w:noVBand="1"/>
      </w:tblPr>
      <w:tblGrid>
        <w:gridCol w:w="1453"/>
        <w:gridCol w:w="3991"/>
        <w:gridCol w:w="886"/>
        <w:gridCol w:w="951"/>
        <w:gridCol w:w="1179"/>
      </w:tblGrid>
      <w:tr w:rsidR="00C332A5" w14:paraId="376875E4" w14:textId="77777777">
        <w:trPr>
          <w:tblHeader/>
        </w:trPr>
        <w:tc>
          <w:tcPr>
            <w:tcW w:w="1500" w:type="dxa"/>
            <w:shd w:val="clear" w:color="auto" w:fill="D9E1F2"/>
          </w:tcPr>
          <w:p w14:paraId="7E0ED48D" w14:textId="77777777" w:rsidR="00C332A5" w:rsidRDefault="00000000">
            <w:pPr>
              <w:rPr>
                <w:highlight w:val="yellow"/>
              </w:rPr>
            </w:pPr>
            <w:r>
              <w:rPr>
                <w:b/>
                <w:highlight w:val="yellow"/>
              </w:rPr>
              <w:t>Creator</w:t>
            </w:r>
          </w:p>
        </w:tc>
        <w:tc>
          <w:tcPr>
            <w:tcW w:w="4200" w:type="dxa"/>
            <w:shd w:val="clear" w:color="auto" w:fill="D9E1F2"/>
          </w:tcPr>
          <w:p w14:paraId="19FD2979" w14:textId="77777777" w:rsidR="00C332A5" w:rsidRDefault="00000000">
            <w:pPr>
              <w:rPr>
                <w:highlight w:val="yellow"/>
              </w:rPr>
            </w:pPr>
            <w:r>
              <w:rPr>
                <w:b/>
                <w:highlight w:val="yellow"/>
              </w:rPr>
              <w:t>Post / Thread</w:t>
            </w:r>
          </w:p>
        </w:tc>
        <w:tc>
          <w:tcPr>
            <w:tcW w:w="900" w:type="dxa"/>
            <w:shd w:val="clear" w:color="auto" w:fill="D9E1F2"/>
          </w:tcPr>
          <w:p w14:paraId="202CD15D" w14:textId="77777777" w:rsidR="00C332A5" w:rsidRDefault="00000000">
            <w:pPr>
              <w:rPr>
                <w:highlight w:val="yellow"/>
              </w:rPr>
            </w:pPr>
            <w:r>
              <w:rPr>
                <w:b/>
                <w:highlight w:val="yellow"/>
              </w:rPr>
              <w:t>Likes</w:t>
            </w:r>
          </w:p>
        </w:tc>
        <w:tc>
          <w:tcPr>
            <w:tcW w:w="900" w:type="dxa"/>
            <w:shd w:val="clear" w:color="auto" w:fill="D9E1F2"/>
          </w:tcPr>
          <w:p w14:paraId="72689E6B" w14:textId="77777777" w:rsidR="00C332A5" w:rsidRDefault="00000000">
            <w:pPr>
              <w:rPr>
                <w:highlight w:val="yellow"/>
              </w:rPr>
            </w:pPr>
            <w:r>
              <w:rPr>
                <w:b/>
                <w:highlight w:val="yellow"/>
              </w:rPr>
              <w:t>Replies</w:t>
            </w:r>
          </w:p>
        </w:tc>
        <w:tc>
          <w:tcPr>
            <w:tcW w:w="960" w:type="dxa"/>
            <w:shd w:val="clear" w:color="auto" w:fill="D9E1F2"/>
          </w:tcPr>
          <w:p w14:paraId="32927392" w14:textId="77777777" w:rsidR="00C332A5" w:rsidRDefault="00000000">
            <w:pPr>
              <w:rPr>
                <w:highlight w:val="yellow"/>
              </w:rPr>
            </w:pPr>
            <w:r>
              <w:rPr>
                <w:b/>
                <w:highlight w:val="yellow"/>
              </w:rPr>
              <w:t>Retweets</w:t>
            </w:r>
          </w:p>
        </w:tc>
      </w:tr>
      <w:tr w:rsidR="00C332A5" w14:paraId="577B6E81" w14:textId="77777777">
        <w:tc>
          <w:tcPr>
            <w:tcW w:w="1500" w:type="dxa"/>
          </w:tcPr>
          <w:p w14:paraId="3D7F7B1A" w14:textId="77777777" w:rsidR="00C332A5" w:rsidRDefault="00000000">
            <w:pPr>
              <w:rPr>
                <w:highlight w:val="yellow"/>
              </w:rPr>
            </w:pPr>
            <w:r>
              <w:rPr>
                <w:highlight w:val="yellow"/>
              </w:rPr>
              <w:t>Amerix</w:t>
            </w:r>
          </w:p>
        </w:tc>
        <w:tc>
          <w:tcPr>
            <w:tcW w:w="4200" w:type="dxa"/>
          </w:tcPr>
          <w:p w14:paraId="5EA27507" w14:textId="77777777" w:rsidR="00C332A5" w:rsidRDefault="00000000">
            <w:pPr>
              <w:rPr>
                <w:highlight w:val="yellow"/>
              </w:rPr>
            </w:pPr>
            <w:r>
              <w:rPr>
                <w:highlight w:val="yellow"/>
              </w:rPr>
              <w:t>Stay away from vulgar women (#MasculinitySaturday)</w:t>
            </w:r>
          </w:p>
        </w:tc>
        <w:tc>
          <w:tcPr>
            <w:tcW w:w="900" w:type="dxa"/>
          </w:tcPr>
          <w:p w14:paraId="19706C8E" w14:textId="77777777" w:rsidR="00C332A5" w:rsidRDefault="00000000">
            <w:pPr>
              <w:rPr>
                <w:highlight w:val="yellow"/>
              </w:rPr>
            </w:pPr>
            <w:r>
              <w:rPr>
                <w:highlight w:val="yellow"/>
              </w:rPr>
              <w:t>14,322</w:t>
            </w:r>
          </w:p>
        </w:tc>
        <w:tc>
          <w:tcPr>
            <w:tcW w:w="900" w:type="dxa"/>
          </w:tcPr>
          <w:p w14:paraId="0901435B" w14:textId="77777777" w:rsidR="00C332A5" w:rsidRDefault="00000000">
            <w:pPr>
              <w:rPr>
                <w:highlight w:val="yellow"/>
              </w:rPr>
            </w:pPr>
            <w:r>
              <w:rPr>
                <w:highlight w:val="yellow"/>
              </w:rPr>
              <w:t>6,250</w:t>
            </w:r>
          </w:p>
        </w:tc>
        <w:tc>
          <w:tcPr>
            <w:tcW w:w="960" w:type="dxa"/>
          </w:tcPr>
          <w:p w14:paraId="10819D47" w14:textId="77777777" w:rsidR="00C332A5" w:rsidRDefault="00000000">
            <w:pPr>
              <w:rPr>
                <w:highlight w:val="yellow"/>
              </w:rPr>
            </w:pPr>
            <w:r>
              <w:rPr>
                <w:highlight w:val="yellow"/>
              </w:rPr>
              <w:t>3,711</w:t>
            </w:r>
          </w:p>
        </w:tc>
      </w:tr>
      <w:tr w:rsidR="00C332A5" w14:paraId="4E59FC33" w14:textId="77777777">
        <w:tc>
          <w:tcPr>
            <w:tcW w:w="1500" w:type="dxa"/>
          </w:tcPr>
          <w:p w14:paraId="354B302B" w14:textId="77777777" w:rsidR="00C332A5" w:rsidRDefault="00000000">
            <w:pPr>
              <w:rPr>
                <w:highlight w:val="yellow"/>
              </w:rPr>
            </w:pPr>
            <w:r>
              <w:rPr>
                <w:highlight w:val="yellow"/>
              </w:rPr>
              <w:t>Andrew Kibe</w:t>
            </w:r>
          </w:p>
        </w:tc>
        <w:tc>
          <w:tcPr>
            <w:tcW w:w="4200" w:type="dxa"/>
          </w:tcPr>
          <w:p w14:paraId="2083AB47" w14:textId="77777777" w:rsidR="00C332A5" w:rsidRDefault="00000000">
            <w:pPr>
              <w:rPr>
                <w:highlight w:val="yellow"/>
              </w:rPr>
            </w:pPr>
            <w:r>
              <w:rPr>
                <w:highlight w:val="yellow"/>
              </w:rPr>
              <w:t>There is no amount of sex or size of dick that will keep a woman faithful</w:t>
            </w:r>
          </w:p>
        </w:tc>
        <w:tc>
          <w:tcPr>
            <w:tcW w:w="900" w:type="dxa"/>
          </w:tcPr>
          <w:p w14:paraId="764E8B78" w14:textId="77777777" w:rsidR="00C332A5" w:rsidRDefault="00000000">
            <w:pPr>
              <w:rPr>
                <w:highlight w:val="yellow"/>
              </w:rPr>
            </w:pPr>
            <w:r>
              <w:rPr>
                <w:highlight w:val="yellow"/>
              </w:rPr>
              <w:t>1,058</w:t>
            </w:r>
          </w:p>
        </w:tc>
        <w:tc>
          <w:tcPr>
            <w:tcW w:w="900" w:type="dxa"/>
          </w:tcPr>
          <w:p w14:paraId="3E498224" w14:textId="77777777" w:rsidR="00C332A5" w:rsidRDefault="00000000">
            <w:pPr>
              <w:rPr>
                <w:highlight w:val="yellow"/>
              </w:rPr>
            </w:pPr>
            <w:r>
              <w:rPr>
                <w:highlight w:val="yellow"/>
              </w:rPr>
              <w:t>71</w:t>
            </w:r>
          </w:p>
        </w:tc>
        <w:tc>
          <w:tcPr>
            <w:tcW w:w="960" w:type="dxa"/>
          </w:tcPr>
          <w:p w14:paraId="2512692F" w14:textId="77777777" w:rsidR="00C332A5" w:rsidRDefault="00000000">
            <w:pPr>
              <w:rPr>
                <w:highlight w:val="yellow"/>
              </w:rPr>
            </w:pPr>
            <w:r>
              <w:rPr>
                <w:highlight w:val="yellow"/>
              </w:rPr>
              <w:t>150</w:t>
            </w:r>
          </w:p>
        </w:tc>
      </w:tr>
      <w:tr w:rsidR="00C332A5" w14:paraId="0BB20D99" w14:textId="77777777">
        <w:tc>
          <w:tcPr>
            <w:tcW w:w="1500" w:type="dxa"/>
          </w:tcPr>
          <w:p w14:paraId="6D2D1F58" w14:textId="77777777" w:rsidR="00C332A5" w:rsidRDefault="00000000">
            <w:pPr>
              <w:rPr>
                <w:highlight w:val="yellow"/>
              </w:rPr>
            </w:pPr>
            <w:r>
              <w:rPr>
                <w:highlight w:val="yellow"/>
              </w:rPr>
              <w:t>Andrew Kibe</w:t>
            </w:r>
          </w:p>
        </w:tc>
        <w:tc>
          <w:tcPr>
            <w:tcW w:w="4200" w:type="dxa"/>
          </w:tcPr>
          <w:p w14:paraId="7718659B" w14:textId="77777777" w:rsidR="00C332A5" w:rsidRDefault="00000000">
            <w:pPr>
              <w:rPr>
                <w:highlight w:val="yellow"/>
              </w:rPr>
            </w:pPr>
            <w:r>
              <w:rPr>
                <w:highlight w:val="yellow"/>
              </w:rPr>
              <w:t>I wonder how some men are satisfied with just one woman</w:t>
            </w:r>
          </w:p>
        </w:tc>
        <w:tc>
          <w:tcPr>
            <w:tcW w:w="900" w:type="dxa"/>
          </w:tcPr>
          <w:p w14:paraId="7DFEE810" w14:textId="77777777" w:rsidR="00C332A5" w:rsidRDefault="00000000">
            <w:pPr>
              <w:rPr>
                <w:highlight w:val="yellow"/>
              </w:rPr>
            </w:pPr>
            <w:r>
              <w:rPr>
                <w:highlight w:val="yellow"/>
              </w:rPr>
              <w:t>3,512</w:t>
            </w:r>
          </w:p>
        </w:tc>
        <w:tc>
          <w:tcPr>
            <w:tcW w:w="900" w:type="dxa"/>
          </w:tcPr>
          <w:p w14:paraId="37199849" w14:textId="77777777" w:rsidR="00C332A5" w:rsidRDefault="00000000">
            <w:pPr>
              <w:rPr>
                <w:highlight w:val="yellow"/>
              </w:rPr>
            </w:pPr>
            <w:r>
              <w:rPr>
                <w:highlight w:val="yellow"/>
              </w:rPr>
              <w:t>154</w:t>
            </w:r>
          </w:p>
        </w:tc>
        <w:tc>
          <w:tcPr>
            <w:tcW w:w="960" w:type="dxa"/>
          </w:tcPr>
          <w:p w14:paraId="6BF406B4" w14:textId="77777777" w:rsidR="00C332A5" w:rsidRDefault="00000000">
            <w:pPr>
              <w:rPr>
                <w:highlight w:val="yellow"/>
              </w:rPr>
            </w:pPr>
            <w:r>
              <w:rPr>
                <w:highlight w:val="yellow"/>
              </w:rPr>
              <w:t>441</w:t>
            </w:r>
          </w:p>
        </w:tc>
      </w:tr>
    </w:tbl>
    <w:p w14:paraId="48C050C4" w14:textId="77777777" w:rsidR="00C332A5" w:rsidRDefault="00C332A5"/>
    <w:p w14:paraId="14E75329" w14:textId="77777777" w:rsidR="001F7427" w:rsidRDefault="00000000">
      <w:pPr>
        <w:rPr>
          <w:highlight w:val="yellow"/>
        </w:rPr>
      </w:pPr>
      <w:r>
        <w:rPr>
          <w:highlight w:val="yellow"/>
        </w:rPr>
        <w:t>Kenya Content Source Post Engagement, YouTube:</w:t>
      </w:r>
    </w:p>
    <w:tbl>
      <w:tblPr>
        <w:tblW w:w="8460" w:type="dxa"/>
        <w:tblLook w:val="04A0" w:firstRow="1" w:lastRow="0" w:firstColumn="1" w:lastColumn="0" w:noHBand="0" w:noVBand="1"/>
      </w:tblPr>
      <w:tblGrid>
        <w:gridCol w:w="1622"/>
        <w:gridCol w:w="3645"/>
        <w:gridCol w:w="984"/>
        <w:gridCol w:w="883"/>
        <w:gridCol w:w="1326"/>
      </w:tblGrid>
      <w:tr w:rsidR="00C332A5" w14:paraId="406A6F3F" w14:textId="77777777">
        <w:trPr>
          <w:tblHeader/>
        </w:trPr>
        <w:tc>
          <w:tcPr>
            <w:tcW w:w="1700" w:type="dxa"/>
            <w:shd w:val="clear" w:color="auto" w:fill="D9E1F2"/>
          </w:tcPr>
          <w:p w14:paraId="096E0B36" w14:textId="77777777" w:rsidR="00C332A5" w:rsidRDefault="00000000">
            <w:pPr>
              <w:rPr>
                <w:highlight w:val="yellow"/>
              </w:rPr>
            </w:pPr>
            <w:r>
              <w:rPr>
                <w:b/>
                <w:highlight w:val="yellow"/>
              </w:rPr>
              <w:t>Creator</w:t>
            </w:r>
          </w:p>
        </w:tc>
        <w:tc>
          <w:tcPr>
            <w:tcW w:w="4000" w:type="dxa"/>
            <w:shd w:val="clear" w:color="auto" w:fill="D9E1F2"/>
          </w:tcPr>
          <w:p w14:paraId="5DB0DCC0" w14:textId="77777777" w:rsidR="00C332A5" w:rsidRDefault="00000000">
            <w:pPr>
              <w:rPr>
                <w:highlight w:val="yellow"/>
              </w:rPr>
            </w:pPr>
            <w:r>
              <w:rPr>
                <w:b/>
                <w:highlight w:val="yellow"/>
              </w:rPr>
              <w:t>Video</w:t>
            </w:r>
          </w:p>
        </w:tc>
        <w:tc>
          <w:tcPr>
            <w:tcW w:w="1000" w:type="dxa"/>
            <w:shd w:val="clear" w:color="auto" w:fill="D9E1F2"/>
          </w:tcPr>
          <w:p w14:paraId="65118C30" w14:textId="77777777" w:rsidR="00C332A5" w:rsidRDefault="00000000">
            <w:pPr>
              <w:rPr>
                <w:highlight w:val="yellow"/>
              </w:rPr>
            </w:pPr>
            <w:r>
              <w:rPr>
                <w:b/>
                <w:highlight w:val="yellow"/>
              </w:rPr>
              <w:t>Views</w:t>
            </w:r>
          </w:p>
        </w:tc>
        <w:tc>
          <w:tcPr>
            <w:tcW w:w="900" w:type="dxa"/>
            <w:shd w:val="clear" w:color="auto" w:fill="D9E1F2"/>
          </w:tcPr>
          <w:p w14:paraId="6D3BF07E" w14:textId="77777777" w:rsidR="00C332A5" w:rsidRDefault="00000000">
            <w:pPr>
              <w:rPr>
                <w:highlight w:val="yellow"/>
              </w:rPr>
            </w:pPr>
            <w:r>
              <w:rPr>
                <w:b/>
                <w:highlight w:val="yellow"/>
              </w:rPr>
              <w:t>Likes</w:t>
            </w:r>
          </w:p>
        </w:tc>
        <w:tc>
          <w:tcPr>
            <w:tcW w:w="860" w:type="dxa"/>
            <w:shd w:val="clear" w:color="auto" w:fill="D9E1F2"/>
          </w:tcPr>
          <w:p w14:paraId="2F85F08F" w14:textId="77777777" w:rsidR="00C332A5" w:rsidRDefault="00000000">
            <w:pPr>
              <w:rPr>
                <w:highlight w:val="yellow"/>
              </w:rPr>
            </w:pPr>
            <w:r>
              <w:rPr>
                <w:b/>
                <w:highlight w:val="yellow"/>
              </w:rPr>
              <w:t>Comments</w:t>
            </w:r>
          </w:p>
        </w:tc>
      </w:tr>
      <w:tr w:rsidR="00C332A5" w14:paraId="5C4154D4" w14:textId="77777777">
        <w:tc>
          <w:tcPr>
            <w:tcW w:w="1700" w:type="dxa"/>
          </w:tcPr>
          <w:p w14:paraId="4E3AA0CC" w14:textId="77777777" w:rsidR="00C332A5" w:rsidRDefault="00000000">
            <w:pPr>
              <w:rPr>
                <w:highlight w:val="yellow"/>
              </w:rPr>
            </w:pPr>
            <w:r>
              <w:rPr>
                <w:highlight w:val="yellow"/>
              </w:rPr>
              <w:t>Philip Karanja</w:t>
            </w:r>
          </w:p>
        </w:tc>
        <w:tc>
          <w:tcPr>
            <w:tcW w:w="4000" w:type="dxa"/>
          </w:tcPr>
          <w:p w14:paraId="3A3794F1" w14:textId="77777777" w:rsidR="00C332A5" w:rsidRDefault="00000000">
            <w:pPr>
              <w:rPr>
                <w:highlight w:val="yellow"/>
              </w:rPr>
            </w:pPr>
            <w:r>
              <w:rPr>
                <w:highlight w:val="yellow"/>
              </w:rPr>
              <w:t>Episode 1: A Girl Dad on a Mission</w:t>
            </w:r>
          </w:p>
        </w:tc>
        <w:tc>
          <w:tcPr>
            <w:tcW w:w="1000" w:type="dxa"/>
          </w:tcPr>
          <w:p w14:paraId="0159AB6F" w14:textId="77777777" w:rsidR="00C332A5" w:rsidRDefault="00000000">
            <w:pPr>
              <w:rPr>
                <w:highlight w:val="yellow"/>
              </w:rPr>
            </w:pPr>
            <w:r>
              <w:rPr>
                <w:highlight w:val="yellow"/>
              </w:rPr>
              <w:t>109,791</w:t>
            </w:r>
          </w:p>
        </w:tc>
        <w:tc>
          <w:tcPr>
            <w:tcW w:w="900" w:type="dxa"/>
          </w:tcPr>
          <w:p w14:paraId="6812788B" w14:textId="77777777" w:rsidR="00C332A5" w:rsidRDefault="00000000">
            <w:pPr>
              <w:rPr>
                <w:highlight w:val="yellow"/>
              </w:rPr>
            </w:pPr>
            <w:r>
              <w:rPr>
                <w:highlight w:val="yellow"/>
              </w:rPr>
              <w:t>2,883</w:t>
            </w:r>
          </w:p>
        </w:tc>
        <w:tc>
          <w:tcPr>
            <w:tcW w:w="860" w:type="dxa"/>
          </w:tcPr>
          <w:p w14:paraId="27A767AE" w14:textId="77777777" w:rsidR="00C332A5" w:rsidRDefault="00000000">
            <w:pPr>
              <w:rPr>
                <w:highlight w:val="yellow"/>
              </w:rPr>
            </w:pPr>
            <w:r>
              <w:rPr>
                <w:highlight w:val="yellow"/>
              </w:rPr>
              <w:t>185</w:t>
            </w:r>
          </w:p>
        </w:tc>
      </w:tr>
      <w:tr w:rsidR="00C332A5" w14:paraId="224A54C4" w14:textId="77777777">
        <w:tc>
          <w:tcPr>
            <w:tcW w:w="1700" w:type="dxa"/>
          </w:tcPr>
          <w:p w14:paraId="516021F4" w14:textId="77777777" w:rsidR="00C332A5" w:rsidRDefault="00000000">
            <w:pPr>
              <w:rPr>
                <w:highlight w:val="yellow"/>
              </w:rPr>
            </w:pPr>
            <w:r>
              <w:rPr>
                <w:highlight w:val="yellow"/>
              </w:rPr>
              <w:t>Rixpoet / Onyango Otieno</w:t>
            </w:r>
          </w:p>
        </w:tc>
        <w:tc>
          <w:tcPr>
            <w:tcW w:w="4000" w:type="dxa"/>
          </w:tcPr>
          <w:p w14:paraId="70037EC8" w14:textId="77777777" w:rsidR="00C332A5" w:rsidRDefault="00000000">
            <w:pPr>
              <w:rPr>
                <w:highlight w:val="yellow"/>
              </w:rPr>
            </w:pPr>
            <w:r>
              <w:rPr>
                <w:highlight w:val="yellow"/>
              </w:rPr>
              <w:t>Undoing My Father's Damage</w:t>
            </w:r>
          </w:p>
        </w:tc>
        <w:tc>
          <w:tcPr>
            <w:tcW w:w="1000" w:type="dxa"/>
          </w:tcPr>
          <w:p w14:paraId="5123A322" w14:textId="77777777" w:rsidR="00C332A5" w:rsidRDefault="00000000">
            <w:pPr>
              <w:rPr>
                <w:highlight w:val="yellow"/>
              </w:rPr>
            </w:pPr>
            <w:r>
              <w:rPr>
                <w:highlight w:val="yellow"/>
              </w:rPr>
              <w:t>52,294</w:t>
            </w:r>
          </w:p>
        </w:tc>
        <w:tc>
          <w:tcPr>
            <w:tcW w:w="900" w:type="dxa"/>
          </w:tcPr>
          <w:p w14:paraId="5F363F85" w14:textId="77777777" w:rsidR="00C332A5" w:rsidRDefault="00000000">
            <w:pPr>
              <w:rPr>
                <w:highlight w:val="yellow"/>
              </w:rPr>
            </w:pPr>
            <w:r>
              <w:rPr>
                <w:highlight w:val="yellow"/>
              </w:rPr>
              <w:t>939</w:t>
            </w:r>
          </w:p>
        </w:tc>
        <w:tc>
          <w:tcPr>
            <w:tcW w:w="860" w:type="dxa"/>
          </w:tcPr>
          <w:p w14:paraId="3F2FA7EF" w14:textId="77777777" w:rsidR="00C332A5" w:rsidRDefault="00000000">
            <w:pPr>
              <w:rPr>
                <w:highlight w:val="yellow"/>
              </w:rPr>
            </w:pPr>
            <w:r>
              <w:rPr>
                <w:highlight w:val="yellow"/>
              </w:rPr>
              <w:t>176</w:t>
            </w:r>
          </w:p>
        </w:tc>
      </w:tr>
      <w:tr w:rsidR="00C332A5" w14:paraId="1F0891A2" w14:textId="77777777">
        <w:tc>
          <w:tcPr>
            <w:tcW w:w="1700" w:type="dxa"/>
          </w:tcPr>
          <w:p w14:paraId="18A2ADFC" w14:textId="77777777" w:rsidR="00C332A5" w:rsidRDefault="00000000">
            <w:pPr>
              <w:rPr>
                <w:highlight w:val="yellow"/>
              </w:rPr>
            </w:pPr>
            <w:r>
              <w:rPr>
                <w:highlight w:val="yellow"/>
              </w:rPr>
              <w:t>Rixpoet / Onyango Otieno</w:t>
            </w:r>
          </w:p>
        </w:tc>
        <w:tc>
          <w:tcPr>
            <w:tcW w:w="4000" w:type="dxa"/>
          </w:tcPr>
          <w:p w14:paraId="33F95AAA" w14:textId="77777777" w:rsidR="00C332A5" w:rsidRDefault="00000000">
            <w:pPr>
              <w:rPr>
                <w:highlight w:val="yellow"/>
              </w:rPr>
            </w:pPr>
            <w:r>
              <w:rPr>
                <w:highlight w:val="yellow"/>
              </w:rPr>
              <w:t>My voice was beaten out of me by my father</w:t>
            </w:r>
          </w:p>
        </w:tc>
        <w:tc>
          <w:tcPr>
            <w:tcW w:w="1000" w:type="dxa"/>
          </w:tcPr>
          <w:p w14:paraId="0017F57E" w14:textId="77777777" w:rsidR="00C332A5" w:rsidRDefault="00000000">
            <w:pPr>
              <w:rPr>
                <w:highlight w:val="yellow"/>
              </w:rPr>
            </w:pPr>
            <w:r>
              <w:rPr>
                <w:highlight w:val="yellow"/>
              </w:rPr>
              <w:t>36,493</w:t>
            </w:r>
          </w:p>
        </w:tc>
        <w:tc>
          <w:tcPr>
            <w:tcW w:w="900" w:type="dxa"/>
          </w:tcPr>
          <w:p w14:paraId="32318C0F" w14:textId="77777777" w:rsidR="00C332A5" w:rsidRDefault="00000000">
            <w:pPr>
              <w:rPr>
                <w:highlight w:val="yellow"/>
              </w:rPr>
            </w:pPr>
            <w:r>
              <w:rPr>
                <w:highlight w:val="yellow"/>
              </w:rPr>
              <w:t>676</w:t>
            </w:r>
          </w:p>
        </w:tc>
        <w:tc>
          <w:tcPr>
            <w:tcW w:w="860" w:type="dxa"/>
          </w:tcPr>
          <w:p w14:paraId="31D6F883" w14:textId="77777777" w:rsidR="00C332A5" w:rsidRDefault="00000000">
            <w:pPr>
              <w:rPr>
                <w:highlight w:val="yellow"/>
              </w:rPr>
            </w:pPr>
            <w:r>
              <w:rPr>
                <w:highlight w:val="yellow"/>
              </w:rPr>
              <w:t>251</w:t>
            </w:r>
          </w:p>
        </w:tc>
      </w:tr>
    </w:tbl>
    <w:p w14:paraId="26C7B7BD" w14:textId="77777777" w:rsidR="00C332A5" w:rsidRDefault="00C332A5"/>
    <w:p w14:paraId="56E096DD" w14:textId="77777777" w:rsidR="001F7427" w:rsidRDefault="00000000">
      <w:pPr>
        <w:rPr>
          <w:highlight w:val="yellow"/>
        </w:rPr>
      </w:pPr>
      <w:r>
        <w:rPr>
          <w:highlight w:val="yellow"/>
        </w:rPr>
        <w:t>Kenya Content Source Post Engagement, TikTok (Eddy Kimani):</w:t>
      </w:r>
    </w:p>
    <w:tbl>
      <w:tblPr>
        <w:tblW w:w="9460" w:type="dxa"/>
        <w:tblLook w:val="04A0" w:firstRow="1" w:lastRow="0" w:firstColumn="1" w:lastColumn="0" w:noHBand="0" w:noVBand="1"/>
      </w:tblPr>
      <w:tblGrid>
        <w:gridCol w:w="1700"/>
        <w:gridCol w:w="5000"/>
        <w:gridCol w:w="1200"/>
        <w:gridCol w:w="1560"/>
      </w:tblGrid>
      <w:tr w:rsidR="00C332A5" w14:paraId="5862CD7D" w14:textId="77777777">
        <w:trPr>
          <w:tblHeader/>
        </w:trPr>
        <w:tc>
          <w:tcPr>
            <w:tcW w:w="1700" w:type="dxa"/>
            <w:shd w:val="clear" w:color="auto" w:fill="D9E1F2"/>
          </w:tcPr>
          <w:p w14:paraId="010887E3" w14:textId="77777777" w:rsidR="00C332A5" w:rsidRDefault="00000000">
            <w:pPr>
              <w:rPr>
                <w:highlight w:val="yellow"/>
              </w:rPr>
            </w:pPr>
            <w:r>
              <w:rPr>
                <w:b/>
                <w:highlight w:val="yellow"/>
              </w:rPr>
              <w:t>Creator</w:t>
            </w:r>
          </w:p>
        </w:tc>
        <w:tc>
          <w:tcPr>
            <w:tcW w:w="5000" w:type="dxa"/>
            <w:shd w:val="clear" w:color="auto" w:fill="D9E1F2"/>
          </w:tcPr>
          <w:p w14:paraId="3F51BCA6" w14:textId="77777777" w:rsidR="00C332A5" w:rsidRDefault="00000000">
            <w:pPr>
              <w:rPr>
                <w:highlight w:val="yellow"/>
              </w:rPr>
            </w:pPr>
            <w:r>
              <w:rPr>
                <w:b/>
                <w:highlight w:val="yellow"/>
              </w:rPr>
              <w:t>Video</w:t>
            </w:r>
          </w:p>
        </w:tc>
        <w:tc>
          <w:tcPr>
            <w:tcW w:w="1200" w:type="dxa"/>
            <w:shd w:val="clear" w:color="auto" w:fill="D9E1F2"/>
          </w:tcPr>
          <w:p w14:paraId="3DBEF416" w14:textId="77777777" w:rsidR="00C332A5" w:rsidRDefault="00000000">
            <w:pPr>
              <w:rPr>
                <w:highlight w:val="yellow"/>
              </w:rPr>
            </w:pPr>
            <w:r>
              <w:rPr>
                <w:b/>
                <w:highlight w:val="yellow"/>
              </w:rPr>
              <w:t>Views</w:t>
            </w:r>
          </w:p>
        </w:tc>
        <w:tc>
          <w:tcPr>
            <w:tcW w:w="1560" w:type="dxa"/>
            <w:shd w:val="clear" w:color="auto" w:fill="D9E1F2"/>
          </w:tcPr>
          <w:p w14:paraId="61A6D5BE" w14:textId="77777777" w:rsidR="00C332A5" w:rsidRDefault="00000000">
            <w:pPr>
              <w:rPr>
                <w:highlight w:val="yellow"/>
              </w:rPr>
            </w:pPr>
            <w:r>
              <w:rPr>
                <w:b/>
                <w:highlight w:val="yellow"/>
              </w:rPr>
              <w:t>Comments</w:t>
            </w:r>
          </w:p>
        </w:tc>
      </w:tr>
      <w:tr w:rsidR="00C332A5" w14:paraId="42A6269B" w14:textId="77777777">
        <w:tc>
          <w:tcPr>
            <w:tcW w:w="1700" w:type="dxa"/>
          </w:tcPr>
          <w:p w14:paraId="61720ABA" w14:textId="77777777" w:rsidR="00C332A5" w:rsidRDefault="00000000">
            <w:pPr>
              <w:rPr>
                <w:highlight w:val="yellow"/>
              </w:rPr>
            </w:pPr>
            <w:r>
              <w:rPr>
                <w:highlight w:val="yellow"/>
              </w:rPr>
              <w:t>Eddy Kimani</w:t>
            </w:r>
          </w:p>
        </w:tc>
        <w:tc>
          <w:tcPr>
            <w:tcW w:w="5000" w:type="dxa"/>
          </w:tcPr>
          <w:p w14:paraId="6F1264FF" w14:textId="77777777" w:rsidR="00C332A5" w:rsidRDefault="00000000">
            <w:pPr>
              <w:rPr>
                <w:highlight w:val="yellow"/>
              </w:rPr>
            </w:pPr>
            <w:r>
              <w:rPr>
                <w:highlight w:val="yellow"/>
              </w:rPr>
              <w:t>Men Are Not Missing. They Are Evolving!</w:t>
            </w:r>
          </w:p>
        </w:tc>
        <w:tc>
          <w:tcPr>
            <w:tcW w:w="1200" w:type="dxa"/>
          </w:tcPr>
          <w:p w14:paraId="2FB98C44" w14:textId="77777777" w:rsidR="00C332A5" w:rsidRDefault="00000000">
            <w:pPr>
              <w:rPr>
                <w:highlight w:val="yellow"/>
              </w:rPr>
            </w:pPr>
            <w:r>
              <w:rPr>
                <w:highlight w:val="yellow"/>
              </w:rPr>
              <w:t>305,400</w:t>
            </w:r>
          </w:p>
        </w:tc>
        <w:tc>
          <w:tcPr>
            <w:tcW w:w="1560" w:type="dxa"/>
          </w:tcPr>
          <w:p w14:paraId="7C46C951" w14:textId="77777777" w:rsidR="00C332A5" w:rsidRDefault="00000000">
            <w:pPr>
              <w:rPr>
                <w:highlight w:val="yellow"/>
              </w:rPr>
            </w:pPr>
            <w:r>
              <w:rPr>
                <w:highlight w:val="yellow"/>
              </w:rPr>
              <w:t>1,526</w:t>
            </w:r>
          </w:p>
        </w:tc>
      </w:tr>
      <w:tr w:rsidR="00C332A5" w14:paraId="72AABF94" w14:textId="77777777">
        <w:tc>
          <w:tcPr>
            <w:tcW w:w="1700" w:type="dxa"/>
          </w:tcPr>
          <w:p w14:paraId="7B23DDA6" w14:textId="77777777" w:rsidR="00C332A5" w:rsidRDefault="00000000">
            <w:pPr>
              <w:rPr>
                <w:highlight w:val="yellow"/>
              </w:rPr>
            </w:pPr>
            <w:r>
              <w:rPr>
                <w:highlight w:val="yellow"/>
              </w:rPr>
              <w:t>Eddy Kimani</w:t>
            </w:r>
          </w:p>
        </w:tc>
        <w:tc>
          <w:tcPr>
            <w:tcW w:w="5000" w:type="dxa"/>
          </w:tcPr>
          <w:p w14:paraId="29FB253D" w14:textId="77777777" w:rsidR="00C332A5" w:rsidRDefault="00000000">
            <w:pPr>
              <w:rPr>
                <w:highlight w:val="yellow"/>
              </w:rPr>
            </w:pPr>
            <w:r>
              <w:rPr>
                <w:highlight w:val="yellow"/>
              </w:rPr>
              <w:t>Young man who thinks it's a shame not having a car at 35</w:t>
            </w:r>
          </w:p>
        </w:tc>
        <w:tc>
          <w:tcPr>
            <w:tcW w:w="1200" w:type="dxa"/>
          </w:tcPr>
          <w:p w14:paraId="22D05946" w14:textId="77777777" w:rsidR="00C332A5" w:rsidRDefault="00000000">
            <w:pPr>
              <w:rPr>
                <w:highlight w:val="yellow"/>
              </w:rPr>
            </w:pPr>
            <w:r>
              <w:rPr>
                <w:highlight w:val="yellow"/>
              </w:rPr>
              <w:t>459,800</w:t>
            </w:r>
          </w:p>
        </w:tc>
        <w:tc>
          <w:tcPr>
            <w:tcW w:w="1560" w:type="dxa"/>
          </w:tcPr>
          <w:p w14:paraId="2DFD8A2E" w14:textId="77777777" w:rsidR="00C332A5" w:rsidRDefault="00000000">
            <w:pPr>
              <w:rPr>
                <w:highlight w:val="yellow"/>
              </w:rPr>
            </w:pPr>
            <w:r>
              <w:rPr>
                <w:highlight w:val="yellow"/>
              </w:rPr>
              <w:t>2,251</w:t>
            </w:r>
          </w:p>
        </w:tc>
      </w:tr>
    </w:tbl>
    <w:p w14:paraId="1B848BCD" w14:textId="77777777" w:rsidR="00C332A5" w:rsidRDefault="00C332A5"/>
    <w:p w14:paraId="46F3F4B0" w14:textId="77777777" w:rsidR="00C332A5" w:rsidRDefault="00000000">
      <w:pPr>
        <w:rPr>
          <w:highlight w:val="yellow"/>
        </w:rPr>
      </w:pPr>
      <w:r>
        <w:rPr>
          <w:highlight w:val="yellow"/>
        </w:rPr>
        <w:t>Engagement patterns by narrative type and country:</w:t>
      </w:r>
    </w:p>
    <w:p w14:paraId="17FEED24" w14:textId="77777777" w:rsidR="00C332A5" w:rsidRDefault="00000000">
      <w:pPr>
        <w:numPr>
          <w:ilvl w:val="0"/>
          <w:numId w:val="1"/>
        </w:numPr>
        <w:rPr>
          <w:highlight w:val="yellow"/>
        </w:rPr>
      </w:pPr>
      <w:r>
        <w:rPr>
          <w:highlight w:val="yellow"/>
        </w:rPr>
        <w:t xml:space="preserve">Punitive femininity framing drives highest X/Twitter engagement in both countries. Nigeria: Wizarab "Sex Toys and Raping Young Boys" (13,052 likes, 2,402 retweets; Q5: regressive, Q9: no clear solution) generated the highest single-post X/Twitter engagement in the Nigeria corpus. Kenya: Amerix "Stay away from vulgar women" (14,322 likes, 6,250 replies, 3,711 retweets; Q5: regressive/hierarchical, Q2: sexual morality) was the </w:t>
        <w:lastRenderedPageBreak/>
        <w:t>highest-engaging post across the entire combined corpus. This is consistent with platform research showing that content triggering moral outrage or norm violation drives higher retweet velocity (Brady et al., 2017).</w:t>
      </w:r>
    </w:p>
    <w:p w14:paraId="29DC3274" w14:textId="77777777" w:rsidR="00C332A5" w:rsidRDefault="00000000">
      <w:pPr>
        <w:numPr>
          <w:ilvl w:val="0"/>
          <w:numId w:val="1"/>
        </w:numPr>
        <w:rPr>
          <w:highlight w:val="yellow"/>
        </w:rPr>
      </w:pPr>
      <w:r>
        <w:rPr>
          <w:highlight w:val="yellow"/>
        </w:rPr>
        <w:t>Progressive accountability content can match regressive engagement levels when it enters live public controversy. Deyemi "Stop Raping Women Response" (9,940 likes, 2,306 retweets; Q5: progressive, Q8: stance = challenging) generated near-equivalent Nigeria X/Twitter engagement to regressive content. Engagement here was driven by ideological contest, the three-way anti-rape / false-accusation / counter-response threading pattern, rather than ideological consolidation.</w:t>
      </w:r>
    </w:p>
    <w:p w14:paraId="7F8864B4" w14:textId="77777777" w:rsidR="00C332A5" w:rsidRDefault="00000000">
      <w:pPr>
        <w:numPr>
          <w:ilvl w:val="0"/>
          <w:numId w:val="1"/>
        </w:numPr>
        <w:rPr>
          <w:highlight w:val="yellow"/>
        </w:rPr>
      </w:pPr>
      <w:r>
        <w:rPr>
          <w:highlight w:val="yellow"/>
        </w:rPr>
        <w:t>Provision/economic pressure (Q2: money/status; Q4: explicitly addresses masculinity) drives the highest YouTube engagement. "Masculinity + Money" (251,680 views, 7,893 likes) outperformed all other MENtality episodes. This confirms that provider burden, the most prevalent theme across the corpus (41.3% Nigeria, 38.1% Kenya), is also the highest-reach entry point for longform progressive content. Audiences drawn to provision-themed content represent a crossover audience reachable by both orientations.</w:t>
      </w:r>
    </w:p>
    <w:p w14:paraId="2E8C420E" w14:textId="77777777" w:rsidR="00C332A5" w:rsidRDefault="00000000">
      <w:pPr>
        <w:numPr>
          <w:ilvl w:val="0"/>
          <w:numId w:val="1"/>
        </w:numPr>
        <w:rPr>
          <w:highlight w:val="yellow"/>
        </w:rPr>
      </w:pPr>
      <w:r>
        <w:rPr>
          <w:highlight w:val="yellow"/>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w14:paraId="55CEE5E1" w14:textId="77777777" w:rsidR="00C332A5" w:rsidRDefault="00000000">
      <w:pPr>
        <w:numPr>
          <w:ilvl w:val="0"/>
          <w:numId w:val="1"/>
        </w:numPr>
        <w:rPr>
          <w:highlight w:val="yellow"/>
        </w:rPr>
      </w:pPr>
      <w:r>
        <w:rPr>
          <w:highlight w:val="yellow"/>
        </w:rPr>
        <w:t xml:space="preserve">Short-form TikTok vulnerability content achieves high reach without relying on controversy. Eddy Kimani’s TikTok videos reached 305,400 and 459,800 views (Q5: progressive, Q10: personal testimony). This reach reflects platform affinity for short-form personal content, which is a different engagement pattern from the controversy-driven reach seen in regressive X posts.</w:t>
      </w:r>
    </w:p>
    <w:p w14:paraId="7D55DDEC" w14:textId="77777777" w:rsidR="00C332A5" w:rsidRDefault="00000000">
      <w:pPr>
        <w:numPr>
          <w:ilvl w:val="0"/>
          <w:numId w:val="1"/>
        </w:numPr>
        <w:rPr>
          <w:highlight w:val="yellow"/>
        </w:rPr>
      </w:pPr>
      <w:r>
        <w:rPr>
          <w:highlight w:val="yellow"/>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a key implication for multi-platform playbook design.</w:t>
      </w:r>
    </w:p>
    <w:p w14:paraId="622FAA3B" w14:textId="77777777" w:rsidR="00C332A5" w:rsidRDefault="00000000">
      <w:pPr>
        <w:numPr>
          <w:ilvl w:val="0"/>
          <w:numId w:val="1"/>
        </w:numPr>
        <w:rPr>
          <w:highlight w:val="yellow"/>
        </w:rPr>
      </w:pPr>
      <w:r>
        <w:rPr>
          <w:highlight w:val="yellow"/>
        </w:rPr>
        <w:t>Engagement and stance diverge. High reply/retweet counts do not indicate agreement. Deyemi's 1,840 replies reflect the ideological contest documented in Section 3.2, not broad consensus, confirming Ruths and Pfeffer's (2014) caution that platform engagement signals should not be read as population-level endorsement.</w:t>
      </w:r>
    </w:p>
    <w:p w14:paraId="59A2913E" w14:textId="77777777" w:rsidR="00C332A5" w:rsidRDefault="00000000">
      <w:pPr>
        <w:rPr>
          <w:highlight w:val="yellow"/>
        </w:rPr>
      </w:pPr>
      <w:r>
        <w:rPr>
          <w:i/>
          <w:highlight w:val="yellow"/>
        </w:rPr>
        <w:t xml:space="preserve">Note: These observations draw on post-level engagement data linked to coded content variables across the focused corpus. Engagement data were compiled for 203 Nigeria X posts and 9 YouTube videos across Nigeria and Kenya, and compared against coded content variables as a primary study output. Engagement is recorded at the post or video level and matched to the content coding for each corresponding post.</w:t>
      </w:r>
    </w:p>
    <w:p w14:paraId="4CAAE25F" w14:textId="77777777" w:rsidR="001F7427" w:rsidRDefault="00000000">
      <w:pPr>
        <w:pStyle w:val="Heading2"/>
        <w:rPr>
          <w:highlight w:val="yellow"/>
        </w:rPr>
      </w:pPr>
      <w:r>
        <w:rPr>
          <w:highlight w:val="yellow"/>
        </w:rPr>
        <w:t>3.5 Focused LLM Coding Results</w:t>
      </w:r>
    </w:p>
    <w:p w14:paraId="52BB3119" w14:textId="14E9A222" w:rsidR="00C332A5" w:rsidRDefault="00000000">
      <w:pPr>
        <w:rPr>
          <w:highlight w:val="yellow"/>
        </w:rPr>
      </w:pPr>
      <w:r>
        <w:rPr>
          <w:b/>
          <w:highlight w:val="yellow"/>
        </w:rPr>
        <w:t>Audience Codebook, LLM Full-Corpus Findings (Validated on Human Sample):</w:t>
      </w:r>
    </w:p>
    <w:p w14:paraId="72577D12" w14:textId="77777777" w:rsidR="00C332A5" w:rsidRDefault="00000000">
      <w:pPr>
        <w:rPr>
          <w:highlight w:val="yellow"/>
        </w:rPr>
      </w:pPr>
      <w:r>
        <w:rPr>
          <w:i/>
          <w:highlight w:val="yellow"/>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w14:paraId="0041B2C9" w14:textId="77777777">
        <w:trPr>
          <w:tblHeader/>
        </w:trPr>
        <w:tc>
          <w:tcPr>
            <w:tcW w:w="500" w:type="dxa"/>
            <w:shd w:val="clear" w:color="auto" w:fill="D9E1F2"/>
          </w:tcPr>
          <w:p w14:paraId="21661872" w14:textId="77777777" w:rsidR="00C332A5" w:rsidRDefault="00000000">
            <w:pPr>
              <w:rPr>
                <w:highlight w:val="yellow"/>
              </w:rPr>
            </w:pPr>
            <w:r>
              <w:rPr>
                <w:b/>
                <w:highlight w:val="yellow"/>
              </w:rPr>
              <w:t>Q#</w:t>
            </w:r>
          </w:p>
        </w:tc>
        <w:tc>
          <w:tcPr>
            <w:tcW w:w="2200" w:type="dxa"/>
            <w:shd w:val="clear" w:color="auto" w:fill="D9E1F2"/>
          </w:tcPr>
          <w:p w14:paraId="64C49F75" w14:textId="77777777" w:rsidR="00C332A5" w:rsidRDefault="00000000">
            <w:pPr>
              <w:rPr>
                <w:highlight w:val="yellow"/>
              </w:rPr>
            </w:pPr>
            <w:r>
              <w:rPr>
                <w:b/>
                <w:highlight w:val="yellow"/>
              </w:rPr>
              <w:t>Question</w:t>
            </w:r>
          </w:p>
        </w:tc>
        <w:tc>
          <w:tcPr>
            <w:tcW w:w="3100" w:type="dxa"/>
            <w:shd w:val="clear" w:color="auto" w:fill="D9E1F2"/>
          </w:tcPr>
          <w:p w14:paraId="662647BC" w14:textId="77777777" w:rsidR="00C332A5" w:rsidRDefault="00000000">
            <w:pPr>
              <w:rPr>
                <w:highlight w:val="yellow"/>
              </w:rPr>
            </w:pPr>
            <w:r>
              <w:rPr>
                <w:b/>
                <w:highlight w:val="yellow"/>
              </w:rPr>
              <w:t>Nigeria (key finding)</w:t>
            </w:r>
          </w:p>
        </w:tc>
        <w:tc>
          <w:tcPr>
            <w:tcW w:w="3100" w:type="dxa"/>
            <w:shd w:val="clear" w:color="auto" w:fill="D9E1F2"/>
          </w:tcPr>
          <w:p w14:paraId="659AD747" w14:textId="77777777" w:rsidR="00C332A5" w:rsidRDefault="00000000">
            <w:pPr>
              <w:rPr>
                <w:highlight w:val="yellow"/>
              </w:rPr>
            </w:pPr>
            <w:r>
              <w:rPr>
                <w:b/>
                <w:highlight w:val="yellow"/>
              </w:rPr>
              <w:t>Kenya (key finding)</w:t>
            </w:r>
          </w:p>
        </w:tc>
      </w:tr>
      <w:tr w:rsidR="00C332A5" w14:paraId="0E81DC57" w14:textId="77777777">
        <w:tc>
          <w:tcPr>
            <w:tcW w:w="500" w:type="dxa"/>
          </w:tcPr>
          <w:p w14:paraId="73748363" w14:textId="77777777" w:rsidR="00C332A5" w:rsidRDefault="00000000">
            <w:pPr>
              <w:rPr>
                <w:highlight w:val="yellow"/>
              </w:rPr>
            </w:pPr>
            <w:r>
              <w:rPr>
                <w:highlight w:val="yellow"/>
              </w:rPr>
              <w:t>Q1</w:t>
            </w:r>
          </w:p>
        </w:tc>
        <w:tc>
          <w:tcPr>
            <w:tcW w:w="2200" w:type="dxa"/>
          </w:tcPr>
          <w:p w14:paraId="57E159E9" w14:textId="77777777" w:rsidR="00C332A5" w:rsidRDefault="00000000">
            <w:pPr>
              <w:rPr>
                <w:highlight w:val="yellow"/>
              </w:rPr>
            </w:pPr>
            <w:r>
              <w:rPr>
                <w:highlight w:val="yellow"/>
              </w:rPr>
              <w:t>Overall sentiment of comment</w:t>
            </w:r>
          </w:p>
        </w:tc>
        <w:tc>
          <w:tcPr>
            <w:tcW w:w="3100" w:type="dxa"/>
          </w:tcPr>
          <w:p w14:paraId="7B432BEA" w14:textId="77777777" w:rsidR="00C332A5" w:rsidRDefault="00000000">
            <w:pPr>
              <w:rPr>
                <w:highlight w:val="yellow"/>
              </w:rPr>
            </w:pPr>
            <w:r>
              <w:rPr>
                <w:highlight w:val="yellow"/>
              </w:rPr>
              <w:t>40.6% negative; 30.0% neutral; 18.9% positive</w:t>
            </w:r>
          </w:p>
        </w:tc>
        <w:tc>
          <w:tcPr>
            <w:tcW w:w="3100" w:type="dxa"/>
          </w:tcPr>
          <w:p w14:paraId="5AF89BE7" w14:textId="77777777" w:rsidR="00C332A5" w:rsidRDefault="00000000">
            <w:pPr>
              <w:rPr>
                <w:highlight w:val="yellow"/>
              </w:rPr>
            </w:pPr>
            <w:r>
              <w:rPr>
                <w:highlight w:val="yellow"/>
              </w:rPr>
              <w:t>39.4% positive; 32.2% negative; 15.0% neutral</w:t>
            </w:r>
          </w:p>
        </w:tc>
      </w:tr>
      <w:tr w:rsidR="00C332A5" w14:paraId="665EB3A9" w14:textId="77777777">
        <w:tc>
          <w:tcPr>
            <w:tcW w:w="500" w:type="dxa"/>
          </w:tcPr>
          <w:p w14:paraId="26EEACE8" w14:textId="77777777" w:rsidR="00C332A5" w:rsidRDefault="00000000">
            <w:pPr>
              <w:rPr>
                <w:highlight w:val="yellow"/>
              </w:rPr>
            </w:pPr>
            <w:r>
              <w:rPr>
                <w:highlight w:val="yellow"/>
              </w:rPr>
              <w:t>Q2</w:t>
            </w:r>
          </w:p>
        </w:tc>
        <w:tc>
          <w:tcPr>
            <w:tcW w:w="2200" w:type="dxa"/>
          </w:tcPr>
          <w:p w14:paraId="2D6BF5B5" w14:textId="77777777" w:rsidR="00C332A5" w:rsidRDefault="00000000">
            <w:pPr>
              <w:rPr>
                <w:highlight w:val="yellow"/>
              </w:rPr>
            </w:pPr>
            <w:r>
              <w:rPr>
                <w:highlight w:val="yellow"/>
              </w:rPr>
              <w:t>Primary emotional tone</w:t>
            </w:r>
          </w:p>
        </w:tc>
        <w:tc>
          <w:tcPr>
            <w:tcW w:w="3100" w:type="dxa"/>
          </w:tcPr>
          <w:p w14:paraId="21BDE7CA" w14:textId="77777777" w:rsidR="00C332A5" w:rsidRDefault="00000000">
            <w:pPr>
              <w:rPr>
                <w:highlight w:val="yellow"/>
              </w:rPr>
            </w:pPr>
            <w:r>
              <w:rPr>
                <w:highlight w:val="yellow"/>
              </w:rPr>
              <w:t>Anger 21.1%; Contempt 18.3%; None 40.0%</w:t>
            </w:r>
          </w:p>
        </w:tc>
        <w:tc>
          <w:tcPr>
            <w:tcW w:w="3100" w:type="dxa"/>
          </w:tcPr>
          <w:p w14:paraId="0D71EB5B" w14:textId="77777777" w:rsidR="00C332A5" w:rsidRDefault="00000000">
            <w:pPr>
              <w:rPr>
                <w:highlight w:val="yellow"/>
              </w:rPr>
            </w:pPr>
            <w:r>
              <w:rPr>
                <w:highlight w:val="yellow"/>
              </w:rPr>
              <w:t>None 44.1%; Contempt 16.2%; Empathy 7.8%</w:t>
            </w:r>
          </w:p>
        </w:tc>
      </w:tr>
      <w:tr w:rsidR="00C332A5" w14:paraId="4A7EF80C" w14:textId="77777777">
        <w:tc>
          <w:tcPr>
            <w:tcW w:w="500" w:type="dxa"/>
          </w:tcPr>
          <w:p w14:paraId="5A1F3DAC" w14:textId="77777777" w:rsidR="00C332A5" w:rsidRDefault="00000000">
            <w:pPr>
              <w:rPr>
                <w:highlight w:val="yellow"/>
              </w:rPr>
            </w:pPr>
            <w:r>
              <w:rPr>
                <w:highlight w:val="yellow"/>
              </w:rPr>
              <w:lastRenderedPageBreak/>
              <w:t>Q3</w:t>
            </w:r>
          </w:p>
        </w:tc>
        <w:tc>
          <w:tcPr>
            <w:tcW w:w="2200" w:type="dxa"/>
          </w:tcPr>
          <w:p w14:paraId="7B8DE32C" w14:textId="77777777" w:rsidR="00C332A5" w:rsidRDefault="00000000">
            <w:pPr>
              <w:rPr>
                <w:highlight w:val="yellow"/>
              </w:rPr>
            </w:pPr>
            <w:r>
              <w:rPr>
                <w:highlight w:val="yellow"/>
              </w:rPr>
              <w:t>Commenter emotional response to content</w:t>
            </w:r>
          </w:p>
        </w:tc>
        <w:tc>
          <w:tcPr>
            <w:tcW w:w="3100" w:type="dxa"/>
          </w:tcPr>
          <w:p w14:paraId="0D50FA36" w14:textId="77777777" w:rsidR="00C332A5" w:rsidRDefault="00000000">
            <w:pPr>
              <w:rPr>
                <w:highlight w:val="yellow"/>
              </w:rPr>
            </w:pPr>
            <w:r>
              <w:rPr>
                <w:highlight w:val="yellow"/>
              </w:rPr>
              <w:t>None 57.2%; Feeling seen/understood 18.9%</w:t>
            </w:r>
          </w:p>
        </w:tc>
        <w:tc>
          <w:tcPr>
            <w:tcW w:w="3100" w:type="dxa"/>
          </w:tcPr>
          <w:p w14:paraId="769B9A64" w14:textId="77777777" w:rsidR="00C332A5" w:rsidRDefault="00000000">
            <w:pPr>
              <w:rPr>
                <w:highlight w:val="yellow"/>
              </w:rPr>
            </w:pPr>
            <w:r>
              <w:rPr>
                <w:highlight w:val="yellow"/>
              </w:rPr>
              <w:t>Feeling seen/understood 42.2%; None 40.0%</w:t>
            </w:r>
          </w:p>
        </w:tc>
      </w:tr>
      <w:tr w:rsidR="00C332A5" w14:paraId="1F35DA08" w14:textId="77777777">
        <w:tc>
          <w:tcPr>
            <w:tcW w:w="500" w:type="dxa"/>
          </w:tcPr>
          <w:p w14:paraId="03FEB8A8" w14:textId="77777777" w:rsidR="00C332A5" w:rsidRDefault="00000000">
            <w:pPr>
              <w:rPr>
                <w:highlight w:val="yellow"/>
              </w:rPr>
            </w:pPr>
            <w:r>
              <w:rPr>
                <w:highlight w:val="yellow"/>
              </w:rPr>
              <w:t>Q4</w:t>
            </w:r>
          </w:p>
        </w:tc>
        <w:tc>
          <w:tcPr>
            <w:tcW w:w="2200" w:type="dxa"/>
          </w:tcPr>
          <w:p w14:paraId="5DFEC5C5" w14:textId="77777777" w:rsidR="00C332A5" w:rsidRDefault="00000000">
            <w:pPr>
              <w:rPr>
                <w:highlight w:val="yellow"/>
              </w:rPr>
            </w:pPr>
            <w:r>
              <w:rPr>
                <w:highlight w:val="yellow"/>
              </w:rPr>
              <w:t>Mentions men, women, or gender norms</w:t>
            </w:r>
          </w:p>
        </w:tc>
        <w:tc>
          <w:tcPr>
            <w:tcW w:w="3100" w:type="dxa"/>
          </w:tcPr>
          <w:p w14:paraId="11F5EE03" w14:textId="77777777" w:rsidR="00C332A5" w:rsidRDefault="00000000">
            <w:pPr>
              <w:rPr>
                <w:highlight w:val="yellow"/>
              </w:rPr>
            </w:pPr>
            <w:r>
              <w:rPr>
                <w:highlight w:val="yellow"/>
              </w:rPr>
              <w:t>Yes 84.4%; No 15.6%</w:t>
            </w:r>
          </w:p>
        </w:tc>
        <w:tc>
          <w:tcPr>
            <w:tcW w:w="3100" w:type="dxa"/>
          </w:tcPr>
          <w:p w14:paraId="22B89B98" w14:textId="77777777" w:rsidR="00C332A5" w:rsidRDefault="00000000">
            <w:pPr>
              <w:rPr>
                <w:highlight w:val="yellow"/>
              </w:rPr>
            </w:pPr>
            <w:r>
              <w:rPr>
                <w:highlight w:val="yellow"/>
              </w:rPr>
              <w:t>Yes 85.0%; No 15.0%</w:t>
            </w:r>
          </w:p>
        </w:tc>
      </w:tr>
      <w:tr w:rsidR="00C332A5" w14:paraId="209DCA4A" w14:textId="77777777">
        <w:tc>
          <w:tcPr>
            <w:tcW w:w="500" w:type="dxa"/>
          </w:tcPr>
          <w:p w14:paraId="6FFA2724" w14:textId="77777777" w:rsidR="00C332A5" w:rsidRDefault="00000000">
            <w:pPr>
              <w:rPr>
                <w:highlight w:val="yellow"/>
              </w:rPr>
            </w:pPr>
            <w:r>
              <w:rPr>
                <w:highlight w:val="yellow"/>
              </w:rPr>
              <w:t>Q8</w:t>
            </w:r>
          </w:p>
        </w:tc>
        <w:tc>
          <w:tcPr>
            <w:tcW w:w="2200" w:type="dxa"/>
          </w:tcPr>
          <w:p w14:paraId="6ABC7FCB" w14:textId="77777777" w:rsidR="00C332A5" w:rsidRDefault="00000000">
            <w:pPr>
              <w:rPr>
                <w:highlight w:val="yellow"/>
              </w:rPr>
            </w:pPr>
            <w:r>
              <w:rPr>
                <w:highlight w:val="yellow"/>
              </w:rPr>
              <w:t>Stance toward content</w:t>
            </w:r>
          </w:p>
        </w:tc>
        <w:tc>
          <w:tcPr>
            <w:tcW w:w="3100" w:type="dxa"/>
          </w:tcPr>
          <w:p w14:paraId="5C7F885A" w14:textId="77777777" w:rsidR="00C332A5" w:rsidRDefault="00000000">
            <w:pPr>
              <w:rPr>
                <w:highlight w:val="yellow"/>
              </w:rPr>
            </w:pPr>
            <w:r>
              <w:rPr>
                <w:highlight w:val="yellow"/>
              </w:rPr>
              <w:t>Challenging 42.2%; Supporting 40.0%; Neutral 9.4%</w:t>
            </w:r>
          </w:p>
        </w:tc>
        <w:tc>
          <w:tcPr>
            <w:tcW w:w="3100" w:type="dxa"/>
          </w:tcPr>
          <w:p w14:paraId="239EDD55" w14:textId="77777777" w:rsidR="00C332A5" w:rsidRDefault="00000000">
            <w:pPr>
              <w:rPr>
                <w:highlight w:val="yellow"/>
              </w:rPr>
            </w:pPr>
            <w:r>
              <w:rPr>
                <w:highlight w:val="yellow"/>
              </w:rPr>
              <w:t>Supporting 55.6%; Challenging 24.4%; Unclear 10.6%</w:t>
            </w:r>
          </w:p>
        </w:tc>
      </w:tr>
      <w:tr w:rsidR="00C332A5" w14:paraId="64A0731B" w14:textId="77777777">
        <w:tc>
          <w:tcPr>
            <w:tcW w:w="500" w:type="dxa"/>
          </w:tcPr>
          <w:p w14:paraId="60664C80" w14:textId="77777777" w:rsidR="00C332A5" w:rsidRDefault="00000000">
            <w:pPr>
              <w:rPr>
                <w:highlight w:val="yellow"/>
              </w:rPr>
            </w:pPr>
            <w:r>
              <w:rPr>
                <w:highlight w:val="yellow"/>
              </w:rPr>
              <w:t>Q12</w:t>
            </w:r>
          </w:p>
        </w:tc>
        <w:tc>
          <w:tcPr>
            <w:tcW w:w="2200" w:type="dxa"/>
          </w:tcPr>
          <w:p w14:paraId="4F91BF9D" w14:textId="77777777" w:rsidR="00C332A5" w:rsidRDefault="00000000">
            <w:pPr>
              <w:rPr>
                <w:highlight w:val="yellow"/>
              </w:rPr>
            </w:pPr>
            <w:r>
              <w:rPr>
                <w:highlight w:val="yellow"/>
              </w:rPr>
              <w:t>References personal experience</w:t>
            </w:r>
          </w:p>
        </w:tc>
        <w:tc>
          <w:tcPr>
            <w:tcW w:w="3100" w:type="dxa"/>
          </w:tcPr>
          <w:p w14:paraId="2570C034" w14:textId="77777777" w:rsidR="00C332A5" w:rsidRDefault="00000000">
            <w:pPr>
              <w:rPr>
                <w:highlight w:val="yellow"/>
              </w:rPr>
            </w:pPr>
            <w:r>
              <w:rPr>
                <w:highlight w:val="yellow"/>
              </w:rPr>
              <w:t>Yes 6.1%; No 93.9%</w:t>
            </w:r>
          </w:p>
        </w:tc>
        <w:tc>
          <w:tcPr>
            <w:tcW w:w="3100" w:type="dxa"/>
          </w:tcPr>
          <w:p w14:paraId="718A6062" w14:textId="77777777" w:rsidR="00C332A5" w:rsidRDefault="00000000">
            <w:pPr>
              <w:rPr>
                <w:highlight w:val="yellow"/>
              </w:rPr>
            </w:pPr>
            <w:r>
              <w:rPr>
                <w:highlight w:val="yellow"/>
              </w:rPr>
              <w:t>Yes 17.3%; No 82.7%</w:t>
            </w:r>
          </w:p>
        </w:tc>
      </w:tr>
      <w:tr w:rsidR="00C332A5" w14:paraId="2AA2458D" w14:textId="77777777">
        <w:tc>
          <w:tcPr>
            <w:tcW w:w="500" w:type="dxa"/>
          </w:tcPr>
          <w:p w14:paraId="7A6CB509" w14:textId="77777777" w:rsidR="00C332A5" w:rsidRDefault="00000000">
            <w:pPr>
              <w:rPr>
                <w:highlight w:val="yellow"/>
              </w:rPr>
            </w:pPr>
            <w:r>
              <w:rPr>
                <w:highlight w:val="yellow"/>
              </w:rPr>
              <w:t>Q13</w:t>
            </w:r>
          </w:p>
        </w:tc>
        <w:tc>
          <w:tcPr>
            <w:tcW w:w="2200" w:type="dxa"/>
          </w:tcPr>
          <w:p w14:paraId="376A1F7E" w14:textId="77777777" w:rsidR="00C332A5" w:rsidRDefault="00000000">
            <w:pPr>
              <w:rPr>
                <w:highlight w:val="yellow"/>
              </w:rPr>
            </w:pPr>
            <w:r>
              <w:rPr>
                <w:highlight w:val="yellow"/>
              </w:rPr>
              <w:t>Sexist or derogatory language</w:t>
            </w:r>
          </w:p>
        </w:tc>
        <w:tc>
          <w:tcPr>
            <w:tcW w:w="3100" w:type="dxa"/>
          </w:tcPr>
          <w:p w14:paraId="7D46FCF6" w14:textId="77777777" w:rsidR="00C332A5" w:rsidRDefault="00000000">
            <w:pPr>
              <w:rPr>
                <w:highlight w:val="yellow"/>
              </w:rPr>
            </w:pPr>
            <w:r>
              <w:rPr>
                <w:highlight w:val="yellow"/>
              </w:rPr>
              <w:t>Yes 9.4%; No 90.6%</w:t>
            </w:r>
          </w:p>
        </w:tc>
        <w:tc>
          <w:tcPr>
            <w:tcW w:w="3100" w:type="dxa"/>
          </w:tcPr>
          <w:p w14:paraId="2763618E" w14:textId="77777777" w:rsidR="00C332A5" w:rsidRDefault="00000000">
            <w:pPr>
              <w:rPr>
                <w:highlight w:val="yellow"/>
              </w:rPr>
            </w:pPr>
            <w:r>
              <w:rPr>
                <w:highlight w:val="yellow"/>
              </w:rPr>
              <w:t>Yes 8.3%; No 91.7%</w:t>
            </w:r>
          </w:p>
        </w:tc>
      </w:tr>
    </w:tbl>
    <w:p w14:paraId="2E52F835" w14:textId="77777777" w:rsidR="00C332A5" w:rsidRDefault="00C332A5">
      <w:pPr>
        <w:rPr>
          <w:highlight w:val="yellow"/>
        </w:rPr>
      </w:pPr>
    </w:p>
    <w:p w14:paraId="4008D5C2" w14:textId="77777777" w:rsidR="00C332A5" w:rsidRDefault="00000000">
      <w:pPr>
        <w:rPr>
          <w:highlight w:val="yellow"/>
        </w:rPr>
      </w:pPr>
      <w:r>
        <w:rPr>
          <w:b/>
          <w:highlight w:val="yellow"/>
        </w:rPr>
        <w:t>3.5.1 Statistical Correlation Analysis: Engagement and Content Variables</w:t>
      </w:r>
    </w:p>
    <w:p w14:paraId="2DFD3869" w14:textId="77777777" w:rsidR="00C332A5" w:rsidRDefault="00000000">
      <w:pPr>
        <w:rPr>
          <w:highlight w:val="yellow"/>
        </w:rPr>
      </w:pPr>
      <w:r>
        <w:rPr>
          <w:highlight w:val="yellow"/>
        </w:rPr>
        <w:t>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6669F22D" w14:textId="77777777" w:rsidR="00C332A5" w:rsidRDefault="00000000">
      <w:pPr>
        <w:rPr>
          <w:highlight w:val="yellow"/>
        </w:rPr>
      </w:pPr>
      <w:r>
        <w:rPr>
          <w:b/>
          <w:highlight w:val="yellow"/>
        </w:rPr>
        <w:t>Provision-Centered Longform Content Shows the Strongest Reach Signal</w:t>
      </w:r>
    </w:p>
    <w:p w14:paraId="097CA6FB" w14:textId="77777777" w:rsidR="00C332A5" w:rsidRDefault="00000000">
      <w:pPr>
        <w:numPr>
          <w:ilvl w:val="0"/>
          <w:numId w:val="1"/>
        </w:numPr>
        <w:rPr>
          <w:highlight w:val="yellow"/>
        </w:rPr>
      </w:pPr>
      <w:r>
        <w:rPr>
          <w:highlight w:val="yellow"/>
        </w:rPr>
        <w:t>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0E1E9D9D" w14:textId="77777777" w:rsidR="00C332A5" w:rsidRDefault="00000000">
      <w:pPr>
        <w:numPr>
          <w:ilvl w:val="0"/>
          <w:numId w:val="1"/>
        </w:numPr>
        <w:rPr>
          <w:highlight w:val="yellow"/>
        </w:rPr>
      </w:pPr>
      <w:r>
        <w:rPr>
          <w:highlight w:val="yellow"/>
        </w:rPr>
        <w:t>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47914CE0" w14:textId="77777777" w:rsidR="00C332A5" w:rsidRDefault="00000000">
      <w:pPr>
        <w:numPr>
          <w:ilvl w:val="0"/>
          <w:numId w:val="1"/>
        </w:numPr>
        <w:rPr>
          <w:highlight w:val="yellow"/>
        </w:rPr>
      </w:pPr>
      <w:r>
        <w:rPr>
          <w:highlight w:val="yellow"/>
        </w:rPr>
        <w:t>Measurement note: Expand to 15+ YouTube episodes across multiple progressive creators to test whether the provision-engagement relationship holds beyond the MENtality cluster. Directional strength is clear; precision will improve with the current sample.</w:t>
      </w:r>
    </w:p>
    <w:p w14:paraId="2C3F1A19" w14:textId="77777777" w:rsidR="00C332A5" w:rsidRDefault="00000000">
      <w:pPr>
        <w:rPr>
          <w:highlight w:val="yellow"/>
        </w:rPr>
      </w:pPr>
      <w:r>
        <w:rPr>
          <w:b/>
          <w:highlight w:val="yellow"/>
        </w:rPr>
        <w:t>Orientation Alone Does Not Predict X/Twitter Engagement</w:t>
      </w:r>
    </w:p>
    <w:p w14:paraId="0BD8FA11" w14:textId="77777777" w:rsidR="00C332A5" w:rsidRDefault="00000000">
      <w:pPr>
        <w:numPr>
          <w:ilvl w:val="0"/>
          <w:numId w:val="1"/>
        </w:numPr>
        <w:rPr>
          <w:highlight w:val="yellow"/>
        </w:rPr>
      </w:pPr>
      <w:r>
        <w:rPr>
          <w:highlight w:val="yellow"/>
        </w:rPr>
        <w:t>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1DFE0E82" w14:textId="77777777" w:rsidR="00C332A5" w:rsidRDefault="00000000">
      <w:pPr>
        <w:numPr>
          <w:ilvl w:val="0"/>
          <w:numId w:val="1"/>
        </w:numPr>
        <w:rPr>
          <w:highlight w:val="yellow"/>
        </w:rPr>
      </w:pPr>
      <w:r>
        <w:rPr>
          <w:highlight w:val="yellow"/>
        </w:rPr>
        <w:t>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367F4AC6" w14:textId="77777777" w:rsidR="00C332A5" w:rsidRDefault="00000000">
      <w:pPr>
        <w:numPr>
          <w:ilvl w:val="0"/>
          <w:numId w:val="1"/>
        </w:numPr>
        <w:rPr>
          <w:highlight w:val="yellow"/>
        </w:rPr>
      </w:pPr>
      <w:r>
        <w:rPr>
          <w:highlight w:val="yellow"/>
        </w:rPr>
        <w:lastRenderedPageBreak/>
        <w:t>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w14:paraId="4C645496" w14:textId="77777777" w:rsidR="00C332A5" w:rsidRDefault="00000000">
      <w:pPr>
        <w:numPr>
          <w:ilvl w:val="0"/>
          <w:numId w:val="1"/>
        </w:numPr>
        <w:rPr>
          <w:highlight w:val="yellow"/>
        </w:rPr>
      </w:pPr>
      <w:r>
        <w:rPr>
          <w:highlight w:val="yellow"/>
        </w:rPr>
        <w:t>These are exploratory but decision-relevant signals. Current data establish directional findings; current sampling will test effect stability.</w:t>
      </w:r>
    </w:p>
    <w:p w14:paraId="400DE359" w14:textId="77777777" w:rsidR="00C332A5" w:rsidRDefault="00000000">
      <w:pPr>
        <w:rPr>
          <w:highlight w:val="yellow"/>
        </w:rPr>
      </w:pPr>
      <w:r>
        <w:rPr>
          <w:b/>
          <w:highlight w:val="yellow"/>
        </w:rPr>
        <w:t>Platform Format Shapes Reach More Than Ideological Label</w:t>
      </w:r>
    </w:p>
    <w:p w14:paraId="6FD7938A" w14:textId="77777777" w:rsidR="00C332A5" w:rsidRDefault="00000000">
      <w:pPr>
        <w:numPr>
          <w:ilvl w:val="0"/>
          <w:numId w:val="1"/>
        </w:numPr>
        <w:rPr>
          <w:highlight w:val="yellow"/>
        </w:rPr>
      </w:pPr>
      <w:r>
        <w:rPr>
          <w:highlight w:val="yellow"/>
        </w:rPr>
        <w:t>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w:t>
      </w:r>
    </w:p>
    <w:p w14:paraId="3C43F68A" w14:textId="77777777" w:rsidR="00C332A5" w:rsidRDefault="00000000">
      <w:pPr>
        <w:numPr>
          <w:ilvl w:val="0"/>
          <w:numId w:val="1"/>
        </w:numPr>
        <w:rPr>
          <w:highlight w:val="yellow"/>
        </w:rPr>
      </w:pPr>
      <w:r>
        <w:rPr>
          <w:highlight w:val="yellow"/>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1655EB12" w14:textId="77777777" w:rsidR="00C332A5" w:rsidRDefault="00000000">
      <w:pPr>
        <w:numPr>
          <w:ilvl w:val="0"/>
          <w:numId w:val="1"/>
        </w:numPr>
        <w:rPr>
          <w:highlight w:val="yellow"/>
        </w:rPr>
      </w:pPr>
      <w:r>
        <w:rPr>
          <w:highlight w:val="yellow"/>
        </w:rPr>
        <w:t>These are exploratory but decision-relevant signals. Kenya X/Twitter N=3 and TikTok/YouTube N=5; all Kenya results are directional, and should be read as pattern-level evidence within the current study scope.</w:t>
      </w:r>
    </w:p>
    <w:p w14:paraId="7927CA55" w14:textId="77777777" w:rsidR="00C332A5" w:rsidRDefault="00000000">
      <w:pPr>
        <w:rPr>
          <w:highlight w:val="yellow"/>
        </w:rPr>
      </w:pPr>
      <w:r>
        <w:rPr>
          <w:b/>
          <w:highlight w:val="yellow"/>
        </w:rPr>
        <w:t>Engagement Findings: Summary for Program Planning</w:t>
      </w:r>
    </w:p>
    <w:p w14:paraId="068A12F2" w14:textId="77777777" w:rsidR="00C332A5" w:rsidRDefault="00000000">
      <w:pPr>
        <w:numPr>
          <w:ilvl w:val="0"/>
          <w:numId w:val="1"/>
        </w:numPr>
        <w:rPr>
          <w:highlight w:val="yellow"/>
        </w:rPr>
      </w:pPr>
      <w:r>
        <w:rPr>
          <w:highlight w:val="yellow"/>
        </w:rPr>
        <w:t>High-priority design signal: Provision/money-themed progressive YouTube content produces the strongest confirmed engagement association (ρ = -0.943, p = 0.005). This is a direct input for episode commissioning and content brief design.</w:t>
      </w:r>
    </w:p>
    <w:p w14:paraId="7A058F53" w14:textId="77777777" w:rsidR="00C332A5" w:rsidRDefault="00000000">
      <w:pPr>
        <w:numPr>
          <w:ilvl w:val="0"/>
          <w:numId w:val="1"/>
        </w:numPr>
        <w:rPr>
          <w:highlight w:val="yellow"/>
        </w:rPr>
      </w:pPr>
      <w:r>
        <w:rPr>
          <w:highlight w:val="yellow"/>
        </w:rPr>
        <w:t>Design-relevant null: Orientation label alone does not drive X/Twitter engagement. Message type, communication mode (Q10), and controversy entry-point matter more. Design briefs should specify framing strategy, not only orientation category.</w:t>
      </w:r>
    </w:p>
    <w:p w14:paraId="425852F2" w14:textId="77777777" w:rsidR="00C332A5" w:rsidRDefault="00000000">
      <w:pPr>
        <w:numPr>
          <w:ilvl w:val="0"/>
          <w:numId w:val="1"/>
        </w:numPr>
        <w:rPr>
          <w:highlight w:val="yellow"/>
        </w:rPr>
      </w:pPr>
      <w:r>
        <w:rPr>
          <w:highlight w:val="yellow"/>
        </w:rPr>
        <w:t>Platform priority signal: TikTok generates 5–6× higher reach than YouTube for progressive creators in Kenya. Standardised TikTok engagement capture would strengthen this signal in any extension of this research.</w:t>
      </w:r>
    </w:p>
    <w:p w14:paraId="5172E80D" w14:textId="77777777" w:rsidR="00C332A5" w:rsidRDefault="00000000">
      <w:pPr>
        <w:rPr>
          <w:highlight w:val="yellow"/>
        </w:rPr>
      </w:pPr>
      <w:r>
        <w:rPr>
          <w:highlight w:val="yellow"/>
        </w:rPr>
        <w:t>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14:paraId="403D2845" w14:textId="77777777" w:rsidR="001F7427" w:rsidRDefault="00000000">
      <w:pPr>
        <w:pStyle w:val="Heading2"/>
        <w:rPr>
          <w:highlight w:val="yellow"/>
        </w:rPr>
      </w:pPr>
      <w:r>
        <w:rPr>
          <w:highlight w:val="yellow"/>
        </w:rPr>
        <w:t>3.6 Focused Human Coding Results</w:t>
      </w:r>
    </w:p>
    <w:p w14:paraId="053EA7FA" w14:textId="77777777" w:rsidR="00C332A5" w:rsidRDefault="00000000">
      <w:pPr>
        <w:rPr>
          <w:highlight w:val="yellow"/>
        </w:rPr>
      </w:pPr>
      <w:r>
        <w:rPr>
          <w:highlight w:val="yellow"/>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w14:paraId="4FBECB2E" w14:textId="77777777" w:rsidR="00C332A5" w:rsidRDefault="00000000">
      <w:pPr>
        <w:rPr>
          <w:highlight w:val="yellow"/>
        </w:rPr>
      </w:pPr>
      <w:r>
        <w:rPr>
          <w:b/>
          <w:highlight w:val="yellow"/>
        </w:rPr>
        <w:t>What Human Coders Found That LLM Missed:</w:t>
      </w:r>
    </w:p>
    <w:p w14:paraId="658587BD" w14:textId="77777777" w:rsidR="00C332A5" w:rsidRDefault="00000000">
      <w:pPr>
        <w:numPr>
          <w:ilvl w:val="0"/>
          <w:numId w:val="1"/>
        </w:numPr>
        <w:rPr>
          <w:highlight w:val="yellow"/>
        </w:rPr>
      </w:pPr>
      <w:r>
        <w:rPr>
          <w:highlight w:val="yellow"/>
        </w:rPr>
        <w:t>Sarcastic endorsement: Multiple comments in Nigerian X/Twitter threads used hyperbolic agreement to mock creator claims,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w14:paraId="4EB54A4E" w14:textId="77777777" w:rsidR="00C332A5" w:rsidRDefault="00000000">
      <w:pPr>
        <w:numPr>
          <w:ilvl w:val="0"/>
          <w:numId w:val="1"/>
        </w:numPr>
        <w:rPr>
          <w:highlight w:val="yellow"/>
        </w:rPr>
      </w:pPr>
      <w:r>
        <w:rPr>
          <w:highlight w:val="yellow"/>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w14:paraId="1BF07AB7" w14:textId="77777777" w:rsidR="00C332A5" w:rsidRDefault="00000000">
      <w:pPr>
        <w:numPr>
          <w:ilvl w:val="0"/>
          <w:numId w:val="1"/>
        </w:numPr>
        <w:rPr>
          <w:highlight w:val="yellow"/>
        </w:rPr>
      </w:pPr>
      <w:r>
        <w:rPr>
          <w:highlight w:val="yellow"/>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the counter-public dynamic identified in the exploratory phase.</w:t>
      </w:r>
    </w:p>
    <w:p w14:paraId="73A072ED" w14:textId="77777777" w:rsidR="00C332A5" w:rsidRDefault="00000000">
      <w:pPr>
        <w:numPr>
          <w:ilvl w:val="0"/>
          <w:numId w:val="1"/>
        </w:numPr>
        <w:rPr>
          <w:highlight w:val="yellow"/>
        </w:rPr>
      </w:pPr>
      <w:r>
        <w:rPr>
          <w:highlight w:val="yellow"/>
        </w:rPr>
        <w:t>Therapeutic grief vs negative sentiment: Comments expressing grief, loss, or trauma in Rixpoet's YouTube thread were sometimes coded as negative sentiment by the LLM (Q1) but as feeling seen/understood (Q3) by human coders, a distinction that matters for measuring content impact. These comments are not negative audience reactions; they are positive therapeutic engagements expressing emotional resonance.</w:t>
      </w:r>
    </w:p>
    <w:p w14:paraId="6D65F3FE" w14:textId="77777777" w:rsidR="00C332A5" w:rsidRDefault="00000000">
      <w:pPr>
        <w:numPr>
          <w:ilvl w:val="0"/>
          <w:numId w:val="1"/>
        </w:numPr>
        <w:rPr>
          <w:highlight w:val="yellow"/>
        </w:rPr>
      </w:pPr>
      <w:r>
        <w:rPr>
          <w:highlight w:val="yellow"/>
        </w:rPr>
        <w:t>Self-identification as community members: Human coders were more sensitive to implicit community identity signals, comments that did not explicitly name a movement but used hashtag conventions, in-group vocabulary (#Changeorperish, "Agbafians"), or formatting patterns that signal ideological membership. These cases were undercoded by the LLM on Q17 (community identification).</w:t>
      </w:r>
    </w:p>
    <w:p w14:paraId="7B4E47E3" w14:textId="77777777" w:rsidR="00C332A5" w:rsidRDefault="00000000">
      <w:pPr>
        <w:rPr>
          <w:highlight w:val="yellow"/>
        </w:rPr>
      </w:pPr>
      <w:r>
        <w:rPr>
          <w:highlight w:val="yellow"/>
        </w:rPr>
        <w:t>Full per-question distributions, coder-level files, and master/intercoder reliability workbooks are in Codebooks/Human Codebooks/ on the project repository. Reliability metrics are in Section 3.7.</w:t>
      </w:r>
    </w:p>
    <w:p w14:paraId="0528CFF9" w14:textId="77777777" w:rsidR="001F7427" w:rsidRDefault="00000000">
      <w:pPr>
        <w:pStyle w:val="Heading2"/>
        <w:rPr>
          <w:rFonts w:ascii="Gill Sans" w:eastAsia="Gill Sans" w:hAnsi="Gill Sans" w:cs="Gill Sans"/>
        </w:rPr>
      </w:pPr>
      <w:r>
        <w:rPr>
          <w:rFonts w:ascii="Gill Sans" w:eastAsia="Gill Sans" w:hAnsi="Gill Sans" w:cs="Gill Sans"/>
          <w:highlight w:val="yellow"/>
        </w:rPr>
        <w:t>3.7 Inter-rater Reliability and Human-LLM Agreement</w:t>
      </w:r>
    </w:p>
    <w:p w14:paraId="09BF245B" w14:textId="77777777" w:rsidR="00C332A5" w:rsidRDefault="00000000">
      <w:r>
        <w:rPr>
          <w:highlight w:val="yellow"/>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14:paraId="04E26093" w14:textId="77777777" w:rsidR="001F7427" w:rsidRDefault="00000000">
      <w:r>
        <w:rPr>
          <w:highlight w:val="yellow"/>
        </w:rPr>
        <w:t>Audience coding is more stable than content coding because many comments express clearer sentiment, stance, and emotional tone.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pPr>
        <w:jc w:val="center"/>
      </w:pPr>
      <w:r>
        <w:drawing>
          <wp:inline distB="114300" distT="114300" distL="0" distR="0">
            <wp:extent cx="5748480" cy="2121922"/>
            <wp:effectExtent b="0" l="0" r="0" t="0"/>
            <wp:docPr id="901" name="01 Agreement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1 Agreement Summary by Track and Country"/>
                    <pic:cNvPicPr/>
                  </pic:nvPicPr>
                  <pic:blipFill>
                    <a:blip r:embed="rId63"/>
                    <a:stretch>
                      <a:fillRect/>
                    </a:stretch>
                  </pic:blipFill>
                  <pic:spPr>
                    <a:xfrm>
                      <a:off x="0" y="0"/>
                      <a:ext cx="5748480" cy="2121922"/>
                    </a:xfrm>
                    <a:prstGeom prst="rect">
                      <a:avLst/>
                    </a:prstGeom>
                  </pic:spPr>
                </pic:pic>
              </a:graphicData>
            </a:graphic>
          </wp:inline>
        </w:drawing>
      </w:r>
    </w:p>
    <w:p>
      <w:pPr>
        <w:jc w:val="center"/>
        <w:rPr>
          <w:i/>
          <w:sz w:val="18"/>
        </w:rPr>
      </w:pPr>
      <w:r>
        <w:rPr>
          <w:i/>
          <w:sz w:val="18"/>
        </w:rPr>
        <w:rPr>
          <w:i/>
          <w:sz w:val="18"/>
          <w:highlight w:val="yellow"/>
        </w:rPr>
        <w:t xml:space="preserve">Figure 5. Summary of human-human exact agreement, Krippendorff alpha, and kappa by track and country.</w:t>
      </w:r>
    </w:p>
    <w:p/>
    <w:p w14:paraId="7B9F8CA3" w14:textId="77777777" w:rsidR="001F7427" w:rsidRDefault="00000000">
      <w:pPr>
        <w:spacing w:line="252" w:lineRule="auto"/>
      </w:pPr>
      <w:r>
        <w:rPr>
          <w:highlight w:val="yellow"/>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w14:paraId="32E353FC"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w14:paraId="5619AD4F" w14: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w14:paraId="45996BF5" w14:textId="77777777">
        <w:tc>
          <w:tcPr>
            <w:tcW w:w="1337" w:type="dxa"/>
          </w:tcPr>
          <w:p w14:paraId="321A8378" w14:textId="77777777" w:rsidR="001F7427" w:rsidRDefault="00000000">
            <w:r>
              <w:t>Track</w:t>
            </w:r>
          </w:p>
        </w:tc>
        <w:tc>
          <w:tcPr>
            <w:tcW w:w="1337" w:type="dxa"/>
          </w:tcPr>
          <w:p w14:paraId="3E326F48" w14:textId="77777777" w:rsidR="001F7427" w:rsidRDefault="00000000">
            <w:r>
              <w:t>Country</w:t>
            </w:r>
          </w:p>
        </w:tc>
        <w:tc>
          <w:tcPr>
            <w:tcW w:w="1337" w:type="dxa"/>
          </w:tcPr>
          <w:p w14:paraId="2FE3EB15" w14:textId="77777777" w:rsidR="001F7427" w:rsidRDefault="00000000">
            <w:r>
              <w:t>Overlap IDs</w:t>
            </w:r>
          </w:p>
        </w:tc>
        <w:tc>
          <w:tcPr>
            <w:tcW w:w="1337" w:type="dxa"/>
          </w:tcPr>
          <w:p w14:paraId="55BE5ADF" w14:textId="77777777" w:rsidR="001F7427" w:rsidRDefault="00000000">
            <w:r>
              <w:t>Coder-pair comparisons</w:t>
            </w:r>
          </w:p>
        </w:tc>
        <w:tc>
          <w:tcPr>
            <w:tcW w:w="1337" w:type="dxa"/>
          </w:tcPr>
          <w:p w14:paraId="02B0F97A" w14:textId="77777777" w:rsidR="001F7427" w:rsidRDefault="00000000">
            <w:r>
              <w:t>Field comparisons</w:t>
            </w:r>
          </w:p>
        </w:tc>
        <w:tc>
          <w:tcPr>
            <w:tcW w:w="1337" w:type="dxa"/>
          </w:tcPr>
          <w:p w14:paraId="5A5F7657" w14:textId="77777777" w:rsidR="001F7427" w:rsidRDefault="00000000">
            <w:r>
              <w:t>Exact agreement</w:t>
            </w:r>
          </w:p>
        </w:tc>
        <w:tc>
          <w:tcPr>
            <w:tcW w:w="1337" w:type="dxa"/>
          </w:tcPr>
          <w:p w14:paraId="1B4BCA37" w14:textId="77777777" w:rsidR="001F7427" w:rsidRDefault="00000000">
            <w:r>
              <w:t>Mean set overlap</w:t>
            </w:r>
          </w:p>
        </w:tc>
      </w:tr>
      <w:tr w:rsidR="001F7427" w14:paraId="5F3980E5" w14:textId="77777777">
        <w:tc>
          <w:tcPr>
            <w:tcW w:w="1337" w:type="dxa"/>
          </w:tcPr>
          <w:p w14:paraId="29CF76E3" w14:textId="77777777" w:rsidR="001F7427" w:rsidRDefault="00000000">
            <w:r>
              <w:t>Content</w:t>
            </w:r>
          </w:p>
        </w:tc>
        <w:tc>
          <w:tcPr>
            <w:tcW w:w="1337" w:type="dxa"/>
          </w:tcPr>
          <w:p w14:paraId="1710B6FD" w14:textId="77777777" w:rsidR="001F7427" w:rsidRDefault="00000000">
            <w:r>
              <w:t>Nigeria</w:t>
            </w:r>
          </w:p>
        </w:tc>
        <w:tc>
          <w:tcPr>
            <w:tcW w:w="1337" w:type="dxa"/>
          </w:tcPr>
          <w:p w14:paraId="7748B730" w14:textId="77777777" w:rsidR="001F7427" w:rsidRDefault="00000000">
            <w:r>
              <w:t>20</w:t>
            </w:r>
          </w:p>
        </w:tc>
        <w:tc>
          <w:tcPr>
            <w:tcW w:w="1337" w:type="dxa"/>
          </w:tcPr>
          <w:p w14:paraId="3BA89DE1" w14:textId="77777777" w:rsidR="001F7427" w:rsidRDefault="00000000">
            <w:r>
              <w:t>90</w:t>
            </w:r>
          </w:p>
        </w:tc>
        <w:tc>
          <w:tcPr>
            <w:tcW w:w="1337" w:type="dxa"/>
          </w:tcPr>
          <w:p w14:paraId="4EBD9ABA" w14:textId="77777777" w:rsidR="001F7427" w:rsidRDefault="00000000">
            <w:r>
              <w:t>1,800</w:t>
            </w:r>
          </w:p>
        </w:tc>
        <w:tc>
          <w:tcPr>
            <w:tcW w:w="1337" w:type="dxa"/>
          </w:tcPr>
          <w:p w14:paraId="5AE5B12D" w14:textId="77777777" w:rsidR="001F7427" w:rsidRDefault="00000000">
            <w:r>
              <w:t>44.1%</w:t>
            </w:r>
          </w:p>
        </w:tc>
        <w:tc>
          <w:tcPr>
            <w:tcW w:w="1337" w:type="dxa"/>
          </w:tcPr>
          <w:p w14:paraId="38CB02DC" w14:textId="77777777" w:rsidR="001F7427" w:rsidRDefault="00000000">
            <w:r>
              <w:t>50.9%</w:t>
            </w:r>
          </w:p>
        </w:tc>
      </w:tr>
      <w:tr w:rsidR="001F7427" w14:paraId="46550960" w14:textId="77777777">
        <w:tc>
          <w:tcPr>
            <w:tcW w:w="1337" w:type="dxa"/>
          </w:tcPr>
          <w:p w14:paraId="3C12BC44" w14:textId="77777777" w:rsidR="001F7427" w:rsidRDefault="00000000">
            <w:r>
              <w:lastRenderedPageBreak/>
              <w:t>Content</w:t>
            </w:r>
          </w:p>
        </w:tc>
        <w:tc>
          <w:tcPr>
            <w:tcW w:w="1337" w:type="dxa"/>
          </w:tcPr>
          <w:p w14:paraId="35CD45D6" w14:textId="77777777" w:rsidR="001F7427" w:rsidRDefault="00000000">
            <w:r>
              <w:t>Kenya</w:t>
            </w:r>
          </w:p>
        </w:tc>
        <w:tc>
          <w:tcPr>
            <w:tcW w:w="1337" w:type="dxa"/>
          </w:tcPr>
          <w:p w14:paraId="1EFCE103" w14:textId="77777777" w:rsidR="001F7427" w:rsidRDefault="00000000">
            <w:r>
              <w:t>20</w:t>
            </w:r>
          </w:p>
        </w:tc>
        <w:tc>
          <w:tcPr>
            <w:tcW w:w="1337" w:type="dxa"/>
          </w:tcPr>
          <w:p w14:paraId="6650E164" w14:textId="77777777" w:rsidR="001F7427" w:rsidRDefault="00000000">
            <w:r>
              <w:t>90</w:t>
            </w:r>
          </w:p>
        </w:tc>
        <w:tc>
          <w:tcPr>
            <w:tcW w:w="1337" w:type="dxa"/>
          </w:tcPr>
          <w:p w14:paraId="47E3A719" w14:textId="77777777" w:rsidR="001F7427" w:rsidRDefault="00000000">
            <w:r>
              <w:t>1,800</w:t>
            </w:r>
          </w:p>
        </w:tc>
        <w:tc>
          <w:tcPr>
            <w:tcW w:w="1337" w:type="dxa"/>
          </w:tcPr>
          <w:p w14:paraId="038E47E5" w14:textId="77777777" w:rsidR="001F7427" w:rsidRDefault="00000000">
            <w:r>
              <w:t>50.4%</w:t>
            </w:r>
          </w:p>
        </w:tc>
        <w:tc>
          <w:tcPr>
            <w:tcW w:w="1337" w:type="dxa"/>
          </w:tcPr>
          <w:p w14:paraId="0468DF8E" w14:textId="77777777" w:rsidR="001F7427" w:rsidRDefault="00000000">
            <w:r>
              <w:t>59.3%</w:t>
            </w:r>
          </w:p>
        </w:tc>
      </w:tr>
      <w:tr w:rsidR="001F7427" w14:paraId="707E01D9" w14:textId="77777777">
        <w:tc>
          <w:tcPr>
            <w:tcW w:w="1337" w:type="dxa"/>
          </w:tcPr>
          <w:p w14:paraId="475589F5" w14:textId="77777777" w:rsidR="001F7427" w:rsidRDefault="00000000">
            <w:r>
              <w:t>Audience</w:t>
            </w:r>
          </w:p>
        </w:tc>
        <w:tc>
          <w:tcPr>
            <w:tcW w:w="1337" w:type="dxa"/>
          </w:tcPr>
          <w:p w14:paraId="379A4CED" w14:textId="77777777" w:rsidR="001F7427" w:rsidRDefault="00000000">
            <w:r>
              <w:t>Nigeria</w:t>
            </w:r>
          </w:p>
        </w:tc>
        <w:tc>
          <w:tcPr>
            <w:tcW w:w="1337" w:type="dxa"/>
          </w:tcPr>
          <w:p w14:paraId="35860088" w14:textId="77777777" w:rsidR="001F7427" w:rsidRDefault="00000000">
            <w:r>
              <w:t>20</w:t>
            </w:r>
          </w:p>
        </w:tc>
        <w:tc>
          <w:tcPr>
            <w:tcW w:w="1337" w:type="dxa"/>
          </w:tcPr>
          <w:p w14:paraId="70CF327A" w14:textId="77777777" w:rsidR="001F7427" w:rsidRDefault="00000000">
            <w:r>
              <w:t>90</w:t>
            </w:r>
          </w:p>
        </w:tc>
        <w:tc>
          <w:tcPr>
            <w:tcW w:w="1337" w:type="dxa"/>
          </w:tcPr>
          <w:p w14:paraId="57D060B0" w14:textId="77777777" w:rsidR="001F7427" w:rsidRDefault="00000000">
            <w:r>
              <w:t>2,070</w:t>
            </w:r>
          </w:p>
        </w:tc>
        <w:tc>
          <w:tcPr>
            <w:tcW w:w="1337" w:type="dxa"/>
          </w:tcPr>
          <w:p w14:paraId="701A2F34" w14:textId="77777777" w:rsidR="001F7427" w:rsidRDefault="00000000">
            <w:r>
              <w:t>71.0%</w:t>
            </w:r>
          </w:p>
        </w:tc>
        <w:tc>
          <w:tcPr>
            <w:tcW w:w="1337" w:type="dxa"/>
          </w:tcPr>
          <w:p w14:paraId="3791D3FA" w14:textId="77777777" w:rsidR="001F7427" w:rsidRDefault="00000000">
            <w:r>
              <w:t>72.5%</w:t>
            </w:r>
          </w:p>
        </w:tc>
      </w:tr>
      <w:tr w:rsidR="001F7427" w14:paraId="78553236" w14:textId="77777777">
        <w:tc>
          <w:tcPr>
            <w:tcW w:w="1337" w:type="dxa"/>
          </w:tcPr>
          <w:p w14:paraId="2D19CE7B" w14:textId="77777777" w:rsidR="001F7427" w:rsidRDefault="00000000">
            <w:r>
              <w:t>Audience</w:t>
            </w:r>
          </w:p>
        </w:tc>
        <w:tc>
          <w:tcPr>
            <w:tcW w:w="1337" w:type="dxa"/>
          </w:tcPr>
          <w:p w14:paraId="521306B2" w14:textId="77777777" w:rsidR="001F7427" w:rsidRDefault="00000000">
            <w:r>
              <w:t>Kenya</w:t>
            </w:r>
          </w:p>
        </w:tc>
        <w:tc>
          <w:tcPr>
            <w:tcW w:w="1337" w:type="dxa"/>
          </w:tcPr>
          <w:p w14:paraId="3EF4B57A" w14:textId="77777777" w:rsidR="001F7427" w:rsidRDefault="00000000">
            <w:r>
              <w:t>20</w:t>
            </w:r>
          </w:p>
        </w:tc>
        <w:tc>
          <w:tcPr>
            <w:tcW w:w="1337" w:type="dxa"/>
          </w:tcPr>
          <w:p w14:paraId="4CE2E8DA" w14:textId="77777777" w:rsidR="001F7427" w:rsidRDefault="00000000">
            <w:r>
              <w:t>90</w:t>
            </w:r>
          </w:p>
        </w:tc>
        <w:tc>
          <w:tcPr>
            <w:tcW w:w="1337" w:type="dxa"/>
          </w:tcPr>
          <w:p w14:paraId="380BE3BD" w14:textId="77777777" w:rsidR="001F7427" w:rsidRDefault="00000000">
            <w:r>
              <w:t>2,070</w:t>
            </w:r>
          </w:p>
        </w:tc>
        <w:tc>
          <w:tcPr>
            <w:tcW w:w="1337" w:type="dxa"/>
          </w:tcPr>
          <w:p w14:paraId="3B2C9CC2" w14:textId="77777777" w:rsidR="001F7427" w:rsidRDefault="00000000">
            <w:r>
              <w:t>65.2%</w:t>
            </w:r>
          </w:p>
        </w:tc>
        <w:tc>
          <w:tcPr>
            <w:tcW w:w="1337" w:type="dxa"/>
          </w:tcPr>
          <w:p w14:paraId="398682D0" w14:textId="77777777" w:rsidR="001F7427" w:rsidRDefault="00000000">
            <w:r>
              <w:t>67.8%</w:t>
            </w:r>
          </w:p>
        </w:tc>
      </w:tr>
    </w:tbl>
    <w:p w14:paraId="77743AD9" w14:textId="77777777" w:rsidR="001F7427" w:rsidRDefault="001F7427"/>
    <w:p w14:paraId="410292FD" w14:textId="77777777" w:rsidR="001F7427" w:rsidRDefault="001F7427"/>
    <w:p w14:paraId="1ACDCD01" w14:textId="77777777" w:rsidR="001F7427" w:rsidRDefault="001F7427"/>
    <w:p w14:paraId="643E51B7" w14:textId="77777777" w:rsidR="001F7427" w:rsidRDefault="001F7427"/>
    <w:p w14:paraId="45D1B5B8" w14:textId="77777777" w:rsidR="001F7427" w:rsidRDefault="001F7427"/>
    <w:p w14:paraId="19351E53"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w14:paraId="25D91EC3" w14: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776FCEAB" w14:textId="77777777">
        <w:tc>
          <w:tcPr>
            <w:tcW w:w="2340" w:type="dxa"/>
          </w:tcPr>
          <w:p w14:paraId="157DD2B1" w14:textId="77777777" w:rsidR="001F7427" w:rsidRDefault="00000000">
            <w:r>
              <w:rPr>
                <w:b/>
                <w:bCs/>
              </w:rPr>
              <w:t>Track</w:t>
            </w:r>
          </w:p>
        </w:tc>
        <w:tc>
          <w:tcPr>
            <w:tcW w:w="2340" w:type="dxa"/>
          </w:tcPr>
          <w:p w14:paraId="17089E74" w14:textId="77777777" w:rsidR="001F7427" w:rsidRDefault="00000000">
            <w:r>
              <w:rPr>
                <w:b/>
                <w:bCs/>
              </w:rPr>
              <w:t>Country</w:t>
            </w:r>
          </w:p>
        </w:tc>
        <w:tc>
          <w:tcPr>
            <w:tcW w:w="2340" w:type="dxa"/>
          </w:tcPr>
          <w:p w14:paraId="40B38CED" w14:textId="77777777" w:rsidR="001F7427" w:rsidRDefault="00000000">
            <w:pPr>
              <w:rPr>
                <w:highlight w:val="yellow"/>
              </w:rPr>
            </w:pPr>
            <w:r>
              <w:rPr>
                <w:b/>
                <w:bCs/>
                <w:highlight w:val="yellow"/>
              </w:rPr>
              <w:t>Single-choice Krippendorff α</w:t>
            </w:r>
          </w:p>
        </w:tc>
        <w:tc>
          <w:tcPr>
            <w:tcW w:w="2340" w:type="dxa"/>
          </w:tcPr>
          <w:p w14:paraId="43323032" w14:textId="77777777" w:rsidR="001F7427" w:rsidRDefault="00000000">
            <w:pPr>
              <w:rPr>
                <w:highlight w:val="yellow"/>
              </w:rPr>
            </w:pPr>
            <w:r>
              <w:rPr>
                <w:b/>
                <w:bCs/>
                <w:highlight w:val="yellow"/>
              </w:rPr>
              <w:t>Multi-choice mean Jaccard</w:t>
            </w:r>
          </w:p>
        </w:tc>
      </w:tr>
      <w:tr w:rsidR="001F7427" w14:paraId="67406CCE" w14:textId="77777777">
        <w:tc>
          <w:tcPr>
            <w:tcW w:w="2340" w:type="dxa"/>
          </w:tcPr>
          <w:p w14:paraId="17587487" w14:textId="77777777" w:rsidR="001F7427" w:rsidRDefault="00000000">
            <w:r>
              <w:t>Content</w:t>
            </w:r>
          </w:p>
        </w:tc>
        <w:tc>
          <w:tcPr>
            <w:tcW w:w="2340" w:type="dxa"/>
          </w:tcPr>
          <w:p w14:paraId="377B2301" w14:textId="77777777" w:rsidR="001F7427" w:rsidRDefault="00000000">
            <w:r>
              <w:t>Nigeria</w:t>
            </w:r>
          </w:p>
        </w:tc>
        <w:tc>
          <w:tcPr>
            <w:tcW w:w="2340" w:type="dxa"/>
          </w:tcPr>
          <w:p w14:paraId="09FAAD8A" w14:textId="77777777" w:rsidR="001F7427" w:rsidRDefault="00000000">
            <w:pPr>
              <w:rPr>
                <w:highlight w:val="yellow"/>
              </w:rPr>
            </w:pPr>
            <w:r>
              <w:rPr>
                <w:highlight w:val="yellow"/>
              </w:rPr>
              <w:t>0.567</w:t>
            </w:r>
          </w:p>
        </w:tc>
        <w:tc>
          <w:tcPr>
            <w:tcW w:w="2340" w:type="dxa"/>
          </w:tcPr>
          <w:p w14:paraId="70E0483E" w14:textId="77777777" w:rsidR="001F7427" w:rsidRDefault="00000000">
            <w:pPr>
              <w:rPr>
                <w:highlight w:val="yellow"/>
              </w:rPr>
            </w:pPr>
            <w:r>
              <w:rPr>
                <w:highlight w:val="yellow"/>
              </w:rPr>
              <w:t>0.558</w:t>
            </w:r>
          </w:p>
        </w:tc>
      </w:tr>
      <w:tr w:rsidR="001F7427" w14:paraId="25241D98" w14:textId="77777777">
        <w:tc>
          <w:tcPr>
            <w:tcW w:w="2340" w:type="dxa"/>
          </w:tcPr>
          <w:p w14:paraId="2D9B0576" w14:textId="77777777" w:rsidR="001F7427" w:rsidRDefault="00000000">
            <w:r>
              <w:t>Content</w:t>
            </w:r>
          </w:p>
        </w:tc>
        <w:tc>
          <w:tcPr>
            <w:tcW w:w="2340" w:type="dxa"/>
          </w:tcPr>
          <w:p w14:paraId="2F2D458D" w14:textId="77777777" w:rsidR="001F7427" w:rsidRDefault="00000000">
            <w:r>
              <w:t>Kenya</w:t>
            </w:r>
          </w:p>
        </w:tc>
        <w:tc>
          <w:tcPr>
            <w:tcW w:w="2340" w:type="dxa"/>
          </w:tcPr>
          <w:p w14:paraId="76D20936" w14:textId="77777777" w:rsidR="001F7427" w:rsidRDefault="00000000">
            <w:pPr>
              <w:rPr>
                <w:highlight w:val="yellow"/>
              </w:rPr>
            </w:pPr>
            <w:r>
              <w:rPr>
                <w:highlight w:val="yellow"/>
              </w:rPr>
              <w:t>0.566</w:t>
            </w:r>
          </w:p>
        </w:tc>
        <w:tc>
          <w:tcPr>
            <w:tcW w:w="2340" w:type="dxa"/>
          </w:tcPr>
          <w:p w14:paraId="72B85865" w14:textId="77777777" w:rsidR="001F7427" w:rsidRDefault="00000000">
            <w:pPr>
              <w:rPr>
                <w:highlight w:val="yellow"/>
              </w:rPr>
            </w:pPr>
            <w:r>
              <w:rPr>
                <w:highlight w:val="yellow"/>
              </w:rPr>
              <w:t>0.581</w:t>
            </w:r>
          </w:p>
        </w:tc>
      </w:tr>
      <w:tr w:rsidR="001F7427" w14:paraId="65314702" w14:textId="77777777">
        <w:tc>
          <w:tcPr>
            <w:tcW w:w="2340" w:type="dxa"/>
          </w:tcPr>
          <w:p w14:paraId="75901048" w14:textId="77777777" w:rsidR="001F7427" w:rsidRDefault="00000000">
            <w:r>
              <w:t>Audience</w:t>
            </w:r>
          </w:p>
        </w:tc>
        <w:tc>
          <w:tcPr>
            <w:tcW w:w="2340" w:type="dxa"/>
          </w:tcPr>
          <w:p w14:paraId="32CD7F9C" w14:textId="77777777" w:rsidR="001F7427" w:rsidRDefault="00000000">
            <w:r>
              <w:t>Nigeria</w:t>
            </w:r>
          </w:p>
        </w:tc>
        <w:tc>
          <w:tcPr>
            <w:tcW w:w="2340" w:type="dxa"/>
          </w:tcPr>
          <w:p w14:paraId="10A55B44" w14:textId="77777777" w:rsidR="001F7427" w:rsidRDefault="00000000">
            <w:pPr>
              <w:rPr>
                <w:highlight w:val="yellow"/>
              </w:rPr>
            </w:pPr>
            <w:r>
              <w:rPr>
                <w:highlight w:val="yellow"/>
              </w:rPr>
              <w:t>0.754</w:t>
            </w:r>
          </w:p>
        </w:tc>
        <w:tc>
          <w:tcPr>
            <w:tcW w:w="2340" w:type="dxa"/>
          </w:tcPr>
          <w:p w14:paraId="32AB0025" w14:textId="77777777" w:rsidR="001F7427" w:rsidRDefault="00000000">
            <w:pPr>
              <w:rPr>
                <w:highlight w:val="yellow"/>
              </w:rPr>
            </w:pPr>
            <w:r>
              <w:rPr>
                <w:highlight w:val="yellow"/>
              </w:rPr>
              <w:t>0.574</w:t>
            </w:r>
          </w:p>
        </w:tc>
      </w:tr>
      <w:tr w:rsidR="001F7427" w14:paraId="30060276" w14:textId="77777777">
        <w:tc>
          <w:tcPr>
            <w:tcW w:w="2340" w:type="dxa"/>
          </w:tcPr>
          <w:p w14:paraId="2E7E0114" w14:textId="77777777" w:rsidR="001F7427" w:rsidRDefault="00000000">
            <w:r>
              <w:t>Audience</w:t>
            </w:r>
          </w:p>
        </w:tc>
        <w:tc>
          <w:tcPr>
            <w:tcW w:w="2340" w:type="dxa"/>
          </w:tcPr>
          <w:p w14:paraId="32FC1E94" w14:textId="77777777" w:rsidR="001F7427" w:rsidRDefault="00000000">
            <w:r>
              <w:t>Kenya</w:t>
            </w:r>
          </w:p>
        </w:tc>
        <w:tc>
          <w:tcPr>
            <w:tcW w:w="2340" w:type="dxa"/>
          </w:tcPr>
          <w:p w14:paraId="0D2DE418" w14:textId="77777777" w:rsidR="001F7427" w:rsidRDefault="00000000">
            <w:pPr>
              <w:rPr>
                <w:highlight w:val="yellow"/>
              </w:rPr>
            </w:pPr>
            <w:r>
              <w:rPr>
                <w:highlight w:val="yellow"/>
              </w:rPr>
              <w:t>0.680</w:t>
            </w:r>
          </w:p>
        </w:tc>
        <w:tc>
          <w:tcPr>
            <w:tcW w:w="2340" w:type="dxa"/>
          </w:tcPr>
          <w:p w14:paraId="34941568" w14:textId="77777777" w:rsidR="001F7427" w:rsidRDefault="00000000">
            <w:pPr>
              <w:rPr>
                <w:highlight w:val="yellow"/>
              </w:rPr>
            </w:pPr>
            <w:r>
              <w:rPr>
                <w:highlight w:val="yellow"/>
              </w:rPr>
              <w:t>0.515</w:t>
            </w:r>
          </w:p>
        </w:tc>
      </w:tr>
    </w:tbl>
    <w:p w14:paraId="71992DE0" w14:textId="77777777" w:rsidR="001F7427" w:rsidRDefault="001F7427">
      <w:pPr>
        <w:rPr>
          <w:b/>
          <w:bCs/>
        </w:rPr>
      </w:pPr>
    </w:p>
    <w:p w14:paraId="1C81CF61" w14:textId="77777777" w:rsidR="001F7427" w:rsidRDefault="00000000">
      <w:r>
        <w:rPr>
          <w:i/>
          <w:highlight w:val="yellow"/>
        </w:rPr>
        <w:t>Note: Reliability scores are computed using category-based matching (similar categories accepted as agreement) rather than strict exact-option matching.</w:t>
      </w:r>
    </w:p>
    <w:p w14:paraId="3AFD9062" w14:textId="77777777" w:rsidR="001F7427" w:rsidRDefault="00000000">
      <w:r>
        <w:rPr>
          <w:b/>
          <w:bCs/>
        </w:rPr>
        <w:t>Table 8. Human-LLM classification performance</w:t>
      </w:r>
    </w:p>
    <w:p>
      <w:pPr>
        <w:jc w:val="center"/>
      </w:pPr>
      <w:r>
        <w:drawing>
          <wp:inline distB="114300" distT="114300" distL="0" distR="0">
            <wp:extent cx="5748480" cy="3690190"/>
            <wp:effectExtent b="0" l="0" r="0" t="0"/>
            <wp:docPr id="901" name="04 Audience Alpha by Field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4 Audience Alpha by Field Nigeria"/>
                    <pic:cNvPicPr/>
                  </pic:nvPicPr>
                  <pic:blipFill>
                    <a:blip r:embed="rId64"/>
                    <a:stretch>
                      <a:fillRect/>
                    </a:stretch>
                  </pic:blipFill>
                  <pic:spPr>
                    <a:xfrm>
                      <a:off x="0" y="0"/>
                      <a:ext cx="5748480" cy="3690190"/>
                    </a:xfrm>
                    <a:prstGeom prst="rect">
                      <a:avLst/>
                    </a:prstGeom>
                  </pic:spPr>
                </pic:pic>
              </a:graphicData>
            </a:graphic>
          </wp:inline>
        </w:drawing>
      </w:r>
    </w:p>
    <w:p>
      <w:pPr>
        <w:jc w:val="center"/>
        <w:rPr>
          <w:i/>
          <w:sz w:val="18"/>
        </w:rPr>
      </w:pPr>
      <w:r>
        <w:rPr>
          <w:i/>
          <w:sz w:val="18"/>
        </w:rPr>
        <w:rPr>
          <w:i/>
          <w:sz w:val="18"/>
          <w:highlight w:val="yellow"/>
        </w:rPr>
        <w:t xml:space="preserve">Figure 6. Krippendorff alpha by question field, Audience track, Nigeria.</w:t>
      </w:r>
    </w:p>
    <w:p>
      <w:pPr>
        <w:jc w:val="center"/>
      </w:pPr>
      <w:r>
        <w:drawing>
          <wp:inline distB="114300" distT="114300" distL="0" distR="0">
            <wp:extent cx="5748480" cy="3685220"/>
            <wp:effectExtent b="0" l="0" r="0" t="0"/>
            <wp:docPr id="901" name="05 Audience Alpha by Field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5 Audience Alpha by Field Kenya"/>
                    <pic:cNvPicPr/>
                  </pic:nvPicPr>
                  <pic:blipFill>
                    <a:blip r:embed="rId65"/>
                    <a:stretch>
                      <a:fillRect/>
                    </a:stretch>
                  </pic:blipFill>
                  <pic:spPr>
                    <a:xfrm>
                      <a:off x="0" y="0"/>
                      <a:ext cx="5748480" cy="3685220"/>
                    </a:xfrm>
                    <a:prstGeom prst="rect">
                      <a:avLst/>
                    </a:prstGeom>
                  </pic:spPr>
                </pic:pic>
              </a:graphicData>
            </a:graphic>
          </wp:inline>
        </w:drawing>
      </w:r>
    </w:p>
    <w:p>
      <w:pPr>
        <w:jc w:val="center"/>
        <w:rPr>
          <w:i/>
          <w:sz w:val="18"/>
        </w:rPr>
      </w:pPr>
      <w:r>
        <w:rPr>
          <w:i/>
          <w:sz w:val="18"/>
        </w:rPr>
        <w:rPr>
          <w:i/>
          <w:sz w:val="18"/>
          <w:highlight w:val="yellow"/>
        </w:rPr>
        <w:t xml:space="preserve">Figure 7. Krippendorff alpha by question field, Audience track, Kenya.</w:t>
      </w:r>
    </w:p>
    <w:p>
      <w:pPr>
        <w:jc w:val="center"/>
      </w:pPr>
      <w:r>
        <w:drawing>
          <wp:inline distB="114300" distT="114300" distL="0" distR="0">
            <wp:extent cx="5748480" cy="2589626"/>
            <wp:effectExtent b="0" l="0" r="0" t="0"/>
            <wp:docPr id="901" name="06 F1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6 F1 Summary by Track and Country"/>
                    <pic:cNvPicPr/>
                  </pic:nvPicPr>
                  <pic:blipFill>
                    <a:blip r:embed="rId66"/>
                    <a:stretch>
                      <a:fillRect/>
                    </a:stretch>
                  </pic:blipFill>
                  <pic:spPr>
                    <a:xfrm>
                      <a:off x="0" y="0"/>
                      <a:ext cx="5748480" cy="2589626"/>
                    </a:xfrm>
                    <a:prstGeom prst="rect">
                      <a:avLst/>
                    </a:prstGeom>
                  </pic:spPr>
                </pic:pic>
              </a:graphicData>
            </a:graphic>
          </wp:inline>
        </w:drawing>
      </w:r>
    </w:p>
    <w:p>
      <w:pPr>
        <w:jc w:val="center"/>
        <w:rPr>
          <w:i/>
          <w:sz w:val="18"/>
        </w:rPr>
      </w:pPr>
      <w:r>
        <w:rPr>
          <w:i/>
          <w:sz w:val="18"/>
        </w:rPr>
        <w:rPr>
          <w:i/>
          <w:sz w:val="18"/>
          <w:highlight w:val="yellow"/>
        </w:rPr>
        <w:t xml:space="preserve">Figure 8. Human-LLM classification performance (F1) by track and country.</w:t>
      </w:r>
    </w:p>
    <w:p>
      <w:pPr>
        <w:jc w:val="center"/>
      </w:pPr>
      <w:r>
        <w:drawing>
          <wp:inline distB="114300" distT="114300" distL="0" distR="0">
            <wp:extent cx="5748480" cy="2831687"/>
            <wp:effectExtent b="0" l="0" r="0" t="0"/>
            <wp:docPr id="901" name="07 Alpha Distribution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7 Alpha Distribution Boxplot"/>
                    <pic:cNvPicPr/>
                  </pic:nvPicPr>
                  <pic:blipFill>
                    <a:blip r:embed="rId67"/>
                    <a:stretch>
                      <a:fillRect/>
                    </a:stretch>
                  </pic:blipFill>
                  <pic:spPr>
                    <a:xfrm>
                      <a:off x="0" y="0"/>
                      <a:ext cx="5748480" cy="2831687"/>
                    </a:xfrm>
                    <a:prstGeom prst="rect">
                      <a:avLst/>
                    </a:prstGeom>
                  </pic:spPr>
                </pic:pic>
              </a:graphicData>
            </a:graphic>
          </wp:inline>
        </w:drawing>
      </w:r>
    </w:p>
    <w:p>
      <w:pPr>
        <w:jc w:val="center"/>
        <w:rPr>
          <w:i/>
          <w:sz w:val="18"/>
        </w:rPr>
      </w:pPr>
      <w:r>
        <w:rPr>
          <w:i/>
          <w:sz w:val="18"/>
        </w:rPr>
        <w:rPr>
          <w:i/>
          <w:sz w:val="18"/>
          <w:highlight w:val="yellow"/>
        </w:rPr>
        <w:t xml:space="preserve">Figure 9. Distribution of field-level Krippendorff alpha by track and country.</w:t>
      </w:r>
    </w:p>
    <w:p/>
    <w:p/>
    <w:p/>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56C1E475" w14:textId="77777777">
        <w:tc>
          <w:tcPr>
            <w:tcW w:w="1872" w:type="dxa"/>
          </w:tcPr>
          <w:p w14:paraId="2C98D8C5" w14:textId="77777777" w:rsidR="001F7427" w:rsidRDefault="00000000">
            <w:r>
              <w:rPr>
                <w:b/>
                <w:bCs/>
              </w:rPr>
              <w:t>Dataset</w:t>
            </w:r>
          </w:p>
        </w:tc>
        <w:tc>
          <w:tcPr>
            <w:tcW w:w="1872" w:type="dxa"/>
          </w:tcPr>
          <w:p w14:paraId="7EC0B6E2" w14:textId="77777777" w:rsidR="001F7427" w:rsidRDefault="00000000">
            <w:pPr>
              <w:rPr>
                <w:highlight w:val="yellow"/>
              </w:rPr>
            </w:pPr>
            <w:r>
              <w:rPr>
                <w:b/>
                <w:bCs/>
                <w:highlight w:val="yellow"/>
              </w:rPr>
              <w:t>Single-choice micro-F1</w:t>
            </w:r>
          </w:p>
        </w:tc>
        <w:tc>
          <w:tcPr>
            <w:tcW w:w="1872" w:type="dxa"/>
          </w:tcPr>
          <w:p w14:paraId="4234FA95" w14:textId="77777777" w:rsidR="001F7427" w:rsidRDefault="00000000">
            <w:pPr>
              <w:rPr>
                <w:highlight w:val="yellow"/>
              </w:rPr>
            </w:pPr>
            <w:r>
              <w:rPr>
                <w:b/>
                <w:bCs/>
                <w:highlight w:val="yellow"/>
              </w:rPr>
              <w:t>Multi-choice binary/micro-F1</w:t>
            </w:r>
          </w:p>
        </w:tc>
        <w:tc>
          <w:tcPr>
            <w:tcW w:w="1872" w:type="dxa"/>
          </w:tcPr>
          <w:p w14:paraId="057DF0FC" w14:textId="77777777" w:rsidR="001F7427" w:rsidRDefault="00000000">
            <w:pPr>
              <w:rPr>
                <w:highlight w:val="yellow"/>
              </w:rPr>
            </w:pPr>
            <w:r>
              <w:rPr>
                <w:b/>
                <w:bCs/>
                <w:highlight w:val="yellow"/>
              </w:rPr>
              <w:t>Macro F1 (superseded)</w:t>
            </w:r>
          </w:p>
        </w:tc>
        <w:tc>
          <w:tcPr>
            <w:tcW w:w="1872" w:type="dxa"/>
          </w:tcPr>
          <w:p w14:paraId="4B92B8A1" w14:textId="77777777" w:rsidR="001F7427" w:rsidRDefault="00000000">
            <w:r>
              <w:rPr>
                <w:b/>
                <w:bCs/>
              </w:rPr>
              <w:t>Micro F1</w:t>
            </w:r>
          </w:p>
        </w:tc>
      </w:tr>
      <w:tr w:rsidR="001F7427" w14:paraId="2EE677D4" w14:textId="77777777">
        <w:tc>
          <w:tcPr>
            <w:tcW w:w="1872" w:type="dxa"/>
          </w:tcPr>
          <w:p w14:paraId="676652E3" w14:textId="77777777" w:rsidR="001F7427" w:rsidRDefault="00000000">
            <w:r>
              <w:t>Nigeria Content</w:t>
            </w:r>
          </w:p>
        </w:tc>
        <w:tc>
          <w:tcPr>
            <w:tcW w:w="1872" w:type="dxa"/>
          </w:tcPr>
          <w:p w14:paraId="5B86CE5E" w14:textId="77777777" w:rsidR="001F7427" w:rsidRDefault="00000000">
            <w:pPr>
              <w:rPr>
                <w:highlight w:val="yellow"/>
              </w:rPr>
            </w:pPr>
            <w:r>
              <w:rPr>
                <w:highlight w:val="yellow"/>
              </w:rPr>
              <w:t>0.639</w:t>
            </w:r>
          </w:p>
        </w:tc>
        <w:tc>
          <w:tcPr>
            <w:tcW w:w="1872" w:type="dxa"/>
          </w:tcPr>
          <w:p w14:paraId="5DA7C84F" w14:textId="77777777" w:rsidR="001F7427" w:rsidRDefault="00000000">
            <w:pPr>
              <w:rPr>
                <w:highlight w:val="yellow"/>
              </w:rPr>
            </w:pPr>
            <w:r>
              <w:rPr>
                <w:highlight w:val="yellow"/>
              </w:rPr>
              <w:t>0.716</w:t>
            </w:r>
          </w:p>
        </w:tc>
        <w:tc>
          <w:tcPr>
            <w:tcW w:w="1872" w:type="dxa"/>
          </w:tcPr>
          <w:p w14:paraId="08BC6894" w14:textId="77777777" w:rsidR="001F7427" w:rsidRDefault="00000000">
            <w:r>
              <w:t>0.326</w:t>
            </w:r>
          </w:p>
        </w:tc>
        <w:tc>
          <w:tcPr>
            <w:tcW w:w="1872" w:type="dxa"/>
          </w:tcPr>
          <w:p w14:paraId="3F049C21" w14:textId="77777777" w:rsidR="001F7427" w:rsidRDefault="00000000">
            <w:pPr>
              <w:rPr>
                <w:highlight w:val="yellow"/>
              </w:rPr>
            </w:pPr>
            <w:r>
              <w:rPr>
                <w:highlight w:val="yellow"/>
              </w:rPr>
              <w:t>0.716</w:t>
            </w:r>
          </w:p>
        </w:tc>
      </w:tr>
      <w:tr w:rsidR="001F7427" w14:paraId="32D512F4" w14:textId="77777777">
        <w:tc>
          <w:tcPr>
            <w:tcW w:w="1872" w:type="dxa"/>
          </w:tcPr>
          <w:p w14:paraId="5A8FD1B0" w14:textId="77777777" w:rsidR="001F7427" w:rsidRDefault="00000000">
            <w:r>
              <w:t>Kenya Content</w:t>
            </w:r>
          </w:p>
        </w:tc>
        <w:tc>
          <w:tcPr>
            <w:tcW w:w="1872" w:type="dxa"/>
          </w:tcPr>
          <w:p w14:paraId="5A6C2653" w14:textId="77777777" w:rsidR="001F7427" w:rsidRDefault="00000000">
            <w:pPr>
              <w:rPr>
                <w:highlight w:val="yellow"/>
              </w:rPr>
            </w:pPr>
            <w:r>
              <w:rPr>
                <w:highlight w:val="yellow"/>
              </w:rPr>
              <w:t>0.631</w:t>
            </w:r>
          </w:p>
        </w:tc>
        <w:tc>
          <w:tcPr>
            <w:tcW w:w="1872" w:type="dxa"/>
          </w:tcPr>
          <w:p w14:paraId="020732BF" w14:textId="77777777" w:rsidR="001F7427" w:rsidRDefault="00000000">
            <w:pPr>
              <w:rPr>
                <w:highlight w:val="yellow"/>
              </w:rPr>
            </w:pPr>
            <w:r>
              <w:rPr>
                <w:highlight w:val="yellow"/>
              </w:rPr>
              <w:t>0.735</w:t>
            </w:r>
          </w:p>
        </w:tc>
        <w:tc>
          <w:tcPr>
            <w:tcW w:w="1872" w:type="dxa"/>
          </w:tcPr>
          <w:p w14:paraId="69326EC6" w14:textId="77777777" w:rsidR="001F7427" w:rsidRDefault="00000000">
            <w:r>
              <w:t>0.373</w:t>
            </w:r>
          </w:p>
        </w:tc>
        <w:tc>
          <w:tcPr>
            <w:tcW w:w="1872" w:type="dxa"/>
          </w:tcPr>
          <w:p w14:paraId="4ED09446" w14:textId="77777777" w:rsidR="001F7427" w:rsidRDefault="00000000">
            <w:pPr>
              <w:rPr>
                <w:highlight w:val="yellow"/>
              </w:rPr>
            </w:pPr>
            <w:r>
              <w:rPr>
                <w:highlight w:val="yellow"/>
              </w:rPr>
              <w:t>0.735</w:t>
            </w:r>
          </w:p>
        </w:tc>
      </w:tr>
      <w:tr w:rsidR="001F7427" w14:paraId="7FEADABB" w14:textId="77777777">
        <w:tc>
          <w:tcPr>
            <w:tcW w:w="1872" w:type="dxa"/>
          </w:tcPr>
          <w:p w14:paraId="3344E618" w14:textId="77777777" w:rsidR="001F7427" w:rsidRDefault="00000000">
            <w:r>
              <w:t>Nigeria Audience</w:t>
            </w:r>
          </w:p>
        </w:tc>
        <w:tc>
          <w:tcPr>
            <w:tcW w:w="1872" w:type="dxa"/>
          </w:tcPr>
          <w:p w14:paraId="753BFD2F" w14:textId="77777777" w:rsidR="001F7427" w:rsidRDefault="00000000">
            <w:pPr>
              <w:rPr>
                <w:highlight w:val="yellow"/>
              </w:rPr>
            </w:pPr>
            <w:r>
              <w:rPr>
                <w:highlight w:val="yellow"/>
              </w:rPr>
              <w:t>0.924</w:t>
            </w:r>
          </w:p>
        </w:tc>
        <w:tc>
          <w:tcPr>
            <w:tcW w:w="1872" w:type="dxa"/>
          </w:tcPr>
          <w:p w14:paraId="196CE572" w14:textId="77777777" w:rsidR="001F7427" w:rsidRDefault="00000000">
            <w:pPr>
              <w:rPr>
                <w:highlight w:val="yellow"/>
              </w:rPr>
            </w:pPr>
            <w:r>
              <w:rPr>
                <w:highlight w:val="yellow"/>
              </w:rPr>
              <w:t>0.729</w:t>
            </w:r>
          </w:p>
        </w:tc>
        <w:tc>
          <w:tcPr>
            <w:tcW w:w="1872" w:type="dxa"/>
          </w:tcPr>
          <w:p w14:paraId="01AAF326" w14:textId="77777777" w:rsidR="001F7427" w:rsidRDefault="00000000">
            <w:r>
              <w:t>0.598</w:t>
            </w:r>
          </w:p>
        </w:tc>
        <w:tc>
          <w:tcPr>
            <w:tcW w:w="1872" w:type="dxa"/>
          </w:tcPr>
          <w:p w14:paraId="163EBD24" w14:textId="77777777" w:rsidR="001F7427" w:rsidRDefault="00000000">
            <w:pPr>
              <w:rPr>
                <w:highlight w:val="yellow"/>
              </w:rPr>
            </w:pPr>
            <w:r>
              <w:rPr>
                <w:highlight w:val="yellow"/>
              </w:rPr>
              <w:t>0.729</w:t>
            </w:r>
          </w:p>
        </w:tc>
      </w:tr>
      <w:tr w:rsidR="001F7427" w14:paraId="0594E6DD" w14:textId="77777777">
        <w:tc>
          <w:tcPr>
            <w:tcW w:w="1872" w:type="dxa"/>
          </w:tcPr>
          <w:p w14:paraId="6FD621CE" w14:textId="77777777" w:rsidR="001F7427" w:rsidRDefault="00000000">
            <w:r>
              <w:t>Kenya Audience</w:t>
            </w:r>
          </w:p>
        </w:tc>
        <w:tc>
          <w:tcPr>
            <w:tcW w:w="1872" w:type="dxa"/>
          </w:tcPr>
          <w:p w14:paraId="04DBCF01" w14:textId="77777777" w:rsidR="001F7427" w:rsidRDefault="00000000">
            <w:pPr>
              <w:rPr>
                <w:highlight w:val="yellow"/>
              </w:rPr>
            </w:pPr>
            <w:r>
              <w:rPr>
                <w:highlight w:val="yellow"/>
              </w:rPr>
              <w:t>0.896</w:t>
            </w:r>
          </w:p>
        </w:tc>
        <w:tc>
          <w:tcPr>
            <w:tcW w:w="1872" w:type="dxa"/>
          </w:tcPr>
          <w:p w14:paraId="7FA113E1" w14:textId="77777777" w:rsidR="001F7427" w:rsidRDefault="00000000">
            <w:pPr>
              <w:rPr>
                <w:highlight w:val="yellow"/>
              </w:rPr>
            </w:pPr>
            <w:r>
              <w:rPr>
                <w:highlight w:val="yellow"/>
              </w:rPr>
              <w:t>0.680</w:t>
            </w:r>
          </w:p>
        </w:tc>
        <w:tc>
          <w:tcPr>
            <w:tcW w:w="1872" w:type="dxa"/>
          </w:tcPr>
          <w:p w14:paraId="6184999E" w14:textId="77777777" w:rsidR="001F7427" w:rsidRDefault="00000000">
            <w:r>
              <w:t>0.578</w:t>
            </w:r>
          </w:p>
        </w:tc>
        <w:tc>
          <w:tcPr>
            <w:tcW w:w="1872" w:type="dxa"/>
          </w:tcPr>
          <w:p w14:paraId="37063E68" w14:textId="77777777" w:rsidR="001F7427" w:rsidRDefault="00000000">
            <w:pPr>
              <w:rPr>
                <w:highlight w:val="yellow"/>
              </w:rPr>
            </w:pPr>
            <w:r>
              <w:rPr>
                <w:highlight w:val="yellow"/>
              </w:rPr>
              <w:t>0.680</w:t>
            </w:r>
          </w:p>
        </w:tc>
      </w:tr>
    </w:tbl>
    <w:p w14:paraId="3C695FE9" w14:textId="77777777" w:rsidR="001F7427" w:rsidRDefault="001F7427"/>
    <w:p w14:paraId="31914D41" w14:textId="77777777" w:rsidR="001F7427" w:rsidRDefault="00000000">
      <w:pPr>
        <w:pStyle w:val="Heading2"/>
        <w:rPr>
          <w:rFonts w:ascii="Gill Sans" w:eastAsia="Gill Sans" w:hAnsi="Gill Sans" w:cs="Gill Sans"/>
        </w:rPr>
      </w:pPr>
      <w:r>
        <w:rPr>
          <w:rFonts w:ascii="Gill Sans" w:eastAsia="Gill Sans" w:hAnsi="Gill Sans" w:cs="Gill Sans"/>
          <w:highlight w:val="yellow"/>
        </w:rPr>
        <w:t>3.8 Cross-country Comparative Insights</w:t>
      </w:r>
    </w:p>
    <w:p w14:paraId="2E4D87C3" w14:textId="77777777" w:rsidR="00C332A5" w:rsidRDefault="00000000">
      <w:pPr>
        <w:rPr>
          <w:highlight w:val="yellow"/>
        </w:rPr>
      </w:pPr>
      <w:r>
        <w:rPr>
          <w:highlight w:val="yellow"/>
        </w:rPr>
        <w:t>Nigeria and Kenya show divergent progressive audience patterns but convergent regressive patterns (Ruths and Pfeffer, 2014). The following cross-national patterns emerged from the combined corpus:</w:t>
      </w:r>
    </w:p>
    <w:p w14:paraId="6F5E12D0" w14:textId="77777777" w:rsidR="00C332A5" w:rsidRDefault="00000000">
      <w:pPr>
        <w:numPr>
          <w:ilvl w:val="0"/>
          <w:numId w:val="1"/>
        </w:numPr>
        <w:rPr>
          <w:highlight w:val="yellow"/>
        </w:rPr>
      </w:pPr>
      <w:r>
        <w:rPr>
          <w:b/>
          <w:highlight w:val="yellow"/>
        </w:rPr>
        <w:t>Evidence-Consistent Cross-National Patterns:</w:t>
      </w:r>
    </w:p>
    <w:p w14:paraId="0704A0A4" w14:textId="77777777" w:rsidR="00C332A5" w:rsidRDefault="00000000">
      <w:pPr>
        <w:numPr>
          <w:ilvl w:val="0"/>
          <w:numId w:val="1"/>
        </w:numPr>
        <w:rPr>
          <w:highlight w:val="yellow"/>
        </w:rPr>
      </w:pPr>
      <w:r>
        <w:rPr>
          <w:highlight w:val="yellow"/>
        </w:rPr>
        <w:t>Ideological mirroring in regressive creator comment sections is the most consistent cross-national pattern. It holds regardless of platform and specific content, suggesting that creator–audience self-selection dynamics operate similarly in Nigeria and Kenya.</w:t>
      </w:r>
    </w:p>
    <w:p w14:paraId="5793566B" w14:textId="77777777" w:rsidR="00C332A5" w:rsidRDefault="00000000">
      <w:pPr>
        <w:numPr>
          <w:ilvl w:val="0"/>
          <w:numId w:val="1"/>
        </w:numPr>
        <w:rPr>
          <w:highlight w:val="yellow"/>
        </w:rPr>
      </w:pPr>
      <w:r>
        <w:rPr>
          <w:highlight w:val="yellow"/>
        </w:rPr>
        <w:lastRenderedPageBreak/>
        <w:t>Audience resistance exists in both countries, especially when commenters push back against objectification, hierarchy, anti-therapy claims, or broad generalisations about women and men.</w:t>
      </w:r>
    </w:p>
    <w:p w14:paraId="4A673278" w14:textId="77777777" w:rsidR="00C332A5" w:rsidRDefault="00000000">
      <w:pPr>
        <w:numPr>
          <w:ilvl w:val="0"/>
          <w:numId w:val="1"/>
        </w:numPr>
        <w:rPr>
          <w:highlight w:val="yellow"/>
        </w:rPr>
      </w:pPr>
      <w:r>
        <w:rPr>
          <w:highlight w:val="yellow"/>
        </w:rPr>
        <w:t>Platform shapes audience function cross-nationally: X/Twitter produces shared assertion; YouTube produces reflective engagement; TikTok produces brief community affirmation. This holds in both countries.</w:t>
      </w:r>
    </w:p>
    <w:p w14:paraId="7407F923" w14:textId="77777777" w:rsidR="00C332A5" w:rsidRDefault="00000000">
      <w:pPr>
        <w:numPr>
          <w:ilvl w:val="0"/>
          <w:numId w:val="1"/>
        </w:numPr>
        <w:rPr>
          <w:highlight w:val="yellow"/>
        </w:rPr>
      </w:pPr>
      <w:r>
        <w:rPr>
          <w:b/>
          <w:highlight w:val="yellow"/>
        </w:rPr>
        <w:t>Country-Specific Design Signals:</w:t>
      </w:r>
    </w:p>
    <w:p w14:paraId="70EDA1DB" w14:textId="77777777" w:rsidR="00C332A5" w:rsidRDefault="00000000">
      <w:pPr>
        <w:numPr>
          <w:ilvl w:val="0"/>
          <w:numId w:val="1"/>
        </w:numPr>
        <w:rPr>
          <w:highlight w:val="yellow"/>
        </w:rPr>
      </w:pPr>
      <w:r>
        <w:rPr>
          <w:highlight w:val="yellow"/>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w14:paraId="67674F35" w14:textId="77777777" w:rsidR="00C332A5" w:rsidRDefault="00000000">
      <w:pPr>
        <w:numPr>
          <w:ilvl w:val="0"/>
          <w:numId w:val="1"/>
        </w:numPr>
        <w:rPr>
          <w:highlight w:val="yellow"/>
        </w:rPr>
      </w:pPr>
      <w:r>
        <w:rPr>
          <w:highlight w:val="yellow"/>
        </w:rPr>
        <w:t>Cross-gender audience engagement is more prominent in Kenya's progressive comment sections. Women contribute extended personal testimony in Rixpoet's threads and push back substantively on Kibe's monogamy framing, suggesting progressive masculinity content in Kenya reaches beyond a narrowly male audience.</w:t>
      </w:r>
    </w:p>
    <w:p w14:paraId="01569FD1" w14:textId="77777777" w:rsidR="00C332A5" w:rsidRDefault="00000000">
      <w:pPr>
        <w:numPr>
          <w:ilvl w:val="0"/>
          <w:numId w:val="1"/>
        </w:numPr>
        <w:rPr>
          <w:highlight w:val="yellow"/>
        </w:rPr>
      </w:pPr>
      <w:r>
        <w:rPr>
          <w:highlight w:val="yellow"/>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w14:paraId="733DB631" w14:textId="77777777" w:rsidR="00C332A5" w:rsidRDefault="00000000">
      <w:pPr>
        <w:numPr>
          <w:ilvl w:val="0"/>
          <w:numId w:val="1"/>
        </w:numPr>
        <w:rPr>
          <w:highlight w:val="yellow"/>
        </w:rPr>
      </w:pPr>
      <w:r>
        <w:rPr>
          <w:b/>
          <w:highlight w:val="yellow"/>
        </w:rPr>
        <w:t>Program Design Implications from Comparative Analysis:</w:t>
      </w:r>
    </w:p>
    <w:p w14:paraId="21836885"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w:t>
      </w:r>
    </w:p>
    <w:p w14:paraId="494D78C7" w14:textId="77777777" w:rsidR="00C332A5" w:rsidRDefault="00000000">
      <w:pPr>
        <w:numPr>
          <w:ilvl w:val="0"/>
          <w:numId w:val="1"/>
        </w:numPr>
        <w:rPr>
          <w:highlight w:val="yellow"/>
        </w:rPr>
      </w:pPr>
      <w:r>
        <w:rPr>
          <w:highlight w:val="yellow"/>
        </w:rPr>
        <w:t>A playbook that does not account for platform-level differences will systematically misallocate resources, format and platform selection must match the intended audience function.</w:t>
      </w:r>
    </w:p>
    <w:p w14:paraId="3C1F488E" w14:textId="77777777" w:rsidR="001F7427" w:rsidRDefault="00000000">
      <w:pPr>
        <w:pStyle w:val="Heading1"/>
        <w:rPr>
          <w:rFonts w:ascii="Gill Sans" w:eastAsia="Gill Sans" w:hAnsi="Gill Sans" w:cs="Gill Sans"/>
        </w:rPr>
      </w:pPr>
      <w:r>
        <w:rPr>
          <w:rFonts w:ascii="Gill Sans" w:eastAsia="Gill Sans" w:hAnsi="Gill Sans" w:cs="Gill Sans"/>
        </w:rPr>
        <w:t>4. Limitations</w:t>
      </w:r>
    </w:p>
    <w:p w14:paraId="172F3665" w14:textId="77777777" w:rsidR="00C332A5" w:rsidRDefault="00000000">
      <w:pPr>
        <w:rPr>
          <w:highlight w:val="yellow"/>
        </w:rPr>
      </w:pPr>
      <w:r>
        <w:rPr>
          <w:highlight w:val="yellow"/>
        </w:rPr>
        <w:t>The following limitations are specific to the current sample and should be read by anyone interpreting these findings. Each limitation is quantified where possible so readers can judge how much weight to give different conclusions.</w:t>
      </w:r>
    </w:p>
    <w:p w14:paraId="09468D1F" w14:textId="77777777" w:rsidR="00C332A5" w:rsidRDefault="00000000">
      <w:pPr>
        <w:numPr>
          <w:ilvl w:val="0"/>
          <w:numId w:val="1"/>
        </w:numPr>
        <w:rPr>
          <w:highlight w:val="yellow"/>
        </w:rPr>
      </w:pPr>
      <w:r>
        <w:rPr>
          <w:b/>
          <w:highlight w:val="yellow"/>
        </w:rPr>
        <w:t>Sample coverage and representativeness:</w:t>
      </w:r>
    </w:p>
    <w:p w14:paraId="72A09C3A" w14:textId="77777777" w:rsidR="00C332A5" w:rsidRDefault="00000000">
      <w:pPr>
        <w:numPr>
          <w:ilvl w:val="0"/>
          <w:numId w:val="1"/>
        </w:numPr>
        <w:rPr>
          <w:highlight w:val="yellow"/>
        </w:rPr>
      </w:pPr>
      <w:r>
        <w:rPr>
          <w:highlight w:val="yellow"/>
        </w:rPr>
        <w:t>The final coded audience sample covers 829 comments from 8 creator comment sections (4 per country),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w14:paraId="16963F3B" w14:textId="77777777" w:rsidR="00C332A5" w:rsidRDefault="00000000">
      <w:pPr>
        <w:numPr>
          <w:ilvl w:val="0"/>
          <w:numId w:val="1"/>
        </w:numPr>
        <w:rPr>
          <w:highlight w:val="yellow"/>
        </w:rPr>
      </w:pPr>
      <w:r>
        <w:rPr>
          <w:highlight w:val="yellow"/>
        </w:rPr>
        <w:t>Human coding validated 400 of the 829 comments (48.2% of the full corpus). The remaining 51.8% were coded by LLM only. Inter-rater reliability (Section 3.7) applies to the validated 48.2%, not the full corpus.</w:t>
      </w:r>
    </w:p>
    <w:p w14:paraId="1D046BF7" w14:textId="77777777" w:rsidR="00C332A5" w:rsidRDefault="00000000">
      <w:pPr>
        <w:numPr>
          <w:ilvl w:val="0"/>
          <w:numId w:val="1"/>
        </w:numPr>
        <w:rPr>
          <w:highlight w:val="yellow"/>
        </w:rPr>
      </w:pPr>
      <w:r>
        <w:rPr>
          <w:b/>
          <w:highlight w:val="yellow"/>
        </w:rPr>
        <w:t>Platform imbalance:</w:t>
      </w:r>
    </w:p>
    <w:p w14:paraId="4DAE98AE" w14:textId="77777777" w:rsidR="00C332A5" w:rsidRDefault="00000000">
      <w:pPr>
        <w:numPr>
          <w:ilvl w:val="0"/>
          <w:numId w:val="1"/>
        </w:numPr>
        <w:rPr>
          <w:highlight w:val="yellow"/>
        </w:rPr>
      </w:pPr>
      <w:r>
        <w:rPr>
          <w:highlight w:val="yellow"/>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Nigeria's sample skews toward debate-style discourse partly because of this platform imbalance, not only because of inherent country differences.</w:t>
      </w:r>
    </w:p>
    <w:p w14:paraId="3E241CA9" w14:textId="77777777" w:rsidR="00C332A5" w:rsidRDefault="00000000">
      <w:pPr>
        <w:numPr>
          <w:ilvl w:val="0"/>
          <w:numId w:val="1"/>
        </w:numPr>
        <w:rPr>
          <w:highlight w:val="yellow"/>
        </w:rPr>
      </w:pPr>
      <w:r>
        <w:rPr>
          <w:b/>
          <w:highlight w:val="yellow"/>
        </w:rPr>
        <w:t>Creator coverage gaps:</w:t>
      </w:r>
    </w:p>
    <w:p w14:paraId="0A6C43E2" w14:textId="77777777" w:rsidR="00C332A5" w:rsidRDefault="00000000">
      <w:pPr>
        <w:numPr>
          <w:ilvl w:val="0"/>
          <w:numId w:val="1"/>
        </w:numPr>
        <w:rPr>
          <w:highlight w:val="yellow"/>
        </w:rPr>
      </w:pPr>
      <w:r>
        <w:rPr>
          <w:highlight w:val="yellow"/>
        </w:rPr>
        <w:t xml:space="preserve">Four creators per country were included in the final coded audience sample. Philip Karanja (Kenya, GBV/accountability) and Wizarab (Nigeria, sexual-marketplace) are retained as source-context references only </w:t>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w14:paraId="7674E953" w14:textId="77777777" w:rsidR="00C332A5" w:rsidRDefault="00000000">
      <w:pPr>
        <w:numPr>
          <w:ilvl w:val="0"/>
          <w:numId w:val="1"/>
        </w:numPr>
        <w:rPr>
          <w:highlight w:val="yellow"/>
        </w:rPr>
      </w:pPr>
      <w:r>
        <w:rPr>
          <w:b/>
          <w:highlight w:val="yellow"/>
        </w:rPr>
        <w:t>Engagement metrics:</w:t>
      </w:r>
    </w:p>
    <w:p w14:paraId="7E280624" w14:textId="77777777" w:rsidR="00C332A5" w:rsidRDefault="00000000">
      <w:pPr>
        <w:numPr>
          <w:ilvl w:val="0"/>
          <w:numId w:val="1"/>
        </w:numPr>
        <w:rPr>
          <w:highlight w:val="yellow"/>
        </w:rPr>
      </w:pPr>
      <w:r>
        <w:rPr>
          <w:highlight w:val="yellow"/>
        </w:rPr>
        <w:t xml:space="preserve">Post-level engagement data are available for 203 Nigeria X posts (the full focused dataset, 100% coverage) and 9 YouTube videos across Nigeria and Kenya (6 Nigeria MENtality episodes and 3 Kenya videos). The one statistically significant result (Nigeria YouTube, provision/money theme centrality, rho = -0.943, p = 0.005, N = 6) is a strong directional finding. For X posts, engagement is recorded at the post level; Kenya X/Twitter and TikTok/Instagram engagement data were not available for systematic compilation and are excluded from the correlation analysis.</w:t>
      </w:r>
    </w:p>
    <w:p w14:paraId="60808FFB" w14:textId="77777777" w:rsidR="00C332A5" w:rsidRDefault="00000000">
      <w:pPr>
        <w:numPr>
          <w:ilvl w:val="0"/>
          <w:numId w:val="1"/>
        </w:numPr>
        <w:rPr>
          <w:highlight w:val="yellow"/>
        </w:rPr>
      </w:pPr>
      <w:r>
        <w:rPr>
          <w:b/>
          <w:highlight w:val="yellow"/>
        </w:rPr>
        <w:t>Temporal range and stability:</w:t>
      </w:r>
    </w:p>
    <w:p w14:paraId="3F208898" w14:textId="77777777" w:rsidR="00C332A5" w:rsidRDefault="00000000">
      <w:pPr>
        <w:numPr>
          <w:ilvl w:val="0"/>
          <w:numId w:val="1"/>
        </w:numPr>
        <w:rPr>
          <w:highlight w:val="yellow"/>
        </w:rPr>
      </w:pPr>
      <w:r>
        <w:rPr>
          <w:highlight w:val="yellow"/>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w14:paraId="5E250516" w14:textId="77777777" w:rsidR="00C332A5" w:rsidRDefault="00000000">
      <w:pPr>
        <w:numPr>
          <w:ilvl w:val="0"/>
          <w:numId w:val="1"/>
        </w:numPr>
        <w:rPr>
          <w:highlight w:val="yellow"/>
        </w:rPr>
      </w:pPr>
      <w:r>
        <w:rPr>
          <w:b/>
          <w:highlight w:val="yellow"/>
        </w:rPr>
        <w:t>LLM coding accuracy:</w:t>
      </w:r>
    </w:p>
    <w:p w14:paraId="4D40FCFA" w14:textId="77777777" w:rsidR="00C332A5" w:rsidRDefault="00000000">
      <w:pPr>
        <w:numPr>
          <w:ilvl w:val="0"/>
          <w:numId w:val="1"/>
        </w:numPr>
        <w:rPr>
          <w:highlight w:val="yellow"/>
        </w:rPr>
      </w:pPr>
      <w:r>
        <w:rPr>
          <w:highlight w:val="yellow"/>
        </w:rPr>
        <w:t>GPT-5.5 coded all 829 comments; human validation covered 400 (48.2%). On the validated subset, Human-LLM Krippendorff α ranges from 0.680 (Kenya Audience) to 0.754 (Nigeria Audience) using category-based matching,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w14:paraId="5135D072" w14:textId="77777777" w:rsidR="001F7427" w:rsidRDefault="00000000">
      <w:pPr>
        <w:pStyle w:val="Heading1"/>
        <w:rPr>
          <w:rFonts w:ascii="Gill Sans" w:eastAsia="Gill Sans" w:hAnsi="Gill Sans" w:cs="Gill Sans"/>
        </w:rPr>
      </w:pPr>
      <w:r>
        <w:rPr>
          <w:rFonts w:ascii="Gill Sans" w:eastAsia="Gill Sans" w:hAnsi="Gill Sans" w:cs="Gill Sans"/>
        </w:rPr>
        <w:t>5. Conclusion</w:t>
      </w:r>
    </w:p>
    <w:p w14:paraId="188A8626" w14:textId="77777777" w:rsidR="00C332A5" w:rsidRDefault="00000000">
      <w:pPr>
        <w:rPr>
          <w:highlight w:val="yellow"/>
        </w:rPr>
      </w:pPr>
      <w:r>
        <w:rPr>
          <w:highlight w:val="yellow"/>
        </w:rPr>
        <w:t>Taken together, the audience analysis indicates that masculinity influencer content gains social force through comment spaces. The key findings for practice are:</w:t>
      </w:r>
    </w:p>
    <w:p w14:paraId="15492664" w14:textId="77777777" w:rsidR="00C332A5" w:rsidRDefault="00000000">
      <w:pPr>
        <w:numPr>
          <w:ilvl w:val="0"/>
          <w:numId w:val="1"/>
        </w:numPr>
        <w:rPr>
          <w:highlight w:val="yellow"/>
        </w:rPr>
      </w:pPr>
      <w:r>
        <w:rPr>
          <w:highlight w:val="yellow"/>
        </w:rPr>
        <w:t>Comment sections are production sites, not just reception sites, audiences actively repeat, challenge, and reframe creator scripts rather than passively absorbing them.</w:t>
      </w:r>
    </w:p>
    <w:p w14:paraId="325281DA" w14:textId="77777777" w:rsidR="00C332A5" w:rsidRDefault="00000000">
      <w:pPr>
        <w:numPr>
          <w:ilvl w:val="0"/>
          <w:numId w:val="1"/>
        </w:numPr>
        <w:rPr>
          <w:highlight w:val="yellow"/>
        </w:rPr>
      </w:pPr>
      <w:r>
        <w:rPr>
          <w:highlight w:val="yellow"/>
        </w:rPr>
        <w:t>Regressive creator comment spaces produced collective ideological consolidation; progressive creator comment spaces produced ideological contest, therapeutic disclosure, and audience co-production of content agendas.</w:t>
      </w:r>
    </w:p>
    <w:p w14:paraId="224C5287"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 a different mechanism of norm change that requires different evaluation instruments.</w:t>
      </w:r>
    </w:p>
    <w:p w14:paraId="6506BFB6" w14:textId="77777777" w:rsidR="00C332A5" w:rsidRDefault="00000000">
      <w:pPr>
        <w:numPr>
          <w:ilvl w:val="0"/>
          <w:numId w:val="1"/>
        </w:numPr>
        <w:rPr>
          <w:highlight w:val="yellow"/>
        </w:rPr>
      </w:pPr>
      <w:r>
        <w:rPr>
          <w:highlight w:val="yellow"/>
        </w:rPr>
        <w:t>Platform selection and content format shape audience function: X/Twitter = shared assertion; YouTube = reflective engagement; TikTok = brief community affirmation.</w:t>
      </w:r>
    </w:p>
    <w:p w14:paraId="4EF58B93" w14:textId="77777777" w:rsidR="00C332A5" w:rsidRDefault="00000000">
      <w:pPr>
        <w:numPr>
          <w:ilvl w:val="0"/>
          <w:numId w:val="1"/>
        </w:numPr>
        <w:rPr>
          <w:highlight w:val="yellow"/>
        </w:rPr>
      </w:pPr>
      <w:r>
        <w:rPr>
          <w:highlight w:val="yellow"/>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w14:paraId="3CF853CE" w14:textId="77777777" w:rsidR="001F7427" w:rsidRDefault="00000000">
      <w:pPr>
        <w:pStyle w:val="Heading1"/>
        <w:rPr>
          <w:rFonts w:ascii="Gill Sans" w:eastAsia="Gill Sans" w:hAnsi="Gill Sans" w:cs="Gill Sans"/>
        </w:rPr>
      </w:pPr>
      <w:r>
        <w:rPr>
          <w:rFonts w:ascii="Gill Sans" w:eastAsia="Gill Sans" w:hAnsi="Gill Sans" w:cs="Gill Sans"/>
        </w:rPr>
        <w:t>References</w:t>
      </w:r>
    </w:p>
    <w:p w14:paraId="1DB3D1AA" w14: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w14:paraId="167F39B5" w14: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w14:paraId="29D58B27" w14:textId="77777777" w:rsidR="001F7427" w:rsidRDefault="00000000">
      <w:pPr>
        <w:numPr>
          <w:ilvl w:val="0"/>
          <w:numId w:val="1"/>
        </w:numPr>
        <w:pBdr>
          <w:top w:val="nil"/>
          <w:left w:val="nil"/>
          <w:bottom w:val="nil"/>
          <w:right w:val="nil"/>
          <w:between w:val="nil"/>
        </w:pBdr>
        <w:spacing w:after="0"/>
        <w:rPr>
          <w:color w:val="000000"/>
        </w:rPr>
      </w:pPr>
      <w:r>
        <w:rPr>
          <w:color w:val="000000"/>
        </w:rPr>
        <w:t>Ruths, D., and Pfeffer, J. 2014. Social media for large studies of behavior. Science.</w:t>
      </w:r>
      <w:hyperlink r:id="rId43">
        <w:r>
          <w:rPr>
            <w:color w:val="0563C1"/>
            <w:u w:val="single"/>
          </w:rPr>
          <w:t xml:space="preserve"> [DOI]</w:t>
        </w:r>
      </w:hyperlink>
    </w:p>
    <w:p w14:paraId="00482C11" w14:textId="77777777" w:rsidR="001F7427" w:rsidRDefault="00000000">
      <w:pPr>
        <w:numPr>
          <w:ilvl w:val="0"/>
          <w:numId w:val="1"/>
        </w:numPr>
        <w:pBdr>
          <w:top w:val="nil"/>
          <w:left w:val="nil"/>
          <w:bottom w:val="nil"/>
          <w:right w:val="nil"/>
          <w:between w:val="nil"/>
        </w:pBdr>
        <w:spacing w:after="0"/>
        <w:rPr>
          <w:color w:val="000000"/>
        </w:rPr>
      </w:pPr>
      <w:r>
        <w:rPr>
          <w:color w:val="000000"/>
        </w:rPr>
        <w:lastRenderedPageBreak/>
        <w:t>Tufekci, Z. 2014. Big questions for social media big data: representativeness, validity and other methodological pitfalls.</w:t>
      </w:r>
      <w:hyperlink r:id="rId44">
        <w:r>
          <w:rPr>
            <w:color w:val="0563C1"/>
            <w:u w:val="single"/>
          </w:rPr>
          <w:t xml:space="preserve"> [Link]</w:t>
        </w:r>
      </w:hyperlink>
    </w:p>
    <w:p w14:paraId="6BCF33EE" w14: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w14:paraId="070834AA" w14: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w14:paraId="60D92191" w14: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w14:paraId="04E9A048" w14: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w14:paraId="11B68D27" w14: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w14:paraId="2351BDFA" w14: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w14:paraId="12DE18C8"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1F1EB20"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8D5F329" w14:textId="77777777" w:rsidR="001F7427" w:rsidRDefault="00000000">
            <w:pPr>
              <w:spacing w:line="240" w:lineRule="auto"/>
            </w:pPr>
            <w:r>
              <w:t>Definition used in this report</w:t>
            </w:r>
          </w:p>
        </w:tc>
      </w:tr>
      <w:tr w:rsidR="001F7427" w14:paraId="6A177EA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D695C90"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7E10EB15" w14:textId="77777777" w:rsidR="001F7427" w:rsidRDefault="00000000">
            <w:pPr>
              <w:spacing w:line="240" w:lineRule="auto"/>
            </w:pPr>
            <w:r>
              <w:t>How audiences respond to, interpret, support, contest, personalize, or extend creator content.</w:t>
            </w:r>
          </w:p>
        </w:tc>
      </w:tr>
      <w:tr w:rsidR="001F7427" w14:paraId="1FCCF50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263FBBC" w14: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w14:paraId="70BD0DF2" w14:textId="77777777" w:rsidR="001F7427" w:rsidRDefault="00000000">
            <w:pPr>
              <w:spacing w:line="240" w:lineRule="auto"/>
            </w:pPr>
            <w:r>
              <w:t>A reception pattern where commenters repeat the creator’s vocabulary, assumptions, and conclusion.</w:t>
            </w:r>
          </w:p>
        </w:tc>
      </w:tr>
      <w:tr w:rsidR="001F7427" w14:paraId="2CBC312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E0C79E" w14: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w14:paraId="0E56A31C" w14:textId="77777777" w:rsidR="001F7427" w:rsidRDefault="00000000">
            <w:pPr>
              <w:spacing w:line="240" w:lineRule="auto"/>
            </w:pPr>
            <w:r>
              <w:t>A reception pattern where commenters debate or challenge the creator’s claim, often by introducing fairness, evidence, or counter-claims.</w:t>
            </w:r>
          </w:p>
        </w:tc>
      </w:tr>
      <w:tr w:rsidR="001F7427" w14:paraId="18BB526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AB77A8A" w14: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w14:paraId="7BE4EF40" w14:textId="77777777" w:rsidR="001F7427" w:rsidRDefault="00000000">
            <w:pPr>
              <w:spacing w:line="240" w:lineRule="auto"/>
            </w:pPr>
            <w:r>
              <w:t>A reception pattern where content prompts self-disclosure, emotional recognition, healing language, or discussion of trauma.</w:t>
            </w:r>
          </w:p>
        </w:tc>
      </w:tr>
      <w:tr w:rsidR="001F7427" w14:paraId="47EC5EC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554FF53"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08D3FF0E" w14:textId="77777777" w:rsidR="001F7427" w:rsidRDefault="00000000">
            <w:pPr>
              <w:spacing w:line="240" w:lineRule="auto"/>
            </w:pPr>
            <w:r>
              <w:t>Visible platform metrics and comment activity used to interpret public uptake without assuming endorsement.</w:t>
            </w:r>
          </w:p>
        </w:tc>
      </w:tr>
    </w:tbl>
    <w:p w14:paraId="51FCD5F4" w14:textId="77777777" w:rsidR="001F7427" w:rsidRDefault="001F7427"/>
    <w:p w14:paraId="6BA8CD6D" w14: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w14:paraId="45DDBBFE" w14: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w14:paraId="6681E09A" w14:textId="77777777" w:rsidR="001F7427" w:rsidRDefault="00000000">
      <w:r>
        <w:t xml:space="preserve">The complete codebooks and intercoder reliability files are available on the project repository: </w:t>
      </w:r>
      <w:hyperlink r:id="rId48">
        <w:r>
          <w:rPr>
            <w:color w:val="0563C1"/>
            <w:u w:val="single"/>
          </w:rPr>
          <w:t>GitHub: Gates-Manfluencer-Project</w:t>
        </w:r>
      </w:hyperlink>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w14:paraId="0FA55B47" w14: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1F927247" w14: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5036CAB6" w14: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610B7571" w14:textId="77777777" w:rsidR="001F7427" w:rsidRDefault="00000000">
            <w:pPr>
              <w:spacing w:line="240" w:lineRule="auto"/>
            </w:pPr>
            <w:r>
              <w:t>Use in interpretation</w:t>
            </w:r>
          </w:p>
        </w:tc>
      </w:tr>
      <w:tr w:rsidR="001F7427" w14:paraId="77438B71"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55AB637F" w14: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w14:paraId="2B14DB86" w14: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w14:paraId="5A367C18" w14:textId="77777777" w:rsidR="001F7427" w:rsidRDefault="00000000">
            <w:pPr>
              <w:spacing w:line="240" w:lineRule="auto"/>
            </w:pPr>
            <w:r>
              <w:t>Shows broad affective direction but not the whole meaning.</w:t>
            </w:r>
          </w:p>
        </w:tc>
      </w:tr>
      <w:tr w:rsidR="001F7427" w14:paraId="1BCDBDC9"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75496F60" w14: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w14:paraId="1D42A359" w14: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w14:paraId="20814F59" w14:textId="77777777" w:rsidR="001F7427" w:rsidRDefault="00000000">
            <w:pPr>
              <w:spacing w:line="240" w:lineRule="auto"/>
            </w:pPr>
            <w:r>
              <w:t>Distinguishes critique, punishment, grief, and validation.</w:t>
            </w:r>
          </w:p>
        </w:tc>
      </w:tr>
      <w:tr w:rsidR="001F7427" w14:paraId="59CDAC7D"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3EF68131" w14: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w14:paraId="11C6FEFC" w14: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w14:paraId="1A30B648" w14:textId="77777777" w:rsidR="001F7427" w:rsidRDefault="00000000">
            <w:pPr>
              <w:spacing w:line="240" w:lineRule="auto"/>
            </w:pPr>
            <w:r>
              <w:t>Separates approval from disagreement and reflective discussion.</w:t>
            </w:r>
          </w:p>
        </w:tc>
      </w:tr>
      <w:tr w:rsidR="001F7427" w14:paraId="736BD5FA"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425F2A6D" w14: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w14:paraId="57EB6A78" w14: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w14:paraId="7D605362" w14:textId="77777777" w:rsidR="001F7427" w:rsidRDefault="00000000">
            <w:pPr>
              <w:spacing w:line="240" w:lineRule="auto"/>
            </w:pPr>
            <w:r>
              <w:t>Identifies when content produces testimony rather than simple reaction.</w:t>
            </w:r>
          </w:p>
        </w:tc>
      </w:tr>
      <w:tr w:rsidR="001F7427" w14:paraId="74E8B7B5"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0AFCCFEF" w14: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w14:paraId="1FC1BDE5" w14: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w14:paraId="669ECB43" w14:textId="77777777" w:rsidR="001F7427" w:rsidRDefault="00000000">
            <w:pPr>
              <w:spacing w:line="240" w:lineRule="auto"/>
            </w:pPr>
            <w:r>
              <w:t>Helps distinguish persuasion from confirmation.</w:t>
            </w:r>
          </w:p>
        </w:tc>
      </w:tr>
      <w:tr w:rsidR="001F7427" w14:paraId="10CF8C5C"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1EDC89F3" w14: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w14:paraId="0DA4F809" w14: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w14:paraId="0CCC330F" w14:textId="77777777" w:rsidR="001F7427" w:rsidRDefault="00000000">
            <w:pPr>
              <w:spacing w:line="240" w:lineRule="auto"/>
            </w:pPr>
            <w:r>
              <w:t>Identifies harmful audience uptake and intensification.</w:t>
            </w:r>
          </w:p>
        </w:tc>
      </w:tr>
    </w:tbl>
    <w:p w14:paraId="05486AF6" w14:textId="77777777" w:rsidR="001F7427" w:rsidRDefault="001F7427"/>
    <w:p w14:paraId="463C020F" w14: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w14:paraId="0727D71D" w14: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w14:paraId="1E7428F6" w14:textId="77777777" w:rsidR="001F7427" w:rsidRDefault="00000000">
      <w:r>
        <w:t>This appendix documents the end-to-end analytic pipeline in replicable sequence, including source selection logic, preprocessing, coding workflows, and reliability evaluation decisions.</w:t>
      </w:r>
    </w:p>
    <w:p w14:paraId="69542C66" w14: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w14:paraId="5D382663" w14: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w14:paraId="4E257BEE" w14: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standardised version for verification.</w:t>
      </w:r>
    </w:p>
    <w:p w14:paraId="0F103CBF" w14:textId="77777777" w:rsidR="001F7427" w:rsidRDefault="00000000">
      <w:pPr>
        <w:spacing w:line="252" w:lineRule="auto"/>
      </w:pPr>
      <w: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Pr>
            <w:color w:val="0563C1"/>
            <w:u w:val="single"/>
          </w:rPr>
          <w:t xml:space="preserve"> [Exploratory LLM Findings]</w:t>
        </w:r>
      </w:hyperlink>
    </w:p>
    <w:p w14:paraId="7CF71259" w14: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w14:paraId="2D87CB8E" w14:textId="77777777" w:rsidR="001F7427" w:rsidRDefault="00000000">
      <w:pPr>
        <w:spacing w:line="252" w:lineRule="auto"/>
      </w:pPr>
      <w:r>
        <w:rPr>
          <w:highlight w:val="yellow"/>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w14:paraId="4D98DDBA" w14:textId="77777777" w:rsidR="001F7427" w:rsidRDefault="001F7427">
      <w:pPr>
        <w:jc w:val="center"/>
      </w:pPr>
    </w:p>
    <w:p w14:paraId="7C7F0BEC"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w14:paraId="30F95765"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689A7E8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29E2BD82" wp14:editId="7A8CE449">
            <wp:extent cx="5943600" cy="985227"/>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0"/>
                    <a:srcRect t="30435" b="40315"/>
                    <a:stretch>
                      <a:fillRect/>
                    </a:stretch>
                  </pic:blipFill>
                  <pic:spPr>
                    <a:xfrm>
                      <a:off x="0" y="0"/>
                      <a:ext cx="5943600" cy="985227"/>
                    </a:xfrm>
                    <a:prstGeom prst="rect">
                      <a:avLst/>
                    </a:prstGeom>
                    <a:ln/>
                  </pic:spPr>
                </pic:pic>
              </a:graphicData>
            </a:graphic>
          </wp:inline>
        </w:drawing>
      </w:r>
    </w:p>
    <w:p w14:paraId="09F3F947" w14:textId="77777777" w:rsidR="001F7427" w:rsidRDefault="001F7427">
      <w:pPr>
        <w:jc w:val="center"/>
      </w:pPr>
    </w:p>
    <w:p w14:paraId="6FAEC72C" w14:textId="77777777" w:rsidR="001F7427" w:rsidRDefault="001F7427"/>
    <w:p w14:paraId="1F1BCD89" w14: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w14:paraId="08A8BF7D" w14: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w14:paraId="4CC6D329" w14: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14:paraId="029FA0F1" w14:textId="77777777" w:rsidR="001F7427" w:rsidRDefault="00000000">
      <w:pPr>
        <w:spacing w:line="252" w:lineRule="auto"/>
      </w:pPr>
      <w:r>
        <w:rPr>
          <w:highlight w:val="yellow"/>
        </w:rPr>
        <w:t xml:space="preserve">D.2 Model stack: Exploratory analysis: GPT-4o-mini (OpenAI) for framing analysis, argument mining, misogyny detection, sentiment, emotion, and theme identification. Initial structured coding pass: Claude Sonnet 4.6 </w:t>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14:paraId="40EDF73F" w14: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14:paraId="0433007D" w14: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w14:paraId="33A6624D" w14:textId="77777777" w:rsidR="001F7427" w:rsidRDefault="001F7427"/>
    <w:p w14:paraId="1115E1DE" w14:textId="77777777" w:rsidR="001F7427" w:rsidRDefault="001F7427"/>
    <w:p w14:paraId="0F86B67A" w14:textId="77777777" w:rsidR="001F7427" w:rsidRDefault="001F7427"/>
    <w:p w14:paraId="3E131BF8" w14:textId="77777777" w:rsidR="001F7427" w:rsidRDefault="001F7427"/>
    <w:p w14:paraId="7E24D507" w14:textId="77777777" w:rsidR="001F7427" w:rsidRDefault="001F7427"/>
    <w:p w14:paraId="660D68DF" w14:textId="77777777" w:rsidR="001F7427" w:rsidRDefault="001F7427"/>
    <w:p w14:paraId="2B7D3277" w14:textId="77777777" w:rsidR="001F7427" w:rsidRDefault="001F7427"/>
    <w:p w14:paraId="7D05D7F1" w14:textId="77777777" w:rsidR="001F7427" w:rsidRDefault="001F7427"/>
    <w:p w14:paraId="643A3B26" w14:textId="77777777" w:rsidR="001F7427" w:rsidRDefault="001F7427"/>
    <w:p w14:paraId="28FC11B9" w14:textId="77777777" w:rsidR="001F7427" w:rsidRDefault="001F7427"/>
    <w:p w14:paraId="6940B5C7" w14:textId="77777777" w:rsidR="001F7427" w:rsidRDefault="001F7427"/>
    <w:p w14:paraId="728A8FBF" w14:textId="77777777" w:rsidR="001F7427" w:rsidRDefault="001F7427"/>
    <w:p w14:paraId="48B98746" w14:textId="77777777" w:rsidR="001F7427" w:rsidRDefault="001F7427"/>
    <w:p w14:paraId="1087700F" w14:textId="77777777" w:rsidR="001F7427" w:rsidRDefault="00000000">
      <w:pPr>
        <w:pStyle w:val="Heading1"/>
      </w:pPr>
      <w:r>
        <w:rPr>
          <w:rFonts w:ascii="Gill Sans" w:eastAsia="Gill Sans" w:hAnsi="Gill Sans" w:cs="Gill Sans"/>
          <w:highlight w:val="yellow"/>
        </w:rPr>
        <w:t>Appendix E. Figure Appendix: Audience Analysis Visuals</w:t>
      </w:r>
    </w:p>
    <w:p w14:paraId="36E2AAF1" w14:textId="77777777" w:rsidR="001F7427" w:rsidRDefault="00000000">
      <w:pPr>
        <w:rPr>
          <w:highlight w:val="yellow"/>
        </w:rPr>
      </w:pPr>
      <w:r>
        <w:rPr>
          <w:highlight w:val="yellow"/>
        </w:rPr>
        <w:t>Note: Content analysis figures are reported separately in the Content Analysis Report.</w:t>
      </w:r>
    </w:p>
    <w:p w14:paraId="30C4C1EF"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w14:paraId="0750B443" w14:textId="77777777" w:rsidR="001F7427" w:rsidRDefault="00000000">
      <w:r>
        <w:rPr>
          <w:noProof/>
        </w:rPr>
        <w:lastRenderedPageBreak/>
        <w:drawing>
          <wp:inline distT="0" distB="0" distL="0" distR="0" wp14:anchorId="0A1ED057" wp14:editId="5B2B4AD5">
            <wp:extent cx="5669280" cy="322057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5669280" cy="3220577"/>
                    </a:xfrm>
                    <a:prstGeom prst="rect">
                      <a:avLst/>
                    </a:prstGeom>
                    <a:ln/>
                  </pic:spPr>
                </pic:pic>
              </a:graphicData>
            </a:graphic>
          </wp:inline>
        </w:drawing>
      </w:r>
    </w:p>
    <w:p w14:paraId="3E2017ED" w14:textId="77777777" w:rsidR="001F7427" w:rsidRDefault="001F7427"/>
    <w:p w14:paraId="7042B1AA"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w14:paraId="49A6CD67" w14:textId="77777777" w:rsidR="001F7427" w:rsidRDefault="00000000">
      <w:r>
        <w:rPr>
          <w:noProof/>
        </w:rPr>
        <w:drawing>
          <wp:inline distT="0" distB="0" distL="0" distR="0" wp14:anchorId="26E2B42F" wp14:editId="62272AA4">
            <wp:extent cx="5669280" cy="3136292"/>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2"/>
                    <a:srcRect/>
                    <a:stretch>
                      <a:fillRect/>
                    </a:stretch>
                  </pic:blipFill>
                  <pic:spPr>
                    <a:xfrm>
                      <a:off x="0" y="0"/>
                      <a:ext cx="5669280" cy="3136292"/>
                    </a:xfrm>
                    <a:prstGeom prst="rect">
                      <a:avLst/>
                    </a:prstGeom>
                    <a:ln/>
                  </pic:spPr>
                </pic:pic>
              </a:graphicData>
            </a:graphic>
          </wp:inline>
        </w:drawing>
      </w:r>
    </w:p>
    <w:p w14:paraId="1F22D1FF" w14:textId="77777777" w:rsidR="001F7427" w:rsidRDefault="001F7427"/>
    <w:p w14:paraId="15DED47E" w14:textId="77777777" w:rsidR="001F7427" w:rsidRDefault="001F7427"/>
    <w:p w14:paraId="208AA9BC" w14:textId="77777777" w:rsidR="001F7427" w:rsidRDefault="001F7427">
      <w:pPr>
        <w:jc w:val="center"/>
      </w:pPr>
    </w:p>
    <w:p w14:paraId="029E617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w14:paraId="110E2013" w14:textId="77777777" w:rsidR="001F7427" w:rsidRDefault="00000000">
      <w:r>
        <w:rPr>
          <w:noProof/>
        </w:rPr>
        <w:lastRenderedPageBreak/>
        <w:drawing>
          <wp:inline distT="0" distB="0" distL="0" distR="0" wp14:anchorId="139BBEEE" wp14:editId="58F872C5">
            <wp:extent cx="6167017" cy="309905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a:stretch>
                      <a:fillRect/>
                    </a:stretch>
                  </pic:blipFill>
                  <pic:spPr>
                    <a:xfrm>
                      <a:off x="0" y="0"/>
                      <a:ext cx="6167017" cy="3099055"/>
                    </a:xfrm>
                    <a:prstGeom prst="rect">
                      <a:avLst/>
                    </a:prstGeom>
                    <a:ln/>
                  </pic:spPr>
                </pic:pic>
              </a:graphicData>
            </a:graphic>
          </wp:inline>
        </w:drawing>
      </w:r>
    </w:p>
    <w:p w14:paraId="65F12676"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w14:paraId="6F5D5821" w14:textId="77777777" w:rsidR="001F7427" w:rsidRDefault="00000000">
      <w:r>
        <w:rPr>
          <w:noProof/>
        </w:rPr>
        <w:drawing>
          <wp:inline distT="0" distB="0" distL="0" distR="0" wp14:anchorId="4E57E641" wp14:editId="1D291AAA">
            <wp:extent cx="6532329" cy="271842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4"/>
                    <a:srcRect/>
                    <a:stretch>
                      <a:fillRect/>
                    </a:stretch>
                  </pic:blipFill>
                  <pic:spPr>
                    <a:xfrm>
                      <a:off x="0" y="0"/>
                      <a:ext cx="6532329" cy="2718423"/>
                    </a:xfrm>
                    <a:prstGeom prst="rect">
                      <a:avLst/>
                    </a:prstGeom>
                    <a:ln/>
                  </pic:spPr>
                </pic:pic>
              </a:graphicData>
            </a:graphic>
          </wp:inline>
        </w:drawing>
      </w:r>
    </w:p>
    <w:p w14:paraId="6B0ACCF7" w14:textId="77777777" w:rsidR="001F7427" w:rsidRDefault="001F7427"/>
    <w:p w14:paraId="18661DFD" w14:textId="77777777" w:rsidR="001F7427" w:rsidRDefault="001F7427"/>
    <w:p w14:paraId="209928F0" w14:textId="77777777" w:rsidR="001F7427" w:rsidRDefault="001F7427">
      <w:pPr>
        <w:jc w:val="center"/>
      </w:pPr>
    </w:p>
    <w:p w14:paraId="2EC4313E" w14:textId="77777777" w:rsidR="001F7427" w:rsidRDefault="001F7427"/>
    <w:p w14:paraId="37A1D7E3" w14:textId="77777777" w:rsidR="001F7427" w:rsidRDefault="001F7427"/>
    <w:p w14:paraId="56E3FA6D" w14:textId="77777777" w:rsidR="001F7427" w:rsidRDefault="001F7427">
      <w:pPr>
        <w:jc w:val="center"/>
      </w:pPr>
    </w:p>
    <w:p w14:paraId="030B1512" w14:textId="77777777" w:rsidR="001F7427" w:rsidRDefault="001F7427"/>
    <w:p w14:paraId="5B34157A" w14:textId="77777777" w:rsidR="001F7427" w:rsidRDefault="001F7427"/>
    <w:p w14:paraId="7828BD2A" w14:textId="77777777" w:rsidR="001F7427" w:rsidRDefault="001F7427"/>
    <w:p w14:paraId="4DEDEEEA"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3BF36E2F" w14:textId="77777777" w:rsidR="001F7427" w:rsidRDefault="001F7427"/>
    <w:p w14:paraId="04D6DF7D" w14:textId="77777777" w:rsidR="001F7427" w:rsidRDefault="001F7427">
      <w:pPr>
        <w:jc w:val="center"/>
      </w:pPr>
    </w:p>
    <w:p w14:paraId="42486CCA" w14:textId="77777777" w:rsidR="001F7427" w:rsidRDefault="001F7427"/>
    <w:p w14:paraId="6F826BEE" w14:textId="77777777" w:rsidR="001F7427" w:rsidRDefault="001F7427">
      <w:pPr>
        <w:jc w:val="center"/>
      </w:pPr>
    </w:p>
    <w:p w14:paraId="79736E8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w14:paraId="5C647F52" w14:textId="77777777" w:rsidR="001F7427" w:rsidRDefault="00000000">
      <w:r>
        <w:rPr>
          <w:noProof/>
        </w:rPr>
        <w:drawing>
          <wp:inline distT="0" distB="0" distL="0" distR="0" wp14:anchorId="4CF0B76F" wp14:editId="49BA08B2">
            <wp:extent cx="5669280" cy="365655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669280" cy="3656550"/>
                    </a:xfrm>
                    <a:prstGeom prst="rect">
                      <a:avLst/>
                    </a:prstGeom>
                    <a:ln/>
                  </pic:spPr>
                </pic:pic>
              </a:graphicData>
            </a:graphic>
          </wp:inline>
        </w:drawing>
      </w:r>
    </w:p>
    <w:p w14:paraId="167548E1" w14:textId="77777777" w:rsidR="001F7427" w:rsidRDefault="001F7427"/>
    <w:p w14:paraId="2C799C48" w14:textId="77777777" w:rsidR="001F7427" w:rsidRDefault="001F7427"/>
    <w:p w14:paraId="506D4701" w14:textId="77777777" w:rsidR="001F7427" w:rsidRDefault="001F7427">
      <w:pPr>
        <w:jc w:val="center"/>
      </w:pPr>
    </w:p>
    <w:p w14:paraId="0B49CAD5"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w14:paraId="28F6FC36" w14:textId="77777777" w:rsidR="001F7427" w:rsidRDefault="00000000">
      <w:r>
        <w:rPr>
          <w:noProof/>
        </w:rPr>
        <w:lastRenderedPageBreak/>
        <w:drawing>
          <wp:inline distT="0" distB="0" distL="0" distR="0" wp14:anchorId="00EC79AC" wp14:editId="0B046945">
            <wp:extent cx="5996659" cy="318478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a:stretch>
                      <a:fillRect/>
                    </a:stretch>
                  </pic:blipFill>
                  <pic:spPr>
                    <a:xfrm>
                      <a:off x="0" y="0"/>
                      <a:ext cx="5996659" cy="3184780"/>
                    </a:xfrm>
                    <a:prstGeom prst="rect">
                      <a:avLst/>
                    </a:prstGeom>
                    <a:ln/>
                  </pic:spPr>
                </pic:pic>
              </a:graphicData>
            </a:graphic>
          </wp:inline>
        </w:drawing>
      </w:r>
    </w:p>
    <w:p w14:paraId="26366B40" w14:textId="77777777" w:rsidR="001F7427" w:rsidRDefault="001F7427"/>
    <w:p w14:paraId="10BD429B" w14:textId="77777777" w:rsidR="001F7427" w:rsidRDefault="001F7427"/>
    <w:p w14:paraId="47B0EB4E" w14:textId="77777777" w:rsidR="001F7427" w:rsidRDefault="00000000">
      <w:r>
        <w:t>Interpretation note: Lower overall alpha is expected for complex interpretive coding with high-category decision spaces. Fields with clearer surface markers tend to reach higher agreement.</w:t>
      </w:r>
    </w:p>
    <w:p w14:paraId="693FF59C" w14:textId="77777777" w:rsidR="001F7427" w:rsidRDefault="001F7427"/>
    <w:p w14:paraId="55BE5F8D" w14: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w14:paraId="0364840F" w14: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2CCD5255" w14:textId="77777777">
        <w:tc>
          <w:tcPr>
            <w:tcW w:w="2340" w:type="dxa"/>
          </w:tcPr>
          <w:p w14:paraId="422AF323" w14:textId="77777777" w:rsidR="001F7427" w:rsidRDefault="00000000">
            <w:r>
              <w:t>Category</w:t>
            </w:r>
          </w:p>
        </w:tc>
        <w:tc>
          <w:tcPr>
            <w:tcW w:w="2340" w:type="dxa"/>
          </w:tcPr>
          <w:p w14:paraId="04BE6EB1" w14:textId="77777777" w:rsidR="001F7427" w:rsidRDefault="00000000">
            <w:r>
              <w:t>Metric</w:t>
            </w:r>
          </w:p>
        </w:tc>
        <w:tc>
          <w:tcPr>
            <w:tcW w:w="2340" w:type="dxa"/>
          </w:tcPr>
          <w:p w14:paraId="18A94223" w14:textId="77777777" w:rsidR="001F7427" w:rsidRDefault="00000000">
            <w:r>
              <w:t>Applies to</w:t>
            </w:r>
          </w:p>
        </w:tc>
        <w:tc>
          <w:tcPr>
            <w:tcW w:w="2340" w:type="dxa"/>
          </w:tcPr>
          <w:p w14:paraId="305AF748" w14:textId="77777777" w:rsidR="001F7427" w:rsidRDefault="00000000">
            <w:r>
              <w:t>Interpretation</w:t>
            </w:r>
          </w:p>
        </w:tc>
      </w:tr>
      <w:tr w:rsidR="001F7427" w14:paraId="2E0FFFE4" w14:textId="77777777">
        <w:tc>
          <w:tcPr>
            <w:tcW w:w="2340" w:type="dxa"/>
          </w:tcPr>
          <w:p w14:paraId="5BDC642A" w14:textId="77777777" w:rsidR="001F7427" w:rsidRDefault="00000000">
            <w:r>
              <w:t>Reliability metric frame</w:t>
            </w:r>
          </w:p>
        </w:tc>
        <w:tc>
          <w:tcPr>
            <w:tcW w:w="2340" w:type="dxa"/>
          </w:tcPr>
          <w:p w14:paraId="30FB7E91" w14:textId="77777777" w:rsidR="001F7427" w:rsidRDefault="00000000">
            <w:r>
              <w:t>Exact agreement</w:t>
            </w:r>
          </w:p>
        </w:tc>
        <w:tc>
          <w:tcPr>
            <w:tcW w:w="2340" w:type="dxa"/>
          </w:tcPr>
          <w:p w14:paraId="3B335C50" w14:textId="77777777" w:rsidR="001F7427" w:rsidRDefault="00000000">
            <w:r>
              <w:t>Closed single-choice fields</w:t>
            </w:r>
          </w:p>
        </w:tc>
        <w:tc>
          <w:tcPr>
            <w:tcW w:w="2340" w:type="dxa"/>
          </w:tcPr>
          <w:p w14:paraId="3C694886" w14:textId="77777777" w:rsidR="001F7427" w:rsidRDefault="00000000">
            <w:r>
              <w:t>Percent exact match between coders</w:t>
            </w:r>
          </w:p>
        </w:tc>
      </w:tr>
      <w:tr w:rsidR="001F7427" w14:paraId="7D8D8C63" w14:textId="77777777">
        <w:tc>
          <w:tcPr>
            <w:tcW w:w="2340" w:type="dxa"/>
          </w:tcPr>
          <w:p w14:paraId="36D8A50C" w14:textId="77777777" w:rsidR="001F7427" w:rsidRDefault="00000000">
            <w:r>
              <w:t>Reliability metric frame</w:t>
            </w:r>
          </w:p>
        </w:tc>
        <w:tc>
          <w:tcPr>
            <w:tcW w:w="2340" w:type="dxa"/>
          </w:tcPr>
          <w:p w14:paraId="30408152" w14:textId="77777777" w:rsidR="001F7427" w:rsidRDefault="00000000">
            <w:r>
              <w:t>Set overlap</w:t>
            </w:r>
          </w:p>
        </w:tc>
        <w:tc>
          <w:tcPr>
            <w:tcW w:w="2340" w:type="dxa"/>
          </w:tcPr>
          <w:p w14:paraId="35ADF6F7" w14:textId="77777777" w:rsidR="001F7427" w:rsidRDefault="00000000">
            <w:r>
              <w:t>Closed multi-select fields</w:t>
            </w:r>
          </w:p>
        </w:tc>
        <w:tc>
          <w:tcPr>
            <w:tcW w:w="2340" w:type="dxa"/>
          </w:tcPr>
          <w:p w14:paraId="6DE822D7" w14:textId="77777777" w:rsidR="001F7427" w:rsidRDefault="00000000">
            <w:r>
              <w:t>Mean overlap score for multi-label fields</w:t>
            </w:r>
          </w:p>
        </w:tc>
      </w:tr>
      <w:tr w:rsidR="001F7427" w14:paraId="3D4E16BC" w14:textId="77777777">
        <w:tc>
          <w:tcPr>
            <w:tcW w:w="2340" w:type="dxa"/>
          </w:tcPr>
          <w:p w14:paraId="3A4F9C97" w14:textId="77777777" w:rsidR="001F7427" w:rsidRDefault="00000000">
            <w:r>
              <w:t>Reliability metric frame</w:t>
            </w:r>
          </w:p>
        </w:tc>
        <w:tc>
          <w:tcPr>
            <w:tcW w:w="2340" w:type="dxa"/>
          </w:tcPr>
          <w:p w14:paraId="1B37129E" w14:textId="77777777" w:rsidR="001F7427" w:rsidRDefault="00000000">
            <w:r>
              <w:t>Cohen kappa</w:t>
            </w:r>
          </w:p>
        </w:tc>
        <w:tc>
          <w:tcPr>
            <w:tcW w:w="2340" w:type="dxa"/>
          </w:tcPr>
          <w:p w14:paraId="2AD1EEFF" w14:textId="77777777" w:rsidR="001F7427" w:rsidRDefault="00000000">
            <w:r>
              <w:t>Human-human closed fields</w:t>
            </w:r>
          </w:p>
        </w:tc>
        <w:tc>
          <w:tcPr>
            <w:tcW w:w="2340" w:type="dxa"/>
          </w:tcPr>
          <w:p w14:paraId="52CA7DEF" w14:textId="77777777" w:rsidR="001F7427" w:rsidRDefault="00000000">
            <w:r>
              <w:t>Chance-adjusted agreement for human coders</w:t>
            </w:r>
          </w:p>
        </w:tc>
      </w:tr>
      <w:tr w:rsidR="001F7427" w14:paraId="1501B88E" w14:textId="77777777">
        <w:tc>
          <w:tcPr>
            <w:tcW w:w="2340" w:type="dxa"/>
          </w:tcPr>
          <w:p w14:paraId="77CB0D20" w14:textId="77777777" w:rsidR="001F7427" w:rsidRDefault="00000000">
            <w:r>
              <w:t>Reliability metric frame</w:t>
            </w:r>
          </w:p>
        </w:tc>
        <w:tc>
          <w:tcPr>
            <w:tcW w:w="2340" w:type="dxa"/>
          </w:tcPr>
          <w:p w14:paraId="43C374DE" w14:textId="77777777" w:rsidR="001F7427" w:rsidRDefault="00000000">
            <w:r>
              <w:t>Krippendorff alpha</w:t>
            </w:r>
          </w:p>
        </w:tc>
        <w:tc>
          <w:tcPr>
            <w:tcW w:w="2340" w:type="dxa"/>
          </w:tcPr>
          <w:p w14:paraId="3C67463C" w14:textId="77777777" w:rsidR="001F7427" w:rsidRDefault="00000000">
            <w:r>
              <w:t>Human-LLM single-choice closed fields</w:t>
            </w:r>
          </w:p>
        </w:tc>
        <w:tc>
          <w:tcPr>
            <w:tcW w:w="2340" w:type="dxa"/>
          </w:tcPr>
          <w:p w14:paraId="60FE409D" w14:textId="77777777" w:rsidR="001F7427" w:rsidRDefault="00000000">
            <w:r>
              <w:rPr>
                <w:highlight w:val="yellow"/>
              </w:rPr>
              <w:t>Krippendorff α (category-based) across the closed-field validation sample (see Table 7).</w:t>
            </w:r>
          </w:p>
        </w:tc>
      </w:tr>
      <w:tr w:rsidR="001F7427" w14:paraId="06C364B6" w14:textId="77777777">
        <w:tc>
          <w:tcPr>
            <w:tcW w:w="2340" w:type="dxa"/>
          </w:tcPr>
          <w:p w14:paraId="7E11DA2D" w14:textId="77777777" w:rsidR="001F7427" w:rsidRDefault="00000000">
            <w:r>
              <w:t>Reliability metric frame</w:t>
            </w:r>
          </w:p>
        </w:tc>
        <w:tc>
          <w:tcPr>
            <w:tcW w:w="2340" w:type="dxa"/>
          </w:tcPr>
          <w:p w14:paraId="0DEBF234" w14:textId="77777777" w:rsidR="001F7427" w:rsidRDefault="00000000">
            <w:r>
              <w:t>Mean Jaccard</w:t>
            </w:r>
          </w:p>
        </w:tc>
        <w:tc>
          <w:tcPr>
            <w:tcW w:w="2340" w:type="dxa"/>
          </w:tcPr>
          <w:p w14:paraId="2FB76020" w14:textId="77777777" w:rsidR="001F7427" w:rsidRDefault="00000000">
            <w:r>
              <w:t>Human-LLM multi-select fields</w:t>
            </w:r>
          </w:p>
        </w:tc>
        <w:tc>
          <w:tcPr>
            <w:tcW w:w="2340" w:type="dxa"/>
          </w:tcPr>
          <w:p w14:paraId="28EF7E0C" w14:textId="77777777" w:rsidR="001F7427" w:rsidRDefault="00000000">
            <w:r>
              <w:rPr>
                <w:highlight w:val="yellow"/>
              </w:rPr>
              <w:t xml:space="preserve">Mean Jaccard (category-based) across multi-select </w:t>
              <w:lastRenderedPageBreak/>
              <w:t>closed fields (see Table 7).</w:t>
            </w:r>
          </w:p>
        </w:tc>
      </w:tr>
      <w:tr w:rsidR="001F7427" w14:paraId="597471A6" w14:textId="77777777">
        <w:tc>
          <w:tcPr>
            <w:tcW w:w="2340" w:type="dxa"/>
          </w:tcPr>
          <w:p w14:paraId="10FB3F23" w14:textId="77777777" w:rsidR="001F7427" w:rsidRDefault="00000000">
            <w:r>
              <w:lastRenderedPageBreak/>
              <w:t>Reliability metric frame</w:t>
            </w:r>
          </w:p>
        </w:tc>
        <w:tc>
          <w:tcPr>
            <w:tcW w:w="2340" w:type="dxa"/>
          </w:tcPr>
          <w:p w14:paraId="11B1CADB" w14:textId="77777777" w:rsidR="001F7427" w:rsidRDefault="00000000">
            <w:r>
              <w:t>Precision / Recall / F1</w:t>
            </w:r>
          </w:p>
        </w:tc>
        <w:tc>
          <w:tcPr>
            <w:tcW w:w="2340" w:type="dxa"/>
          </w:tcPr>
          <w:p w14:paraId="6CBFDC51" w14:textId="77777777" w:rsidR="001F7427" w:rsidRDefault="00000000">
            <w:r>
              <w:t>Human-LLM classification diagnostics</w:t>
            </w:r>
          </w:p>
        </w:tc>
        <w:tc>
          <w:tcPr>
            <w:tcW w:w="2340" w:type="dxa"/>
          </w:tcPr>
          <w:p w14:paraId="17740870" w14:textId="77777777" w:rsidR="001F7427" w:rsidRDefault="00000000">
            <w:r>
              <w:t>Dataset-level classification performance (see Table 8).</w:t>
            </w:r>
          </w:p>
        </w:tc>
      </w:tr>
    </w:tbl>
    <w:p w14:paraId="6338D9A6" w14:textId="77777777" w:rsidR="001F7427" w:rsidRDefault="00000000">
      <w:r>
        <w:rPr>
          <w:highlight w:val="yellow"/>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14:paraId="1702A82C" w14: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6EACC672" w14:textId="77777777">
        <w:tc>
          <w:tcPr>
            <w:tcW w:w="1872" w:type="dxa"/>
          </w:tcPr>
          <w:p w14:paraId="5BFA64EB" w14:textId="77777777" w:rsidR="001F7427" w:rsidRDefault="00000000">
            <w:r>
              <w:t>Metric family</w:t>
            </w:r>
          </w:p>
        </w:tc>
        <w:tc>
          <w:tcPr>
            <w:tcW w:w="1872" w:type="dxa"/>
          </w:tcPr>
          <w:p w14:paraId="2FFE6968" w14:textId="77777777" w:rsidR="001F7427" w:rsidRDefault="00000000">
            <w:r>
              <w:t>Statistic</w:t>
            </w:r>
          </w:p>
        </w:tc>
        <w:tc>
          <w:tcPr>
            <w:tcW w:w="1872" w:type="dxa"/>
          </w:tcPr>
          <w:p w14:paraId="4E1E930C" w14:textId="77777777" w:rsidR="001F7427" w:rsidRDefault="00000000">
            <w:r>
              <w:t>Primary or Supplementary</w:t>
            </w:r>
          </w:p>
        </w:tc>
        <w:tc>
          <w:tcPr>
            <w:tcW w:w="1872" w:type="dxa"/>
          </w:tcPr>
          <w:p w14:paraId="05FC0C27" w14:textId="77777777" w:rsidR="001F7427" w:rsidRDefault="00000000">
            <w:r>
              <w:t>Applies to</w:t>
            </w:r>
          </w:p>
        </w:tc>
        <w:tc>
          <w:tcPr>
            <w:tcW w:w="1872" w:type="dxa"/>
          </w:tcPr>
          <w:p w14:paraId="316AF103" w14:textId="77777777" w:rsidR="001F7427" w:rsidRDefault="00000000">
            <w:r>
              <w:t>Interpretation rule</w:t>
            </w:r>
          </w:p>
        </w:tc>
      </w:tr>
      <w:tr w:rsidR="001F7427" w14:paraId="4EA4D888" w14:textId="77777777">
        <w:tc>
          <w:tcPr>
            <w:tcW w:w="1872" w:type="dxa"/>
          </w:tcPr>
          <w:p w14:paraId="7545F2C1" w14:textId="77777777" w:rsidR="001F7427" w:rsidRDefault="00000000">
            <w:r>
              <w:t>Human-human reliability</w:t>
            </w:r>
          </w:p>
        </w:tc>
        <w:tc>
          <w:tcPr>
            <w:tcW w:w="1872" w:type="dxa"/>
          </w:tcPr>
          <w:p w14:paraId="177ED32C" w14:textId="77777777" w:rsidR="001F7427" w:rsidRDefault="00000000">
            <w:r>
              <w:t>Exact agreement (%)</w:t>
            </w:r>
          </w:p>
        </w:tc>
        <w:tc>
          <w:tcPr>
            <w:tcW w:w="1872" w:type="dxa"/>
          </w:tcPr>
          <w:p w14:paraId="7777F89A" w14:textId="77777777" w:rsidR="001F7427" w:rsidRDefault="00000000">
            <w:r>
              <w:t>Primary</w:t>
            </w:r>
          </w:p>
        </w:tc>
        <w:tc>
          <w:tcPr>
            <w:tcW w:w="1872" w:type="dxa"/>
          </w:tcPr>
          <w:p w14:paraId="50891FEF" w14:textId="77777777" w:rsidR="001F7427" w:rsidRDefault="00000000">
            <w:r>
              <w:t>Single-choice closed fields</w:t>
            </w:r>
          </w:p>
        </w:tc>
        <w:tc>
          <w:tcPr>
            <w:tcW w:w="1872" w:type="dxa"/>
          </w:tcPr>
          <w:p w14:paraId="379AF48F" w14:textId="77777777" w:rsidR="001F7427" w:rsidRDefault="00000000">
            <w:r>
              <w:t>Use as headline human consistency indicator by track-country.</w:t>
            </w:r>
          </w:p>
        </w:tc>
      </w:tr>
      <w:tr w:rsidR="001F7427" w14:paraId="4357137D" w14:textId="77777777">
        <w:tc>
          <w:tcPr>
            <w:tcW w:w="1872" w:type="dxa"/>
          </w:tcPr>
          <w:p w14:paraId="2513B74B" w14:textId="77777777" w:rsidR="001F7427" w:rsidRDefault="00000000">
            <w:r>
              <w:t>Human-human reliability</w:t>
            </w:r>
          </w:p>
        </w:tc>
        <w:tc>
          <w:tcPr>
            <w:tcW w:w="1872" w:type="dxa"/>
          </w:tcPr>
          <w:p w14:paraId="006B8294" w14:textId="77777777" w:rsidR="001F7427" w:rsidRDefault="00000000">
            <w:r>
              <w:t>Mean set overlap (%)</w:t>
            </w:r>
          </w:p>
        </w:tc>
        <w:tc>
          <w:tcPr>
            <w:tcW w:w="1872" w:type="dxa"/>
          </w:tcPr>
          <w:p w14:paraId="377D226F" w14:textId="77777777" w:rsidR="001F7427" w:rsidRDefault="00000000">
            <w:r>
              <w:t>Primary</w:t>
            </w:r>
          </w:p>
        </w:tc>
        <w:tc>
          <w:tcPr>
            <w:tcW w:w="1872" w:type="dxa"/>
          </w:tcPr>
          <w:p w14:paraId="569EDEC8" w14:textId="77777777" w:rsidR="001F7427" w:rsidRDefault="00000000">
            <w:r>
              <w:t>Multi-select closed fields</w:t>
            </w:r>
          </w:p>
        </w:tc>
        <w:tc>
          <w:tcPr>
            <w:tcW w:w="1872" w:type="dxa"/>
          </w:tcPr>
          <w:p w14:paraId="27D57786" w14:textId="77777777" w:rsidR="001F7427" w:rsidRDefault="00000000">
            <w:r>
              <w:t>Use with exact agreement to represent partial-label concordance.</w:t>
            </w:r>
          </w:p>
        </w:tc>
      </w:tr>
      <w:tr w:rsidR="001F7427" w14:paraId="36E932EB" w14:textId="77777777">
        <w:tc>
          <w:tcPr>
            <w:tcW w:w="1872" w:type="dxa"/>
          </w:tcPr>
          <w:p w14:paraId="7E938B02" w14:textId="77777777" w:rsidR="001F7427" w:rsidRDefault="00000000">
            <w:r>
              <w:t>Human-LLM reliability</w:t>
            </w:r>
          </w:p>
        </w:tc>
        <w:tc>
          <w:tcPr>
            <w:tcW w:w="1872" w:type="dxa"/>
          </w:tcPr>
          <w:p w14:paraId="7D48BB71" w14:textId="77777777" w:rsidR="001F7427" w:rsidRDefault="00000000">
            <w:r>
              <w:t>Krippendorff alpha (full closed-field frame)</w:t>
            </w:r>
          </w:p>
        </w:tc>
        <w:tc>
          <w:tcPr>
            <w:tcW w:w="1872" w:type="dxa"/>
          </w:tcPr>
          <w:p w14:paraId="6A4BD7A8" w14:textId="77777777" w:rsidR="001F7427" w:rsidRDefault="00000000">
            <w:r>
              <w:t>Primary</w:t>
            </w:r>
          </w:p>
        </w:tc>
        <w:tc>
          <w:tcPr>
            <w:tcW w:w="1872" w:type="dxa"/>
          </w:tcPr>
          <w:p w14:paraId="7A9D40BD" w14:textId="77777777" w:rsidR="001F7427" w:rsidRDefault="00000000">
            <w:r>
              <w:t>Single-choice closed fields</w:t>
            </w:r>
          </w:p>
        </w:tc>
        <w:tc>
          <w:tcPr>
            <w:tcW w:w="1872" w:type="dxa"/>
          </w:tcPr>
          <w:p w14:paraId="7DC98466" w14:textId="77777777" w:rsidR="001F7427" w:rsidRDefault="00000000">
            <w:r>
              <w:t>Use for cross-track comparison when computed on identical field sets.</w:t>
            </w:r>
          </w:p>
        </w:tc>
      </w:tr>
      <w:tr w:rsidR="001F7427" w14:paraId="64E05148" w14:textId="77777777">
        <w:tc>
          <w:tcPr>
            <w:tcW w:w="1872" w:type="dxa"/>
          </w:tcPr>
          <w:p w14:paraId="2B533092" w14:textId="77777777" w:rsidR="001F7427" w:rsidRDefault="00000000">
            <w:r>
              <w:t>Human-LLM reliability</w:t>
            </w:r>
          </w:p>
        </w:tc>
        <w:tc>
          <w:tcPr>
            <w:tcW w:w="1872" w:type="dxa"/>
          </w:tcPr>
          <w:p w14:paraId="317B2AA8" w14:textId="77777777" w:rsidR="001F7427" w:rsidRDefault="00000000">
            <w:r>
              <w:t>Mean Jaccard (full closed-field frame)</w:t>
            </w:r>
          </w:p>
        </w:tc>
        <w:tc>
          <w:tcPr>
            <w:tcW w:w="1872" w:type="dxa"/>
          </w:tcPr>
          <w:p w14:paraId="5D202BCC" w14:textId="77777777" w:rsidR="001F7427" w:rsidRDefault="00000000">
            <w:r>
              <w:t>Primary</w:t>
            </w:r>
          </w:p>
        </w:tc>
        <w:tc>
          <w:tcPr>
            <w:tcW w:w="1872" w:type="dxa"/>
          </w:tcPr>
          <w:p w14:paraId="363D16DD" w14:textId="77777777" w:rsidR="001F7427" w:rsidRDefault="00000000">
            <w:r>
              <w:t>Multi-select closed fields</w:t>
            </w:r>
          </w:p>
        </w:tc>
        <w:tc>
          <w:tcPr>
            <w:tcW w:w="1872" w:type="dxa"/>
          </w:tcPr>
          <w:p w14:paraId="60A2E962" w14:textId="77777777" w:rsidR="001F7427" w:rsidRDefault="00000000">
            <w:r>
              <w:t>Use for cross-track comparison when field scope is matched.</w:t>
            </w:r>
          </w:p>
        </w:tc>
      </w:tr>
      <w:tr w:rsidR="001F7427" w14:paraId="68D9691A" w14:textId="77777777">
        <w:tc>
          <w:tcPr>
            <w:tcW w:w="1872" w:type="dxa"/>
          </w:tcPr>
          <w:p w14:paraId="0C9B1A97" w14:textId="77777777" w:rsidR="001F7427" w:rsidRDefault="00000000">
            <w:r>
              <w:t>Human-LLM diagnostics</w:t>
            </w:r>
          </w:p>
        </w:tc>
        <w:tc>
          <w:tcPr>
            <w:tcW w:w="1872" w:type="dxa"/>
          </w:tcPr>
          <w:p w14:paraId="3557C7C1" w14:textId="77777777" w:rsidR="001F7427" w:rsidRDefault="00000000">
            <w:r>
              <w:rPr>
                <w:highlight w:val="yellow"/>
              </w:rPr>
              <w:t>Single-choice micro-F1 / Multi-choice binary/micro-F1</w:t>
            </w:r>
          </w:p>
        </w:tc>
        <w:tc>
          <w:tcPr>
            <w:tcW w:w="1872" w:type="dxa"/>
          </w:tcPr>
          <w:p w14:paraId="03971A19" w14:textId="77777777" w:rsidR="001F7427" w:rsidRDefault="00000000">
            <w:r>
              <w:t>Supplementary</w:t>
            </w:r>
          </w:p>
        </w:tc>
        <w:tc>
          <w:tcPr>
            <w:tcW w:w="1872" w:type="dxa"/>
          </w:tcPr>
          <w:p w14:paraId="56D0E289" w14:textId="77777777" w:rsidR="001F7427" w:rsidRDefault="00000000">
            <w:r>
              <w:t>All closed fields (single-choice and multi-select)</w:t>
            </w:r>
          </w:p>
        </w:tc>
        <w:tc>
          <w:tcPr>
            <w:tcW w:w="1872" w:type="dxa"/>
          </w:tcPr>
          <w:p w14:paraId="268F771D" w14:textId="77777777" w:rsidR="001F7427" w:rsidRDefault="00000000">
            <w:r>
              <w:t>See Table 8 for dataset-level classification performance.</w:t>
            </w:r>
          </w:p>
        </w:tc>
      </w:tr>
      <w:tr w:rsidR="001F7427" w14:paraId="7D2DEDD0" w14:textId="77777777">
        <w:tc>
          <w:tcPr>
            <w:tcW w:w="1872" w:type="dxa"/>
          </w:tcPr>
          <w:p w14:paraId="77A1F4EA" w14:textId="77777777" w:rsidR="001F7427" w:rsidRDefault="00000000">
            <w:r>
              <w:t>Mixed-metric safeguard</w:t>
            </w:r>
          </w:p>
        </w:tc>
        <w:tc>
          <w:tcPr>
            <w:tcW w:w="1872" w:type="dxa"/>
          </w:tcPr>
          <w:p w14:paraId="1B3DB97C" w14:textId="77777777" w:rsidR="001F7427" w:rsidRDefault="00000000">
            <w:r>
              <w:t>Cohen kappa / alpha / agreement / Jaccard / F1</w:t>
            </w:r>
          </w:p>
        </w:tc>
        <w:tc>
          <w:tcPr>
            <w:tcW w:w="1872" w:type="dxa"/>
          </w:tcPr>
          <w:p w14:paraId="2A0182EB" w14:textId="77777777" w:rsidR="001F7427" w:rsidRDefault="00000000">
            <w:r>
              <w:t>Protocol</w:t>
            </w:r>
          </w:p>
        </w:tc>
        <w:tc>
          <w:tcPr>
            <w:tcW w:w="1872" w:type="dxa"/>
          </w:tcPr>
          <w:p w14:paraId="1708460B" w14:textId="77777777" w:rsidR="001F7427" w:rsidRDefault="00000000">
            <w:r>
              <w:t>All reliability sections</w:t>
            </w:r>
          </w:p>
        </w:tc>
        <w:tc>
          <w:tcPr>
            <w:tcW w:w="1872" w:type="dxa"/>
          </w:tcPr>
          <w:p w14:paraId="3373D137" w14:textId="77777777" w:rsidR="001F7427" w:rsidRDefault="00000000">
            <w:r>
              <w:t>Always read each metric with its field scope, label type, and denominator definition.</w:t>
            </w:r>
          </w:p>
        </w:tc>
      </w:tr>
    </w:tbl>
    <w:p w14:paraId="660945A9" w14:textId="77777777" w:rsidR="001F7427" w:rsidRDefault="001F7427"/>
    <w:p w14:paraId="0CC26367" w14:textId="77777777" w:rsidR="001F7427" w:rsidRDefault="00000000">
      <w:r>
        <w:rPr>
          <w:highlight w:val="yellow"/>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w14:paraId="0F1488B5" w14:textId="77777777">
        <w:tc>
          <w:tcPr>
            <w:tcW w:w="2340" w:type="dxa"/>
            <w:tcBorders>
              <w:top w:val="single" w:sz="8" w:space="0" w:color="000000"/>
              <w:left w:val="single" w:sz="8" w:space="0" w:color="000000"/>
              <w:bottom w:val="single" w:sz="8" w:space="0" w:color="000000"/>
              <w:right w:val="single" w:sz="8" w:space="0" w:color="000000"/>
            </w:tcBorders>
          </w:tcPr>
          <w:p w14:paraId="186C1553" w14: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w14:paraId="057ADFC2" w14: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w14:paraId="55E6B758" w14:textId="77777777" w:rsidR="001F7427" w:rsidRDefault="00000000">
            <w:pPr>
              <w:spacing w:line="240" w:lineRule="auto"/>
            </w:pPr>
            <w:r>
              <w:t>Value / Notes</w:t>
            </w:r>
          </w:p>
        </w:tc>
      </w:tr>
      <w:tr w:rsidR="001F7427" w14:paraId="738FC3E1" w14:textId="77777777">
        <w:tc>
          <w:tcPr>
            <w:tcW w:w="2340" w:type="dxa"/>
            <w:tcBorders>
              <w:top w:val="single" w:sz="8" w:space="0" w:color="000000"/>
              <w:left w:val="single" w:sz="8" w:space="0" w:color="000000"/>
              <w:bottom w:val="single" w:sz="8" w:space="0" w:color="000000"/>
              <w:right w:val="single" w:sz="8" w:space="0" w:color="000000"/>
            </w:tcBorders>
          </w:tcPr>
          <w:p w14:paraId="21CD4426"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5ABC28B7" w14: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w14:paraId="7F72D62F" w14:textId="77777777" w:rsidR="001F7427" w:rsidRDefault="00000000">
            <w:pPr>
              <w:spacing w:line="240" w:lineRule="auto"/>
            </w:pPr>
            <w:r>
              <w:t>829 (Nigeria 417, Kenya 412)</w:t>
            </w:r>
          </w:p>
        </w:tc>
      </w:tr>
      <w:tr w:rsidR="001F7427" w14:paraId="5B6C3A0F" w14:textId="77777777">
        <w:tc>
          <w:tcPr>
            <w:tcW w:w="2340" w:type="dxa"/>
            <w:tcBorders>
              <w:top w:val="single" w:sz="8" w:space="0" w:color="000000"/>
              <w:left w:val="single" w:sz="8" w:space="0" w:color="000000"/>
              <w:bottom w:val="single" w:sz="8" w:space="0" w:color="000000"/>
              <w:right w:val="single" w:sz="8" w:space="0" w:color="000000"/>
            </w:tcBorders>
          </w:tcPr>
          <w:p w14:paraId="6D5A83D9"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44811870" w14: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27935D3A" w14:textId="77777777" w:rsidR="001F7427" w:rsidRDefault="00000000">
            <w:pPr>
              <w:spacing w:line="240" w:lineRule="auto"/>
            </w:pPr>
            <w:r>
              <w:t>73.6% X/Twitter, 26.4% YouTube</w:t>
            </w:r>
          </w:p>
        </w:tc>
      </w:tr>
      <w:tr w:rsidR="001F7427" w14:paraId="3465509E" w14:textId="77777777">
        <w:tc>
          <w:tcPr>
            <w:tcW w:w="2340" w:type="dxa"/>
            <w:tcBorders>
              <w:top w:val="single" w:sz="8" w:space="0" w:color="000000"/>
              <w:left w:val="single" w:sz="8" w:space="0" w:color="000000"/>
              <w:bottom w:val="single" w:sz="8" w:space="0" w:color="000000"/>
              <w:right w:val="single" w:sz="8" w:space="0" w:color="000000"/>
            </w:tcBorders>
          </w:tcPr>
          <w:p w14:paraId="61FC2FEF"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22C7BF8A" w14: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640BD132" w14:textId="77777777" w:rsidR="001F7427" w:rsidRDefault="00000000">
            <w:pPr>
              <w:spacing w:line="240" w:lineRule="auto"/>
            </w:pPr>
            <w:r>
              <w:t>51.0% X/Twitter, 26.7% TikTok, 22.3% YouTube</w:t>
            </w:r>
          </w:p>
        </w:tc>
      </w:tr>
      <w:tr w:rsidR="001F7427" w14:paraId="61C771B6" w14:textId="77777777">
        <w:tc>
          <w:tcPr>
            <w:tcW w:w="2340" w:type="dxa"/>
            <w:tcBorders>
              <w:top w:val="single" w:sz="8" w:space="0" w:color="000000"/>
              <w:left w:val="single" w:sz="8" w:space="0" w:color="000000"/>
              <w:bottom w:val="single" w:sz="8" w:space="0" w:color="000000"/>
              <w:right w:val="single" w:sz="8" w:space="0" w:color="000000"/>
            </w:tcBorders>
          </w:tcPr>
          <w:p w14:paraId="2DD294FE"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02AA94B7" w14: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w14:paraId="6517EC0C" w14:textId="77777777" w:rsidR="001F7427" w:rsidRDefault="00000000">
            <w:pPr>
              <w:spacing w:line="240" w:lineRule="auto"/>
            </w:pPr>
            <w:r>
              <w:t>400 (200 Nigeria, 200 Kenya)</w:t>
            </w:r>
          </w:p>
        </w:tc>
      </w:tr>
      <w:tr w:rsidR="001F7427" w14:paraId="251052F8" w14:textId="77777777">
        <w:tc>
          <w:tcPr>
            <w:tcW w:w="2340" w:type="dxa"/>
            <w:tcBorders>
              <w:top w:val="single" w:sz="8" w:space="0" w:color="000000"/>
              <w:left w:val="single" w:sz="8" w:space="0" w:color="000000"/>
              <w:bottom w:val="single" w:sz="8" w:space="0" w:color="000000"/>
              <w:right w:val="single" w:sz="8" w:space="0" w:color="000000"/>
            </w:tcBorders>
          </w:tcPr>
          <w:p w14:paraId="3B622C6F"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404F6595" w14: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w14:paraId="40F8D501" w14:textId="77777777" w:rsidR="001F7427" w:rsidRDefault="00000000">
            <w:pPr>
              <w:spacing w:line="240" w:lineRule="auto"/>
            </w:pPr>
            <w:r>
              <w:t>480 (240 per country)</w:t>
            </w:r>
          </w:p>
        </w:tc>
      </w:tr>
      <w:tr w:rsidR="001F7427" w14:paraId="2EF29DEA" w14:textId="77777777">
        <w:tc>
          <w:tcPr>
            <w:tcW w:w="2340" w:type="dxa"/>
            <w:tcBorders>
              <w:top w:val="single" w:sz="8" w:space="0" w:color="000000"/>
              <w:left w:val="single" w:sz="8" w:space="0" w:color="000000"/>
              <w:bottom w:val="single" w:sz="8" w:space="0" w:color="000000"/>
              <w:right w:val="single" w:sz="8" w:space="0" w:color="000000"/>
            </w:tcBorders>
          </w:tcPr>
          <w:p w14:paraId="7E4BB222"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38FDAB7A" w14: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w14:paraId="76A83B29" w14:textId="77777777" w:rsidR="001F7427" w:rsidRDefault="00000000">
            <w:pPr>
              <w:spacing w:line="240" w:lineRule="auto"/>
            </w:pPr>
            <w:r>
              <w:t>20 per country</w:t>
            </w:r>
          </w:p>
        </w:tc>
      </w:tr>
      <w:tr w:rsidR="001F7427" w14:paraId="59E37B72" w14:textId="77777777">
        <w:tc>
          <w:tcPr>
            <w:tcW w:w="2340" w:type="dxa"/>
            <w:tcBorders>
              <w:top w:val="single" w:sz="8" w:space="0" w:color="000000"/>
              <w:left w:val="single" w:sz="8" w:space="0" w:color="000000"/>
              <w:bottom w:val="single" w:sz="8" w:space="0" w:color="000000"/>
              <w:right w:val="single" w:sz="8" w:space="0" w:color="000000"/>
            </w:tcBorders>
          </w:tcPr>
          <w:p w14:paraId="2CA0E3D0"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350792E" w14: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w14:paraId="3145B2A7" w14:textId="77777777" w:rsidR="001F7427" w:rsidRDefault="00000000">
            <w:pPr>
              <w:spacing w:line="240" w:lineRule="auto"/>
            </w:pPr>
            <w:r>
              <w:t>71.0%</w:t>
            </w:r>
          </w:p>
        </w:tc>
      </w:tr>
      <w:tr w:rsidR="001F7427" w14:paraId="1CC997AA" w14:textId="77777777">
        <w:tc>
          <w:tcPr>
            <w:tcW w:w="2340" w:type="dxa"/>
            <w:tcBorders>
              <w:top w:val="single" w:sz="8" w:space="0" w:color="000000"/>
              <w:left w:val="single" w:sz="8" w:space="0" w:color="000000"/>
              <w:bottom w:val="single" w:sz="8" w:space="0" w:color="000000"/>
              <w:right w:val="single" w:sz="8" w:space="0" w:color="000000"/>
            </w:tcBorders>
          </w:tcPr>
          <w:p w14:paraId="0703A8E6"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27322EC" w14: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w14:paraId="060F8763" w14:textId="77777777" w:rsidR="001F7427" w:rsidRDefault="00000000">
            <w:pPr>
              <w:spacing w:line="240" w:lineRule="auto"/>
            </w:pPr>
            <w:r>
              <w:t>72.5%</w:t>
            </w:r>
          </w:p>
        </w:tc>
      </w:tr>
      <w:tr w:rsidR="001F7427" w14:paraId="374422D2" w14:textId="77777777">
        <w:tc>
          <w:tcPr>
            <w:tcW w:w="2340" w:type="dxa"/>
            <w:tcBorders>
              <w:top w:val="single" w:sz="8" w:space="0" w:color="000000"/>
              <w:left w:val="single" w:sz="8" w:space="0" w:color="000000"/>
              <w:bottom w:val="single" w:sz="8" w:space="0" w:color="000000"/>
              <w:right w:val="single" w:sz="8" w:space="0" w:color="000000"/>
            </w:tcBorders>
          </w:tcPr>
          <w:p w14:paraId="7CCC1F29"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DD44FE5" w14: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w14:paraId="1509E287" w14:textId="77777777" w:rsidR="001F7427" w:rsidRDefault="00000000">
            <w:pPr>
              <w:spacing w:line="240" w:lineRule="auto"/>
            </w:pPr>
            <w:r>
              <w:t>65.2%</w:t>
            </w:r>
          </w:p>
        </w:tc>
      </w:tr>
      <w:tr w:rsidR="001F7427" w14:paraId="7FF410CB" w14:textId="77777777">
        <w:tc>
          <w:tcPr>
            <w:tcW w:w="2340" w:type="dxa"/>
            <w:tcBorders>
              <w:top w:val="single" w:sz="8" w:space="0" w:color="000000"/>
              <w:left w:val="single" w:sz="8" w:space="0" w:color="000000"/>
              <w:bottom w:val="single" w:sz="8" w:space="0" w:color="000000"/>
              <w:right w:val="single" w:sz="8" w:space="0" w:color="000000"/>
            </w:tcBorders>
          </w:tcPr>
          <w:p w14:paraId="4BF89A98"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1B4F9DED" w14: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w14:paraId="586A455E" w14:textId="77777777" w:rsidR="001F7427" w:rsidRDefault="00000000">
            <w:pPr>
              <w:spacing w:line="240" w:lineRule="auto"/>
            </w:pPr>
            <w:r>
              <w:t>67.8%</w:t>
            </w:r>
          </w:p>
        </w:tc>
      </w:tr>
      <w:tr w:rsidR="001F7427" w14:paraId="7DE6D4FF" w14:textId="77777777">
        <w:tc>
          <w:tcPr>
            <w:tcW w:w="2340" w:type="dxa"/>
            <w:tcBorders>
              <w:top w:val="single" w:sz="8" w:space="0" w:color="000000"/>
              <w:left w:val="single" w:sz="8" w:space="0" w:color="000000"/>
              <w:bottom w:val="single" w:sz="8" w:space="0" w:color="000000"/>
              <w:right w:val="single" w:sz="8" w:space="0" w:color="000000"/>
            </w:tcBorders>
          </w:tcPr>
          <w:p w14:paraId="5135404B"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2F06387" w14:textId="77777777" w:rsidR="001F7427" w:rsidRDefault="00000000">
            <w:pPr>
              <w:spacing w:line="240" w:lineRule="auto"/>
            </w:pPr>
            <w:r>
              <w:t>Cohen's kappa</w:t>
            </w:r>
          </w:p>
        </w:tc>
        <w:tc>
          <w:tcPr>
            <w:tcW w:w="2340" w:type="dxa"/>
            <w:tcBorders>
              <w:top w:val="single" w:sz="8" w:space="0" w:color="000000"/>
              <w:left w:val="single" w:sz="8" w:space="0" w:color="000000"/>
              <w:bottom w:val="single" w:sz="8" w:space="0" w:color="000000"/>
              <w:right w:val="single" w:sz="8" w:space="0" w:color="000000"/>
            </w:tcBorders>
          </w:tcPr>
          <w:p w14:paraId="5B26E332" w14:textId="77777777" w:rsidR="001F7427" w:rsidRDefault="00000000">
            <w:pPr>
              <w:spacing w:line="240" w:lineRule="auto"/>
            </w:pPr>
            <w:r>
              <w:t>Human-human mean kappa by track-country: Content Nigeria 0.129, Content Kenya 0.275, Audience Nigeria 0.305, Audience Kenya 0.280.</w:t>
            </w:r>
          </w:p>
        </w:tc>
      </w:tr>
      <w:tr w:rsidR="001F7427" w14:paraId="34BA9B2D" w14:textId="77777777">
        <w:tc>
          <w:tcPr>
            <w:tcW w:w="2340" w:type="dxa"/>
            <w:tcBorders>
              <w:top w:val="single" w:sz="8" w:space="0" w:color="000000"/>
              <w:left w:val="single" w:sz="8" w:space="0" w:color="000000"/>
              <w:bottom w:val="single" w:sz="8" w:space="0" w:color="000000"/>
              <w:right w:val="single" w:sz="8" w:space="0" w:color="000000"/>
            </w:tcBorders>
          </w:tcPr>
          <w:p w14:paraId="1B8637B2"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713614A" w14: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w14:paraId="0D87FB26" w14: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w14:paraId="0D209B4D" w14:textId="77777777">
        <w:tc>
          <w:tcPr>
            <w:tcW w:w="2340" w:type="dxa"/>
            <w:tcBorders>
              <w:top w:val="single" w:sz="8" w:space="0" w:color="000000"/>
              <w:left w:val="single" w:sz="8" w:space="0" w:color="000000"/>
              <w:bottom w:val="single" w:sz="8" w:space="0" w:color="000000"/>
              <w:right w:val="single" w:sz="8" w:space="0" w:color="000000"/>
            </w:tcBorders>
          </w:tcPr>
          <w:p w14:paraId="75DFD3ED" w14:textId="77777777" w:rsidR="001F7427" w:rsidRDefault="00000000">
            <w:pPr>
              <w:spacing w:line="240" w:lineRule="auto"/>
            </w:pPr>
            <w:r>
              <w:t>Reliability</w:t>
            </w:r>
          </w:p>
        </w:tc>
        <w:tc>
          <w:tcPr>
            <w:tcW w:w="2340" w:type="dxa"/>
          </w:tcPr>
          <w:p w14:paraId="26D22F59" w14:textId="77777777" w:rsidR="001F7427" w:rsidRDefault="00000000">
            <w:r>
              <w:t>Krippendorff α - Human-human, Content Nigeria</w:t>
            </w:r>
          </w:p>
        </w:tc>
        <w:tc>
          <w:tcPr>
            <w:tcW w:w="2340" w:type="dxa"/>
          </w:tcPr>
          <w:p w14:paraId="686F33BC" w14:textId="77777777" w:rsidR="001F7427" w:rsidRDefault="00000000">
            <w:r>
              <w:t>0.147 (mean; range -0.087 to 0.296; 18 fields)</w:t>
            </w:r>
          </w:p>
        </w:tc>
      </w:tr>
      <w:tr w:rsidR="001F7427" w14:paraId="534F9E03" w14:textId="77777777">
        <w:tc>
          <w:tcPr>
            <w:tcW w:w="2340" w:type="dxa"/>
            <w:tcBorders>
              <w:top w:val="single" w:sz="8" w:space="0" w:color="000000"/>
              <w:left w:val="single" w:sz="8" w:space="0" w:color="000000"/>
              <w:bottom w:val="single" w:sz="8" w:space="0" w:color="000000"/>
              <w:right w:val="single" w:sz="8" w:space="0" w:color="000000"/>
            </w:tcBorders>
          </w:tcPr>
          <w:p w14:paraId="36F290F2" w14:textId="77777777" w:rsidR="001F7427" w:rsidRDefault="00000000">
            <w:pPr>
              <w:spacing w:line="240" w:lineRule="auto"/>
            </w:pPr>
            <w:r>
              <w:t>Reliability</w:t>
            </w:r>
          </w:p>
        </w:tc>
        <w:tc>
          <w:tcPr>
            <w:tcW w:w="2340" w:type="dxa"/>
          </w:tcPr>
          <w:p w14:paraId="12AF61B1" w14:textId="77777777" w:rsidR="001F7427" w:rsidRDefault="00000000">
            <w:r>
              <w:t>Krippendorff α - Human-human, Content Kenya</w:t>
            </w:r>
          </w:p>
        </w:tc>
        <w:tc>
          <w:tcPr>
            <w:tcW w:w="2340" w:type="dxa"/>
          </w:tcPr>
          <w:p w14:paraId="6D438B9B" w14:textId="77777777" w:rsidR="001F7427" w:rsidRDefault="00000000">
            <w:r>
              <w:t>0.274 (mean; range -0.121 to 0.721; 18 fields)</w:t>
            </w:r>
          </w:p>
        </w:tc>
      </w:tr>
      <w:tr w:rsidR="001F7427" w14:paraId="7159B74C" w14:textId="77777777">
        <w:tc>
          <w:tcPr>
            <w:tcW w:w="2340" w:type="dxa"/>
            <w:tcBorders>
              <w:top w:val="single" w:sz="8" w:space="0" w:color="000000"/>
              <w:left w:val="single" w:sz="8" w:space="0" w:color="000000"/>
              <w:bottom w:val="single" w:sz="8" w:space="0" w:color="000000"/>
              <w:right w:val="single" w:sz="8" w:space="0" w:color="000000"/>
            </w:tcBorders>
          </w:tcPr>
          <w:p w14:paraId="306DB7BA" w14:textId="77777777" w:rsidR="001F7427" w:rsidRDefault="00000000">
            <w:pPr>
              <w:spacing w:line="240" w:lineRule="auto"/>
            </w:pPr>
            <w:r>
              <w:t>Reliability</w:t>
            </w:r>
          </w:p>
        </w:tc>
        <w:tc>
          <w:tcPr>
            <w:tcW w:w="2340" w:type="dxa"/>
          </w:tcPr>
          <w:p w14:paraId="7C2E1DDA" w14:textId="77777777" w:rsidR="001F7427" w:rsidRDefault="00000000">
            <w:r>
              <w:t>Krippendorff α - Human-human, Audience Nigeria</w:t>
            </w:r>
          </w:p>
        </w:tc>
        <w:tc>
          <w:tcPr>
            <w:tcW w:w="2340" w:type="dxa"/>
          </w:tcPr>
          <w:p w14:paraId="103C38BF" w14:textId="77777777" w:rsidR="001F7427" w:rsidRDefault="00000000">
            <w:r>
              <w:t>0.252 (mean; range -0.204 to 0.840; 17 fields)</w:t>
            </w:r>
          </w:p>
        </w:tc>
      </w:tr>
      <w:tr w:rsidR="001F7427" w14:paraId="0CB35F61" w14:textId="77777777">
        <w:tc>
          <w:tcPr>
            <w:tcW w:w="2340" w:type="dxa"/>
            <w:tcBorders>
              <w:top w:val="single" w:sz="8" w:space="0" w:color="000000"/>
              <w:left w:val="single" w:sz="8" w:space="0" w:color="000000"/>
              <w:bottom w:val="single" w:sz="8" w:space="0" w:color="000000"/>
              <w:right w:val="single" w:sz="8" w:space="0" w:color="000000"/>
            </w:tcBorders>
          </w:tcPr>
          <w:p w14:paraId="19D9DC7E" w14:textId="77777777" w:rsidR="001F7427" w:rsidRDefault="00000000">
            <w:pPr>
              <w:spacing w:line="240" w:lineRule="auto"/>
            </w:pPr>
            <w:r>
              <w:t>Reliability</w:t>
            </w:r>
          </w:p>
        </w:tc>
        <w:tc>
          <w:tcPr>
            <w:tcW w:w="2340" w:type="dxa"/>
          </w:tcPr>
          <w:p w14:paraId="55EC873E" w14:textId="77777777" w:rsidR="001F7427" w:rsidRDefault="00000000">
            <w:r>
              <w:t>Krippendorff α - Human-human, Audience Kenya</w:t>
            </w:r>
          </w:p>
        </w:tc>
        <w:tc>
          <w:tcPr>
            <w:tcW w:w="2340" w:type="dxa"/>
          </w:tcPr>
          <w:p w14:paraId="6E0D3B93" w14:textId="77777777" w:rsidR="001F7427" w:rsidRDefault="00000000">
            <w:r>
              <w:t>0.263 (mean; range -0.106 to 0.625; 17 fields)</w:t>
            </w:r>
          </w:p>
        </w:tc>
      </w:tr>
      <w:tr w:rsidR="001F7427" w14:paraId="58F8040E" w14:textId="77777777">
        <w:tc>
          <w:tcPr>
            <w:tcW w:w="2340" w:type="dxa"/>
          </w:tcPr>
          <w:p w14:paraId="585ED225" w14:textId="77777777" w:rsidR="001F7427" w:rsidRDefault="00000000">
            <w:r>
              <w:lastRenderedPageBreak/>
              <w:t>Reliability</w:t>
            </w:r>
          </w:p>
        </w:tc>
        <w:tc>
          <w:tcPr>
            <w:tcW w:w="2340" w:type="dxa"/>
          </w:tcPr>
          <w:p w14:paraId="48B0C157" w14:textId="77777777" w:rsidR="001F7427" w:rsidRDefault="00000000">
            <w:r>
              <w:rPr>
                <w:highlight w:val="yellow"/>
              </w:rPr>
              <w:t>Krippendorff α - Human-LLM, Content Nigeria (category-based)</w:t>
            </w:r>
          </w:p>
        </w:tc>
        <w:tc>
          <w:tcPr>
            <w:tcW w:w="2340" w:type="dxa"/>
          </w:tcPr>
          <w:p w14:paraId="3FF5EFA9" w14:textId="77777777" w:rsidR="001F7427" w:rsidRDefault="00000000">
            <w:pPr>
              <w:rPr>
                <w:highlight w:val="yellow"/>
              </w:rPr>
            </w:pPr>
            <w:r>
              <w:rPr>
                <w:highlight w:val="yellow"/>
              </w:rPr>
              <w:t>0.567</w:t>
            </w:r>
          </w:p>
        </w:tc>
      </w:tr>
      <w:tr w:rsidR="001F7427" w14:paraId="226F8B81" w14:textId="77777777">
        <w:tc>
          <w:tcPr>
            <w:tcW w:w="2340" w:type="dxa"/>
          </w:tcPr>
          <w:p w14:paraId="3DC068E0" w14:textId="77777777" w:rsidR="001F7427" w:rsidRDefault="00000000">
            <w:r>
              <w:t>Reliability</w:t>
            </w:r>
          </w:p>
        </w:tc>
        <w:tc>
          <w:tcPr>
            <w:tcW w:w="2340" w:type="dxa"/>
          </w:tcPr>
          <w:p w14:paraId="19842069" w14:textId="77777777" w:rsidR="001F7427" w:rsidRDefault="00000000">
            <w:r>
              <w:rPr>
                <w:highlight w:val="yellow"/>
              </w:rPr>
              <w:t>Krippendorff α - Human-LLM, Content Kenya (category-based)</w:t>
            </w:r>
          </w:p>
        </w:tc>
        <w:tc>
          <w:tcPr>
            <w:tcW w:w="2340" w:type="dxa"/>
          </w:tcPr>
          <w:p w14:paraId="7CDC171C" w14:textId="77777777" w:rsidR="001F7427" w:rsidRDefault="00000000">
            <w:pPr>
              <w:rPr>
                <w:highlight w:val="yellow"/>
              </w:rPr>
            </w:pPr>
            <w:r>
              <w:rPr>
                <w:highlight w:val="yellow"/>
              </w:rPr>
              <w:t>0.566</w:t>
            </w:r>
          </w:p>
        </w:tc>
      </w:tr>
      <w:tr w:rsidR="001F7427" w14:paraId="559351D9" w14:textId="77777777">
        <w:tc>
          <w:tcPr>
            <w:tcW w:w="2340" w:type="dxa"/>
          </w:tcPr>
          <w:p w14:paraId="2C4790C8" w14:textId="77777777" w:rsidR="001F7427" w:rsidRDefault="00000000">
            <w:r>
              <w:t>Reliability</w:t>
            </w:r>
          </w:p>
        </w:tc>
        <w:tc>
          <w:tcPr>
            <w:tcW w:w="2340" w:type="dxa"/>
          </w:tcPr>
          <w:p w14:paraId="508A15FB" w14:textId="77777777" w:rsidR="001F7427" w:rsidRDefault="00000000">
            <w:r>
              <w:rPr>
                <w:highlight w:val="yellow"/>
              </w:rPr>
              <w:t>Krippendorff α - Human-LLM, Audience Nigeria (category-based)</w:t>
            </w:r>
          </w:p>
        </w:tc>
        <w:tc>
          <w:tcPr>
            <w:tcW w:w="2340" w:type="dxa"/>
          </w:tcPr>
          <w:p w14:paraId="5C7A2968" w14:textId="77777777" w:rsidR="001F7427" w:rsidRDefault="00000000">
            <w:pPr>
              <w:rPr>
                <w:highlight w:val="yellow"/>
              </w:rPr>
            </w:pPr>
            <w:r>
              <w:rPr>
                <w:highlight w:val="yellow"/>
              </w:rPr>
              <w:t>0.754</w:t>
            </w:r>
          </w:p>
        </w:tc>
      </w:tr>
      <w:tr w:rsidR="001F7427" w14:paraId="1AC93CDB" w14:textId="77777777">
        <w:tc>
          <w:tcPr>
            <w:tcW w:w="2340" w:type="dxa"/>
          </w:tcPr>
          <w:p w14:paraId="0FB7CE39" w14:textId="77777777" w:rsidR="001F7427" w:rsidRDefault="00000000">
            <w:r>
              <w:t>Reliability</w:t>
            </w:r>
          </w:p>
        </w:tc>
        <w:tc>
          <w:tcPr>
            <w:tcW w:w="2340" w:type="dxa"/>
          </w:tcPr>
          <w:p w14:paraId="196F12C3" w14:textId="77777777" w:rsidR="001F7427" w:rsidRDefault="00000000">
            <w:r>
              <w:rPr>
                <w:highlight w:val="yellow"/>
              </w:rPr>
              <w:t>Krippendorff α - Human-LLM, Audience Kenya (category-based)</w:t>
            </w:r>
          </w:p>
        </w:tc>
        <w:tc>
          <w:tcPr>
            <w:tcW w:w="2340" w:type="dxa"/>
          </w:tcPr>
          <w:p w14:paraId="552F8334" w14:textId="77777777" w:rsidR="001F7427" w:rsidRDefault="00000000">
            <w:pPr>
              <w:rPr>
                <w:highlight w:val="yellow"/>
              </w:rPr>
            </w:pPr>
            <w:r>
              <w:rPr>
                <w:highlight w:val="yellow"/>
              </w:rPr>
              <w:t>0.680</w:t>
            </w:r>
          </w:p>
        </w:tc>
      </w:tr>
      <w:tr w:rsidR="001F7427" w14:paraId="35F2EDE7" w14:textId="77777777">
        <w:tc>
          <w:tcPr>
            <w:tcW w:w="2340" w:type="dxa"/>
          </w:tcPr>
          <w:p w14:paraId="353064AB" w14:textId="77777777" w:rsidR="001F7427" w:rsidRDefault="00000000">
            <w:r>
              <w:t>Reliability</w:t>
            </w:r>
          </w:p>
        </w:tc>
        <w:tc>
          <w:tcPr>
            <w:tcW w:w="2340" w:type="dxa"/>
          </w:tcPr>
          <w:p w14:paraId="1C92B60F" w14:textId="77777777" w:rsidR="001F7427" w:rsidRDefault="00000000">
            <w:r>
              <w:rPr>
                <w:highlight w:val="yellow"/>
              </w:rPr>
              <w:t>Mean Jaccard - Human-LLM, Content Nigeria (category-based)</w:t>
            </w:r>
          </w:p>
        </w:tc>
        <w:tc>
          <w:tcPr>
            <w:tcW w:w="2340" w:type="dxa"/>
          </w:tcPr>
          <w:p w14:paraId="435F314B" w14:textId="77777777" w:rsidR="001F7427" w:rsidRDefault="00000000">
            <w:pPr>
              <w:rPr>
                <w:highlight w:val="yellow"/>
              </w:rPr>
            </w:pPr>
            <w:r>
              <w:rPr>
                <w:highlight w:val="yellow"/>
              </w:rPr>
              <w:t>0.558</w:t>
            </w:r>
          </w:p>
        </w:tc>
      </w:tr>
      <w:tr w:rsidR="001F7427" w14:paraId="677393FF" w14:textId="77777777">
        <w:tc>
          <w:tcPr>
            <w:tcW w:w="2340" w:type="dxa"/>
          </w:tcPr>
          <w:p w14:paraId="439D80B9" w14:textId="77777777" w:rsidR="001F7427" w:rsidRDefault="00000000">
            <w:r>
              <w:t>Reliability</w:t>
            </w:r>
          </w:p>
        </w:tc>
        <w:tc>
          <w:tcPr>
            <w:tcW w:w="2340" w:type="dxa"/>
          </w:tcPr>
          <w:p w14:paraId="0C600FD4" w14:textId="77777777" w:rsidR="001F7427" w:rsidRDefault="00000000">
            <w:r>
              <w:rPr>
                <w:highlight w:val="yellow"/>
              </w:rPr>
              <w:t>Mean Jaccard - Human-LLM, Content Kenya (category-based)</w:t>
            </w:r>
          </w:p>
        </w:tc>
        <w:tc>
          <w:tcPr>
            <w:tcW w:w="2340" w:type="dxa"/>
          </w:tcPr>
          <w:p w14:paraId="5C4BEA97" w14:textId="77777777" w:rsidR="001F7427" w:rsidRDefault="00000000">
            <w:pPr>
              <w:rPr>
                <w:highlight w:val="yellow"/>
              </w:rPr>
            </w:pPr>
            <w:r>
              <w:rPr>
                <w:highlight w:val="yellow"/>
              </w:rPr>
              <w:t>0.581</w:t>
            </w:r>
          </w:p>
        </w:tc>
      </w:tr>
      <w:tr w:rsidR="001F7427" w14:paraId="396E5DC7" w14:textId="77777777">
        <w:tc>
          <w:tcPr>
            <w:tcW w:w="2340" w:type="dxa"/>
          </w:tcPr>
          <w:p w14:paraId="5801821D" w14:textId="77777777" w:rsidR="001F7427" w:rsidRDefault="00000000">
            <w:r>
              <w:t>Reliability</w:t>
            </w:r>
          </w:p>
        </w:tc>
        <w:tc>
          <w:tcPr>
            <w:tcW w:w="2340" w:type="dxa"/>
          </w:tcPr>
          <w:p w14:paraId="4CE982A1" w14:textId="77777777" w:rsidR="001F7427" w:rsidRDefault="00000000">
            <w:r>
              <w:rPr>
                <w:highlight w:val="yellow"/>
              </w:rPr>
              <w:t>Mean Jaccard - Human-LLM, Audience Nigeria (category-based)</w:t>
            </w:r>
          </w:p>
        </w:tc>
        <w:tc>
          <w:tcPr>
            <w:tcW w:w="2340" w:type="dxa"/>
          </w:tcPr>
          <w:p w14:paraId="35452A23" w14:textId="77777777" w:rsidR="001F7427" w:rsidRDefault="00000000">
            <w:pPr>
              <w:rPr>
                <w:highlight w:val="yellow"/>
              </w:rPr>
            </w:pPr>
            <w:r>
              <w:rPr>
                <w:highlight w:val="yellow"/>
              </w:rPr>
              <w:t>0.574</w:t>
            </w:r>
          </w:p>
        </w:tc>
      </w:tr>
      <w:tr w:rsidR="001F7427" w14:paraId="6F9F8B7E" w14:textId="77777777">
        <w:tc>
          <w:tcPr>
            <w:tcW w:w="2340" w:type="dxa"/>
          </w:tcPr>
          <w:p w14:paraId="5A1065B2" w14:textId="77777777" w:rsidR="001F7427" w:rsidRDefault="00000000">
            <w:r>
              <w:t>Reliability</w:t>
            </w:r>
          </w:p>
        </w:tc>
        <w:tc>
          <w:tcPr>
            <w:tcW w:w="2340" w:type="dxa"/>
          </w:tcPr>
          <w:p w14:paraId="421A45AA" w14:textId="77777777" w:rsidR="001F7427" w:rsidRDefault="00000000">
            <w:r>
              <w:rPr>
                <w:highlight w:val="yellow"/>
              </w:rPr>
              <w:t>Mean Jaccard - Human-LLM, Audience Kenya (category-based)</w:t>
            </w:r>
          </w:p>
        </w:tc>
        <w:tc>
          <w:tcPr>
            <w:tcW w:w="2340" w:type="dxa"/>
          </w:tcPr>
          <w:p w14:paraId="04EF6919" w14:textId="77777777" w:rsidR="001F7427" w:rsidRDefault="00000000">
            <w:pPr>
              <w:rPr>
                <w:highlight w:val="yellow"/>
              </w:rPr>
            </w:pPr>
            <w:r>
              <w:rPr>
                <w:highlight w:val="yellow"/>
              </w:rPr>
              <w:t>0.515</w:t>
            </w:r>
          </w:p>
        </w:tc>
      </w:tr>
      <w:tr w:rsidR="001F7427" w14:paraId="5C188AED" w14:textId="77777777">
        <w:tc>
          <w:tcPr>
            <w:tcW w:w="2340" w:type="dxa"/>
          </w:tcPr>
          <w:p w14:paraId="56B74F71" w14:textId="77777777" w:rsidR="001F7427" w:rsidRDefault="00000000">
            <w:r>
              <w:t>Classification</w:t>
            </w:r>
          </w:p>
        </w:tc>
        <w:tc>
          <w:tcPr>
            <w:tcW w:w="2340" w:type="dxa"/>
          </w:tcPr>
          <w:p w14:paraId="516F86D4" w14:textId="77777777" w:rsidR="001F7427" w:rsidRDefault="00000000">
            <w:r>
              <w:rPr>
                <w:highlight w:val="yellow"/>
              </w:rPr>
              <w:t>Single-choice micro-F1 - Content Nigeria</w:t>
            </w:r>
          </w:p>
        </w:tc>
        <w:tc>
          <w:tcPr>
            <w:tcW w:w="2340" w:type="dxa"/>
          </w:tcPr>
          <w:p w14:paraId="3E94589E" w14:textId="77777777" w:rsidR="001F7427" w:rsidRDefault="00000000">
            <w:pPr>
              <w:rPr>
                <w:highlight w:val="yellow"/>
              </w:rPr>
            </w:pPr>
            <w:r>
              <w:rPr>
                <w:highlight w:val="yellow"/>
              </w:rPr>
              <w:t>0.639</w:t>
            </w:r>
          </w:p>
        </w:tc>
      </w:tr>
      <w:tr w:rsidR="001F7427" w14:paraId="73A8F80F" w14:textId="77777777">
        <w:tc>
          <w:tcPr>
            <w:tcW w:w="2340" w:type="dxa"/>
          </w:tcPr>
          <w:p w14:paraId="349684A8" w14:textId="77777777" w:rsidR="001F7427" w:rsidRDefault="00000000">
            <w:r>
              <w:t>Classification</w:t>
            </w:r>
          </w:p>
        </w:tc>
        <w:tc>
          <w:tcPr>
            <w:tcW w:w="2340" w:type="dxa"/>
          </w:tcPr>
          <w:p w14:paraId="0D6C03B7" w14:textId="77777777" w:rsidR="001F7427" w:rsidRDefault="00000000">
            <w:r>
              <w:rPr>
                <w:highlight w:val="yellow"/>
              </w:rPr>
              <w:t>Single-choice micro-F1 - Content Kenya</w:t>
            </w:r>
          </w:p>
        </w:tc>
        <w:tc>
          <w:tcPr>
            <w:tcW w:w="2340" w:type="dxa"/>
          </w:tcPr>
          <w:p w14:paraId="03D73F6D" w14:textId="77777777" w:rsidR="001F7427" w:rsidRDefault="00000000">
            <w:pPr>
              <w:rPr>
                <w:highlight w:val="yellow"/>
              </w:rPr>
            </w:pPr>
            <w:r>
              <w:rPr>
                <w:highlight w:val="yellow"/>
              </w:rPr>
              <w:t>0.631</w:t>
            </w:r>
          </w:p>
        </w:tc>
      </w:tr>
      <w:tr w:rsidR="001F7427" w14:paraId="7C9F4A3F" w14:textId="77777777">
        <w:tc>
          <w:tcPr>
            <w:tcW w:w="2340" w:type="dxa"/>
          </w:tcPr>
          <w:p w14:paraId="344151E2" w14:textId="77777777" w:rsidR="001F7427" w:rsidRDefault="00000000">
            <w:r>
              <w:t>Classification</w:t>
            </w:r>
          </w:p>
        </w:tc>
        <w:tc>
          <w:tcPr>
            <w:tcW w:w="2340" w:type="dxa"/>
          </w:tcPr>
          <w:p w14:paraId="48EF1D4C" w14:textId="77777777" w:rsidR="001F7427" w:rsidRDefault="00000000">
            <w:r>
              <w:rPr>
                <w:highlight w:val="yellow"/>
              </w:rPr>
              <w:t>Single-choice micro-F1 - Audience Nigeria</w:t>
            </w:r>
          </w:p>
        </w:tc>
        <w:tc>
          <w:tcPr>
            <w:tcW w:w="2340" w:type="dxa"/>
          </w:tcPr>
          <w:p w14:paraId="1843D06B" w14:textId="77777777" w:rsidR="001F7427" w:rsidRDefault="00000000">
            <w:pPr>
              <w:rPr>
                <w:highlight w:val="yellow"/>
              </w:rPr>
            </w:pPr>
            <w:r>
              <w:rPr>
                <w:highlight w:val="yellow"/>
              </w:rPr>
              <w:t>0.924</w:t>
            </w:r>
          </w:p>
        </w:tc>
      </w:tr>
      <w:tr w:rsidR="001F7427" w14:paraId="4C21E407" w14:textId="77777777">
        <w:tc>
          <w:tcPr>
            <w:tcW w:w="2340" w:type="dxa"/>
          </w:tcPr>
          <w:p w14:paraId="05F047A1" w14:textId="77777777" w:rsidR="001F7427" w:rsidRDefault="00000000">
            <w:r>
              <w:t>Classification</w:t>
            </w:r>
          </w:p>
        </w:tc>
        <w:tc>
          <w:tcPr>
            <w:tcW w:w="2340" w:type="dxa"/>
          </w:tcPr>
          <w:p w14:paraId="6DF89ED0" w14:textId="77777777" w:rsidR="001F7427" w:rsidRDefault="00000000">
            <w:r>
              <w:rPr>
                <w:highlight w:val="yellow"/>
              </w:rPr>
              <w:t>Single-choice micro-F1 - Audience Kenya</w:t>
            </w:r>
          </w:p>
        </w:tc>
        <w:tc>
          <w:tcPr>
            <w:tcW w:w="2340" w:type="dxa"/>
          </w:tcPr>
          <w:p w14:paraId="75F17BA8" w14:textId="77777777" w:rsidR="001F7427" w:rsidRDefault="00000000">
            <w:pPr>
              <w:rPr>
                <w:highlight w:val="yellow"/>
              </w:rPr>
            </w:pPr>
            <w:r>
              <w:rPr>
                <w:highlight w:val="yellow"/>
              </w:rPr>
              <w:t>0.896</w:t>
            </w:r>
          </w:p>
        </w:tc>
      </w:tr>
      <w:tr w:rsidR="001F7427" w14:paraId="61B90E42" w14:textId="77777777">
        <w:tc>
          <w:tcPr>
            <w:tcW w:w="2340" w:type="dxa"/>
          </w:tcPr>
          <w:p w14:paraId="4B35AE18" w14:textId="77777777" w:rsidR="001F7427" w:rsidRDefault="00000000">
            <w:r>
              <w:t>Classification</w:t>
            </w:r>
          </w:p>
        </w:tc>
        <w:tc>
          <w:tcPr>
            <w:tcW w:w="2340" w:type="dxa"/>
          </w:tcPr>
          <w:p w14:paraId="6564A87B" w14:textId="77777777" w:rsidR="001F7427" w:rsidRDefault="00000000">
            <w:r>
              <w:rPr>
                <w:highlight w:val="yellow"/>
              </w:rPr>
              <w:t>Multi-choice binary/micro-F1 - Content Nigeria</w:t>
            </w:r>
          </w:p>
        </w:tc>
        <w:tc>
          <w:tcPr>
            <w:tcW w:w="2340" w:type="dxa"/>
          </w:tcPr>
          <w:p w14:paraId="61A067C0" w14:textId="77777777" w:rsidR="001F7427" w:rsidRDefault="00000000">
            <w:pPr>
              <w:rPr>
                <w:highlight w:val="yellow"/>
              </w:rPr>
            </w:pPr>
            <w:r>
              <w:rPr>
                <w:highlight w:val="yellow"/>
              </w:rPr>
              <w:t>0.716</w:t>
            </w:r>
          </w:p>
        </w:tc>
      </w:tr>
      <w:tr w:rsidR="001F7427" w14:paraId="66D1EE0E" w14:textId="77777777">
        <w:tc>
          <w:tcPr>
            <w:tcW w:w="2340" w:type="dxa"/>
          </w:tcPr>
          <w:p w14:paraId="1364EE32" w14:textId="77777777" w:rsidR="001F7427" w:rsidRDefault="00000000">
            <w:r>
              <w:t>Classification</w:t>
            </w:r>
          </w:p>
        </w:tc>
        <w:tc>
          <w:tcPr>
            <w:tcW w:w="2340" w:type="dxa"/>
          </w:tcPr>
          <w:p w14:paraId="22129D14" w14:textId="77777777" w:rsidR="001F7427" w:rsidRDefault="00000000">
            <w:r>
              <w:rPr>
                <w:highlight w:val="yellow"/>
              </w:rPr>
              <w:t>Multi-choice binary/micro-F1 - Content Kenya</w:t>
            </w:r>
          </w:p>
        </w:tc>
        <w:tc>
          <w:tcPr>
            <w:tcW w:w="2340" w:type="dxa"/>
          </w:tcPr>
          <w:p w14:paraId="3F20C27C" w14:textId="77777777" w:rsidR="001F7427" w:rsidRDefault="00000000">
            <w:pPr>
              <w:rPr>
                <w:highlight w:val="yellow"/>
              </w:rPr>
            </w:pPr>
            <w:r>
              <w:rPr>
                <w:highlight w:val="yellow"/>
              </w:rPr>
              <w:t>0.735</w:t>
            </w:r>
          </w:p>
        </w:tc>
      </w:tr>
      <w:tr w:rsidR="001F7427" w14:paraId="25A0D18F" w14:textId="77777777">
        <w:tc>
          <w:tcPr>
            <w:tcW w:w="2340" w:type="dxa"/>
          </w:tcPr>
          <w:p w14:paraId="1EA67537" w14:textId="77777777" w:rsidR="001F7427" w:rsidRDefault="00000000">
            <w:r>
              <w:lastRenderedPageBreak/>
              <w:t>Classification</w:t>
            </w:r>
          </w:p>
        </w:tc>
        <w:tc>
          <w:tcPr>
            <w:tcW w:w="2340" w:type="dxa"/>
          </w:tcPr>
          <w:p w14:paraId="72EB888F" w14:textId="77777777" w:rsidR="001F7427" w:rsidRDefault="00000000">
            <w:r>
              <w:rPr>
                <w:highlight w:val="yellow"/>
              </w:rPr>
              <w:t>Multi-choice binary/micro-F1 - Audience Nigeria</w:t>
            </w:r>
          </w:p>
        </w:tc>
        <w:tc>
          <w:tcPr>
            <w:tcW w:w="2340" w:type="dxa"/>
          </w:tcPr>
          <w:p w14:paraId="50E2BE06" w14:textId="77777777" w:rsidR="001F7427" w:rsidRDefault="00000000">
            <w:pPr>
              <w:rPr>
                <w:highlight w:val="yellow"/>
              </w:rPr>
            </w:pPr>
            <w:r>
              <w:rPr>
                <w:highlight w:val="yellow"/>
              </w:rPr>
              <w:t>0.729</w:t>
            </w:r>
          </w:p>
        </w:tc>
      </w:tr>
      <w:tr w:rsidR="001F7427" w14:paraId="40238A9B" w14:textId="77777777">
        <w:tc>
          <w:tcPr>
            <w:tcW w:w="2340" w:type="dxa"/>
          </w:tcPr>
          <w:p w14:paraId="25942B93" w14:textId="77777777" w:rsidR="001F7427" w:rsidRDefault="00000000">
            <w:r>
              <w:t>Classification</w:t>
            </w:r>
          </w:p>
        </w:tc>
        <w:tc>
          <w:tcPr>
            <w:tcW w:w="2340" w:type="dxa"/>
          </w:tcPr>
          <w:p w14:paraId="40586AF6" w14:textId="77777777" w:rsidR="001F7427" w:rsidRDefault="00000000">
            <w:r>
              <w:rPr>
                <w:highlight w:val="yellow"/>
              </w:rPr>
              <w:t>Multi-choice binary/micro-F1 - Audience Kenya</w:t>
            </w:r>
          </w:p>
        </w:tc>
        <w:tc>
          <w:tcPr>
            <w:tcW w:w="2340" w:type="dxa"/>
          </w:tcPr>
          <w:p w14:paraId="1B0C40ED" w14:textId="77777777" w:rsidR="001F7427" w:rsidRDefault="00000000">
            <w:pPr>
              <w:rPr>
                <w:highlight w:val="yellow"/>
              </w:rPr>
            </w:pPr>
            <w:r>
              <w:rPr>
                <w:highlight w:val="yellow"/>
              </w:rPr>
              <w:t>0.680</w:t>
            </w:r>
          </w:p>
        </w:tc>
      </w:tr>
      <w:tr w:rsidR="001F7427" w14:paraId="59DAC26F" w14:textId="77777777">
        <w:tc>
          <w:tcPr>
            <w:tcW w:w="2340" w:type="dxa"/>
          </w:tcPr>
          <w:p w14:paraId="2E89333A" w14:textId="77777777" w:rsidR="001F7427" w:rsidRDefault="00000000">
            <w:r>
              <w:t>Classification</w:t>
            </w:r>
          </w:p>
        </w:tc>
        <w:tc>
          <w:tcPr>
            <w:tcW w:w="2340" w:type="dxa"/>
          </w:tcPr>
          <w:p w14:paraId="607F0685" w14:textId="77777777" w:rsidR="001F7427" w:rsidRDefault="00000000">
            <w:r>
              <w:rPr>
                <w:highlight w:val="yellow"/>
              </w:rPr>
              <w:t>Macro F1 (superseded) - Nigeria Content</w:t>
            </w:r>
          </w:p>
        </w:tc>
        <w:tc>
          <w:tcPr>
            <w:tcW w:w="2340" w:type="dxa"/>
          </w:tcPr>
          <w:p w14:paraId="0429FCFA" w14:textId="77777777" w:rsidR="001F7427" w:rsidRDefault="00000000">
            <w:r>
              <w:t>0.326</w:t>
            </w:r>
          </w:p>
        </w:tc>
      </w:tr>
      <w:tr w:rsidR="001F7427" w14:paraId="3C840086" w14:textId="77777777">
        <w:tc>
          <w:tcPr>
            <w:tcW w:w="2340" w:type="dxa"/>
          </w:tcPr>
          <w:p w14:paraId="3861FE55" w14:textId="77777777" w:rsidR="001F7427" w:rsidRDefault="00000000">
            <w:r>
              <w:t>Classification</w:t>
            </w:r>
          </w:p>
        </w:tc>
        <w:tc>
          <w:tcPr>
            <w:tcW w:w="2340" w:type="dxa"/>
          </w:tcPr>
          <w:p w14:paraId="2266CCD6" w14:textId="77777777" w:rsidR="001F7427" w:rsidRDefault="00000000">
            <w:r>
              <w:rPr>
                <w:highlight w:val="yellow"/>
              </w:rPr>
              <w:t>Macro F1 (superseded) - Kenya Content</w:t>
            </w:r>
          </w:p>
        </w:tc>
        <w:tc>
          <w:tcPr>
            <w:tcW w:w="2340" w:type="dxa"/>
          </w:tcPr>
          <w:p w14:paraId="5CCCEBEE" w14:textId="77777777" w:rsidR="001F7427" w:rsidRDefault="00000000">
            <w:r>
              <w:t>0.373</w:t>
            </w:r>
          </w:p>
        </w:tc>
      </w:tr>
      <w:tr w:rsidR="001F7427" w14:paraId="799CF577" w14:textId="77777777">
        <w:tc>
          <w:tcPr>
            <w:tcW w:w="2340" w:type="dxa"/>
          </w:tcPr>
          <w:p w14:paraId="2F14E035" w14:textId="77777777" w:rsidR="001F7427" w:rsidRDefault="00000000">
            <w:r>
              <w:t>Classification</w:t>
            </w:r>
          </w:p>
        </w:tc>
        <w:tc>
          <w:tcPr>
            <w:tcW w:w="2340" w:type="dxa"/>
          </w:tcPr>
          <w:p w14:paraId="4EEA2EB0" w14:textId="77777777" w:rsidR="001F7427" w:rsidRDefault="00000000">
            <w:r>
              <w:rPr>
                <w:highlight w:val="yellow"/>
              </w:rPr>
              <w:t>Macro F1 (superseded) - Audience Nigeria</w:t>
            </w:r>
          </w:p>
        </w:tc>
        <w:tc>
          <w:tcPr>
            <w:tcW w:w="2340" w:type="dxa"/>
          </w:tcPr>
          <w:p w14:paraId="090E0330" w14:textId="77777777" w:rsidR="001F7427" w:rsidRDefault="00000000">
            <w:r>
              <w:t>0.598</w:t>
            </w:r>
          </w:p>
        </w:tc>
      </w:tr>
      <w:tr w:rsidR="001F7427" w14:paraId="3B10C501" w14:textId="77777777">
        <w:tc>
          <w:tcPr>
            <w:tcW w:w="2340" w:type="dxa"/>
          </w:tcPr>
          <w:p w14:paraId="1581DCCE" w14:textId="77777777" w:rsidR="001F7427" w:rsidRDefault="00000000">
            <w:r>
              <w:t>Classification</w:t>
            </w:r>
          </w:p>
        </w:tc>
        <w:tc>
          <w:tcPr>
            <w:tcW w:w="2340" w:type="dxa"/>
          </w:tcPr>
          <w:p w14:paraId="32008701" w14:textId="77777777" w:rsidR="001F7427" w:rsidRDefault="00000000">
            <w:r>
              <w:rPr>
                <w:highlight w:val="yellow"/>
              </w:rPr>
              <w:t>Macro F1 (superseded) - Audience Kenya</w:t>
            </w:r>
          </w:p>
        </w:tc>
        <w:tc>
          <w:tcPr>
            <w:tcW w:w="2340" w:type="dxa"/>
          </w:tcPr>
          <w:p w14:paraId="594805BB" w14:textId="77777777" w:rsidR="001F7427" w:rsidRDefault="00000000">
            <w:r>
              <w:t>0.578</w:t>
            </w:r>
          </w:p>
        </w:tc>
      </w:tr>
      <w:tr w:rsidR="001F7427" w14:paraId="19776FFA" w14:textId="77777777">
        <w:tc>
          <w:tcPr>
            <w:tcW w:w="2340" w:type="dxa"/>
          </w:tcPr>
          <w:p w14:paraId="0D628AB0" w14:textId="77777777" w:rsidR="001F7427" w:rsidRDefault="00000000">
            <w:r>
              <w:t>Classification</w:t>
            </w:r>
          </w:p>
        </w:tc>
        <w:tc>
          <w:tcPr>
            <w:tcW w:w="2340" w:type="dxa"/>
          </w:tcPr>
          <w:p w14:paraId="186F34D1" w14:textId="77777777" w:rsidR="001F7427" w:rsidRDefault="00000000">
            <w:r>
              <w:rPr>
                <w:highlight w:val="yellow"/>
              </w:rPr>
              <w:t>Category micro-F1 - Content Nigeria</w:t>
            </w:r>
          </w:p>
        </w:tc>
        <w:tc>
          <w:tcPr>
            <w:tcW w:w="2340" w:type="dxa"/>
          </w:tcPr>
          <w:p w14:paraId="7D49F636" w14:textId="77777777" w:rsidR="001F7427" w:rsidRDefault="00000000">
            <w:pPr>
              <w:rPr>
                <w:highlight w:val="yellow"/>
              </w:rPr>
            </w:pPr>
            <w:r>
              <w:rPr>
                <w:highlight w:val="yellow"/>
              </w:rPr>
              <w:t>0.716</w:t>
            </w:r>
          </w:p>
        </w:tc>
      </w:tr>
      <w:tr w:rsidR="001F7427" w14:paraId="4CCDAEA4" w14:textId="77777777">
        <w:tc>
          <w:tcPr>
            <w:tcW w:w="2340" w:type="dxa"/>
          </w:tcPr>
          <w:p w14:paraId="160F9520" w14:textId="77777777" w:rsidR="001F7427" w:rsidRDefault="00000000">
            <w:r>
              <w:t>Classification</w:t>
            </w:r>
          </w:p>
        </w:tc>
        <w:tc>
          <w:tcPr>
            <w:tcW w:w="2340" w:type="dxa"/>
          </w:tcPr>
          <w:p w14:paraId="6ED8B527" w14:textId="77777777" w:rsidR="001F7427" w:rsidRDefault="00000000">
            <w:r>
              <w:rPr>
                <w:highlight w:val="yellow"/>
              </w:rPr>
              <w:t>Category micro-F1 - Content Kenya</w:t>
            </w:r>
          </w:p>
        </w:tc>
        <w:tc>
          <w:tcPr>
            <w:tcW w:w="2340" w:type="dxa"/>
          </w:tcPr>
          <w:p w14:paraId="0AAA92C8" w14:textId="77777777" w:rsidR="001F7427" w:rsidRDefault="00000000">
            <w:pPr>
              <w:rPr>
                <w:highlight w:val="yellow"/>
              </w:rPr>
            </w:pPr>
            <w:r>
              <w:rPr>
                <w:highlight w:val="yellow"/>
              </w:rPr>
              <w:t>0.735</w:t>
            </w:r>
          </w:p>
        </w:tc>
      </w:tr>
      <w:tr w:rsidR="001F7427" w14:paraId="06F98D8F" w14:textId="77777777">
        <w:tc>
          <w:tcPr>
            <w:tcW w:w="2340" w:type="dxa"/>
          </w:tcPr>
          <w:p w14:paraId="09B194F6" w14:textId="77777777" w:rsidR="001F7427" w:rsidRDefault="00000000">
            <w:r>
              <w:t>Classification</w:t>
            </w:r>
          </w:p>
        </w:tc>
        <w:tc>
          <w:tcPr>
            <w:tcW w:w="2340" w:type="dxa"/>
          </w:tcPr>
          <w:p w14:paraId="7CAC4A80" w14:textId="77777777" w:rsidR="001F7427" w:rsidRDefault="00000000">
            <w:r>
              <w:rPr>
                <w:highlight w:val="yellow"/>
              </w:rPr>
              <w:t>Category micro-F1 - Audience Nigeria</w:t>
            </w:r>
          </w:p>
        </w:tc>
        <w:tc>
          <w:tcPr>
            <w:tcW w:w="2340" w:type="dxa"/>
          </w:tcPr>
          <w:p w14:paraId="78B305FC" w14:textId="77777777" w:rsidR="001F7427" w:rsidRDefault="00000000">
            <w:pPr>
              <w:rPr>
                <w:highlight w:val="yellow"/>
              </w:rPr>
            </w:pPr>
            <w:r>
              <w:rPr>
                <w:highlight w:val="yellow"/>
              </w:rPr>
              <w:t>0.729</w:t>
            </w:r>
          </w:p>
        </w:tc>
      </w:tr>
      <w:tr w:rsidR="001F7427" w14:paraId="3BEB8C4D" w14:textId="77777777">
        <w:tc>
          <w:tcPr>
            <w:tcW w:w="2340" w:type="dxa"/>
          </w:tcPr>
          <w:p w14:paraId="2EB867EA" w14:textId="77777777" w:rsidR="001F7427" w:rsidRDefault="00000000">
            <w:r>
              <w:t>Classification</w:t>
            </w:r>
          </w:p>
        </w:tc>
        <w:tc>
          <w:tcPr>
            <w:tcW w:w="2340" w:type="dxa"/>
          </w:tcPr>
          <w:p w14:paraId="737741FD" w14:textId="77777777" w:rsidR="001F7427" w:rsidRDefault="00000000">
            <w:r>
              <w:rPr>
                <w:highlight w:val="yellow"/>
              </w:rPr>
              <w:t>Category micro-F1 - Audience Kenya</w:t>
            </w:r>
          </w:p>
        </w:tc>
        <w:tc>
          <w:tcPr>
            <w:tcW w:w="2340" w:type="dxa"/>
          </w:tcPr>
          <w:p w14:paraId="412B79C7" w14:textId="77777777" w:rsidR="001F7427" w:rsidRDefault="00000000">
            <w:pPr>
              <w:rPr>
                <w:highlight w:val="yellow"/>
              </w:rPr>
            </w:pPr>
            <w:r>
              <w:rPr>
                <w:highlight w:val="yellow"/>
              </w:rPr>
              <w:t>0.680</w:t>
            </w:r>
          </w:p>
        </w:tc>
      </w:tr>
    </w:tbl>
    <w:p w14:paraId="56724AFA" w14:textId="77777777" w:rsidR="001F7427" w:rsidRDefault="001F7427"/>
    <w:p w14:paraId="79B32CF6" w14:textId="77777777" w:rsidR="001F7427" w:rsidRDefault="00000000">
      <w:r>
        <w:rPr>
          <w:highlight w:val="yellow"/>
        </w:rPr>
        <w:t xml:space="preserve">Note on engagement metrics: Post-level engagement data, including likes, retweets, replies, views, and comment counts, are reported in full in Section 3.4. That section also presents findings on the relationship between content variables and engagement outcomes, by country and platform.</w:t>
      </w:r>
    </w:p>
    <w:p w14:paraId="69D0D8E5" w14: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w14:paraId="0C1DA8E1" w14:textId="77777777" w:rsidR="001F7427" w:rsidRDefault="001F7427"/>
    <w:p w14:paraId="68E4717D" w14: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w14:paraId="1B203F03"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EE2B9A1"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AF81A92" w14:textId="77777777" w:rsidR="001F7427" w:rsidRDefault="00000000">
            <w:pPr>
              <w:spacing w:line="240" w:lineRule="auto"/>
            </w:pPr>
            <w:r>
              <w:t>Definition</w:t>
            </w:r>
          </w:p>
        </w:tc>
      </w:tr>
      <w:tr w:rsidR="001F7427" w14:paraId="16BB1EF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F1E2630" w14: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w14:paraId="02ABDFF3" w14:textId="77777777" w:rsidR="001F7427" w:rsidRDefault="00000000">
            <w:pPr>
              <w:spacing w:line="240" w:lineRule="auto"/>
            </w:pPr>
            <w:r>
              <w:t>Large language model. In this report, GPT-5.5 was used for LLM coding, EDA analysis, QA, and report update.</w:t>
            </w:r>
          </w:p>
        </w:tc>
      </w:tr>
      <w:tr w:rsidR="001F7427" w14:paraId="38C99AC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39F60E5" w14: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w14:paraId="3454EB09" w14:textId="77777777" w:rsidR="001F7427" w:rsidRDefault="00000000">
            <w:pPr>
              <w:spacing w:line="240" w:lineRule="auto"/>
            </w:pPr>
            <w:r>
              <w:t>Exploratory data analysis. A discovery layer used to identify patterns in the full dataset.</w:t>
            </w:r>
          </w:p>
        </w:tc>
      </w:tr>
      <w:tr w:rsidR="001F7427" w14:paraId="27EB4DAB"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9447ED8"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43C2EC2D" w14:textId="77777777" w:rsidR="001F7427" w:rsidRDefault="00000000">
            <w:pPr>
              <w:spacing w:line="240" w:lineRule="auto"/>
            </w:pPr>
            <w:r>
              <w:t>The interpretation, affect, stance, and social action visible in audience comments.</w:t>
            </w:r>
          </w:p>
        </w:tc>
      </w:tr>
      <w:tr w:rsidR="001F7427" w14:paraId="7C2C1EE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90F725D" w14: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w14:paraId="30A31A13" w14:textId="77777777" w:rsidR="001F7427" w:rsidRDefault="00000000">
            <w:pPr>
              <w:spacing w:line="240" w:lineRule="auto"/>
            </w:pPr>
            <w:r>
              <w:t>A partial-credit agreement score used when a field can have multiple labels.</w:t>
            </w:r>
          </w:p>
        </w:tc>
      </w:tr>
      <w:tr w:rsidR="001F7427" w14:paraId="6F17F37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3AA28C8" w14: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w14:paraId="71EB6894" w14: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w14:paraId="04E5210A" w14:textId="77777777" w:rsidR="001F7427" w:rsidRDefault="001F7427"/>
    <w:p w14:paraId="65311E46" w14: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14:paraId="286352A0" w14:textId="77777777" w:rsidR="001F7427" w:rsidRDefault="001F7427"/>
    <w:p w14:paraId="05658CE2" w14:textId="77777777" w:rsidR="001F7427" w:rsidRDefault="00000000">
      <w:r>
        <w:t>Appendix H. Research-Grade Reliability Visuals (Supplementary)</w:t>
      </w:r>
    </w:p>
    <w:p w14:paraId="23DA7BE4" w14:textId="77777777" w:rsidR="001F7427" w:rsidRDefault="00000000">
      <w:r>
        <w:t>Appendix Figure RG1. Human-human exact agreement heatmap by track and country.</w:t>
      </w:r>
    </w:p>
    <w:p w14:paraId="0FCF9FBD" w14:textId="77777777" w:rsidR="001F7427" w:rsidRDefault="00000000">
      <w:r>
        <w:rPr>
          <w:noProof/>
        </w:rPr>
        <w:drawing>
          <wp:inline distT="0" distB="0" distL="0" distR="0" wp14:anchorId="43472EDE" wp14:editId="1CDDE5D6">
            <wp:extent cx="5669280" cy="4024368"/>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7"/>
                    <a:srcRect/>
                    <a:stretch>
                      <a:fillRect/>
                    </a:stretch>
                  </pic:blipFill>
                  <pic:spPr>
                    <a:xfrm>
                      <a:off x="0" y="0"/>
                      <a:ext cx="5669280" cy="4024368"/>
                    </a:xfrm>
                    <a:prstGeom prst="rect">
                      <a:avLst/>
                    </a:prstGeom>
                    <a:ln/>
                  </pic:spPr>
                </pic:pic>
              </a:graphicData>
            </a:graphic>
          </wp:inline>
        </w:drawing>
      </w:r>
    </w:p>
    <w:p w14:paraId="2B2FDB32" w14:textId="77777777" w:rsidR="001F7427" w:rsidRDefault="001F7427"/>
    <w:p w14:paraId="65F8D638" w14:textId="77777777" w:rsidR="001F7427" w:rsidRDefault="00000000">
      <w:r>
        <w:t>Appendix Figure RG2. Human-human mean Krippendorff alpha heatmap by track and country.</w:t>
      </w:r>
    </w:p>
    <w:p w14:paraId="163F0002" w14:textId="77777777" w:rsidR="001F7427" w:rsidRDefault="00000000">
      <w:r>
        <w:rPr>
          <w:noProof/>
        </w:rPr>
        <w:lastRenderedPageBreak/>
        <w:drawing>
          <wp:inline distT="0" distB="0" distL="0" distR="0" wp14:anchorId="07C7032F" wp14:editId="78D1DDA4">
            <wp:extent cx="5669280" cy="3945512"/>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8"/>
                    <a:srcRect/>
                    <a:stretch>
                      <a:fillRect/>
                    </a:stretch>
                  </pic:blipFill>
                  <pic:spPr>
                    <a:xfrm>
                      <a:off x="0" y="0"/>
                      <a:ext cx="5669280" cy="3945512"/>
                    </a:xfrm>
                    <a:prstGeom prst="rect">
                      <a:avLst/>
                    </a:prstGeom>
                    <a:ln/>
                  </pic:spPr>
                </pic:pic>
              </a:graphicData>
            </a:graphic>
          </wp:inline>
        </w:drawing>
      </w:r>
    </w:p>
    <w:p w14:paraId="09F00227" w14:textId="77777777" w:rsidR="001F7427" w:rsidRDefault="001F7427"/>
    <w:p w14:paraId="578F5933" w14:textId="77777777" w:rsidR="001F7427" w:rsidRDefault="00000000">
      <w:r>
        <w:t>Appendix Figure RG3. Human-human exact agreement share by track (pie chart).</w:t>
      </w:r>
    </w:p>
    <w:p w14:paraId="315DDADC" w14:textId="77777777" w:rsidR="001F7427" w:rsidRDefault="00000000">
      <w:r>
        <w:rPr>
          <w:noProof/>
        </w:rPr>
        <w:lastRenderedPageBreak/>
        <w:drawing>
          <wp:inline distT="0" distB="0" distL="0" distR="0" wp14:anchorId="2630C5EE" wp14:editId="3825FDC6">
            <wp:extent cx="5669280" cy="5882276"/>
            <wp:effectExtent l="0" t="0" r="0" b="0"/>
            <wp:docPr id="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669280" cy="5882276"/>
                    </a:xfrm>
                    <a:prstGeom prst="rect">
                      <a:avLst/>
                    </a:prstGeom>
                    <a:ln/>
                  </pic:spPr>
                </pic:pic>
              </a:graphicData>
            </a:graphic>
          </wp:inline>
        </w:drawing>
      </w:r>
    </w:p>
    <w:p w14:paraId="78A201E2" w14:textId="77777777" w:rsidR="001F7427" w:rsidRDefault="001F7427"/>
    <w:p w14:paraId="7A2F44BE" w14:textId="77777777" w:rsidR="001F7427" w:rsidRDefault="00000000">
      <w:r>
        <w:t>Appendix Figure RG4. Human-LLM exact agreement share by track (pie chart).</w:t>
      </w:r>
    </w:p>
    <w:p w14:paraId="026D20CB" w14:textId="77777777" w:rsidR="001F7427" w:rsidRDefault="00000000">
      <w:r>
        <w:rPr>
          <w:noProof/>
        </w:rPr>
        <w:lastRenderedPageBreak/>
        <w:drawing>
          <wp:inline distT="0" distB="0" distL="0" distR="0" wp14:anchorId="24856541" wp14:editId="2C8A3DAA">
            <wp:extent cx="5669280" cy="5882276"/>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5669280" cy="5882276"/>
                    </a:xfrm>
                    <a:prstGeom prst="rect">
                      <a:avLst/>
                    </a:prstGeom>
                    <a:ln/>
                  </pic:spPr>
                </pic:pic>
              </a:graphicData>
            </a:graphic>
          </wp:inline>
        </w:drawing>
      </w:r>
    </w:p>
    <w:p w14:paraId="2F8FB149" w14:textId="77777777" w:rsidR="001F7427" w:rsidRDefault="001F7427"/>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DD1C"/>
  <w15:docId w15:val="{148CAD94-0592-714E-9F65-B99F90CB4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hyperlink" Target="https://www.tiktok.com/@eddykimani" TargetMode="External"/><Relationship Id="rId18" Type="http://schemas.openxmlformats.org/officeDocument/2006/relationships/hyperlink" Target="https://www.instagram.com/deyemitheactor/" TargetMode="External"/><Relationship Id="rId26" Type="http://schemas.openxmlformats.org/officeDocument/2006/relationships/hyperlink" Target="https://www.instagram.com/deyemitheactor/" TargetMode="External"/><Relationship Id="rId39" Type="http://schemas.openxmlformats.org/officeDocument/2006/relationships/hyperlink" Target="https://docs.google.com/spreadsheets/d/1BDsmKolflese_h0pTucOp4zhHRrPZ7cN_UsHYw_6M_0/edit?gid=511837529" TargetMode="External"/><Relationship Id="rId21" Type="http://schemas.openxmlformats.org/officeDocument/2006/relationships/hyperlink" Target="https://x.com/jon_d_doe" TargetMode="External"/><Relationship Id="rId34" Type="http://schemas.openxmlformats.org/officeDocument/2006/relationships/hyperlink" Target="https://www.youtube.com/@AndrewKibe" TargetMode="External"/><Relationship Id="rId42" Type="http://schemas.openxmlformats.org/officeDocument/2006/relationships/image" Target="media/image4.png"/><Relationship Id="rId47" Type="http://schemas.openxmlformats.org/officeDocument/2006/relationships/hyperlink" Target="https://doi.org/10.1111/soc4.12123" TargetMode="External"/><Relationship Id="rId50" Type="http://schemas.openxmlformats.org/officeDocument/2006/relationships/image" Target="media/image5.png"/><Relationship Id="rId55" Type="http://schemas.openxmlformats.org/officeDocument/2006/relationships/image" Target="media/image10.png"/><Relationship Id="rId7" Type="http://schemas.openxmlformats.org/officeDocument/2006/relationships/hyperlink" Target="https://x.com/kibeandy" TargetMode="External"/><Relationship Id="rId2" Type="http://schemas.openxmlformats.org/officeDocument/2006/relationships/styles" Target="styles.xml"/><Relationship Id="rId16" Type="http://schemas.openxmlformats.org/officeDocument/2006/relationships/hyperlink" Target="https://www.youtube.com/@BankyW" TargetMode="External"/><Relationship Id="rId29" Type="http://schemas.openxmlformats.org/officeDocument/2006/relationships/hyperlink" Target="https://x.com/Wizarab10?lang=en" TargetMode="External"/><Relationship Id="rId11" Type="http://schemas.openxmlformats.org/officeDocument/2006/relationships/hyperlink" Target="https://www.instagram.com/rixpoet/" TargetMode="External"/><Relationship Id="rId24" Type="http://schemas.openxmlformats.org/officeDocument/2006/relationships/hyperlink" Target="https://www.instagram.com/bankyw/" TargetMode="External"/><Relationship Id="rId32" Type="http://schemas.openxmlformats.org/officeDocument/2006/relationships/hyperlink" Target="https://www.youtube.com/@OfficialPhilKaranja" TargetMode="External"/><Relationship Id="rId37" Type="http://schemas.openxmlformats.org/officeDocument/2006/relationships/hyperlink" Target="https://docs.google.com/spreadsheets/d/1BDsmKolflese_h0pTucOp4zhHRrPZ7cN_UsHYw_6M_0/edit?gid=511837529" TargetMode="External"/><Relationship Id="rId40" Type="http://schemas.openxmlformats.org/officeDocument/2006/relationships/image" Target="media/image3.png"/><Relationship Id="rId45" Type="http://schemas.openxmlformats.org/officeDocument/2006/relationships/hyperlink" Target="https://doi.org/10.1037/0022-3514.70.3.491" TargetMode="External"/><Relationship Id="rId53" Type="http://schemas.openxmlformats.org/officeDocument/2006/relationships/image" Target="media/image8.png"/><Relationship Id="rId58" Type="http://schemas.openxmlformats.org/officeDocument/2006/relationships/image" Target="media/image13.png"/><Relationship Id="rId5" Type="http://schemas.openxmlformats.org/officeDocument/2006/relationships/hyperlink" Target="https://x.com/amerix" TargetMode="External"/><Relationship Id="rId61" Type="http://schemas.openxmlformats.org/officeDocument/2006/relationships/fontTable" Target="fontTable.xml"/><Relationship Id="rId19" Type="http://schemas.openxmlformats.org/officeDocument/2006/relationships/hyperlink" Target="https://x.com/Wizarab10" TargetMode="External"/><Relationship Id="rId14" Type="http://schemas.openxmlformats.org/officeDocument/2006/relationships/hyperlink" Target="https://www.instagram.com/eddykimani/" TargetMode="External"/><Relationship Id="rId22" Type="http://schemas.openxmlformats.org/officeDocument/2006/relationships/image" Target="media/image1.png"/><Relationship Id="rId27" Type="http://schemas.openxmlformats.org/officeDocument/2006/relationships/hyperlink" Target="https://x.com/jon_d_doe" TargetMode="External"/><Relationship Id="rId30" Type="http://schemas.openxmlformats.org/officeDocument/2006/relationships/hyperlink" Target="https://www.instagram.com/rixpoet/" TargetMode="External"/><Relationship Id="rId35" Type="http://schemas.openxmlformats.org/officeDocument/2006/relationships/hyperlink" Target="https://github.com/sushildalavi/Gates-Manfluencer-Project" TargetMode="External"/><Relationship Id="rId43" Type="http://schemas.openxmlformats.org/officeDocument/2006/relationships/hyperlink" Target="https://doi.org/10.1126/science.346.6213.1063" TargetMode="External"/><Relationship Id="rId48" Type="http://schemas.openxmlformats.org/officeDocument/2006/relationships/hyperlink" Target="https://github.com/sushildalavi/Gates-Manfluencer-Project" TargetMode="External"/><Relationship Id="rId56" Type="http://schemas.openxmlformats.org/officeDocument/2006/relationships/image" Target="media/image11.png"/><Relationship Id="rId8" Type="http://schemas.openxmlformats.org/officeDocument/2006/relationships/hyperlink" Target="https://www.youtube.com/@AndrewKibe" TargetMode="External"/><Relationship Id="rId51" Type="http://schemas.openxmlformats.org/officeDocument/2006/relationships/image" Target="media/image6.png"/><Relationship Id="rId3" Type="http://schemas.openxmlformats.org/officeDocument/2006/relationships/settings" Target="settings.xml"/><Relationship Id="rId12" Type="http://schemas.openxmlformats.org/officeDocument/2006/relationships/hyperlink" Target="https://www.youtube.com/@OfficialRixpoet" TargetMode="External"/><Relationship Id="rId17" Type="http://schemas.openxmlformats.org/officeDocument/2006/relationships/hyperlink" Target="https://x.com/_deyemi" TargetMode="External"/><Relationship Id="rId25" Type="http://schemas.openxmlformats.org/officeDocument/2006/relationships/hyperlink" Target="https://www.instagram.com/ebuka/" TargetMode="External"/><Relationship Id="rId33" Type="http://schemas.openxmlformats.org/officeDocument/2006/relationships/hyperlink" Target="https://x.com/amerix" TargetMode="External"/><Relationship Id="rId38" Type="http://schemas.openxmlformats.org/officeDocument/2006/relationships/hyperlink" Target="https://docs.google.com/spreadsheets/d/1BDsmKolflese_h0pTucOp4zhHRrPZ7cN_UsHYw_6M_0/edit?gid=511837529" TargetMode="External"/><Relationship Id="rId46" Type="http://schemas.openxmlformats.org/officeDocument/2006/relationships/hyperlink" Target="https://doi.org/10.1177/0891243205278639" TargetMode="External"/><Relationship Id="rId59" Type="http://schemas.openxmlformats.org/officeDocument/2006/relationships/image" Target="media/image14.png"/><Relationship Id="rId20" Type="http://schemas.openxmlformats.org/officeDocument/2006/relationships/hyperlink" Target="https://x.com/itsSh0la" TargetMode="External"/><Relationship Id="rId41" Type="http://schemas.openxmlformats.org/officeDocument/2006/relationships/hyperlink" Target="https://docs.google.com/document/d/1ptjloli6W1MnmzjjJ5YlZfr5FFM9t31lRT2g3hiU04A/edit?tab=t.0" TargetMode="External"/><Relationship Id="rId54" Type="http://schemas.openxmlformats.org/officeDocument/2006/relationships/image" Target="media/image9.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erix.co.ke" TargetMode="External"/><Relationship Id="rId15" Type="http://schemas.openxmlformats.org/officeDocument/2006/relationships/hyperlink" Target="https://www.instagram.com/bankywellington/" TargetMode="External"/><Relationship Id="rId23" Type="http://schemas.openxmlformats.org/officeDocument/2006/relationships/image" Target="media/image2.png"/><Relationship Id="rId28" Type="http://schemas.openxmlformats.org/officeDocument/2006/relationships/hyperlink" Target="https://x.com/itsSh0la" TargetMode="External"/><Relationship Id="rId36" Type="http://schemas.openxmlformats.org/officeDocument/2006/relationships/hyperlink" Target="https://github.com/sushildalavi/Gates-Manfluencer-Project" TargetMode="External"/><Relationship Id="rId49" Type="http://schemas.openxmlformats.org/officeDocument/2006/relationships/hyperlink" Target="https://docs.google.com/document/d/1ptjloli6W1MnmzjjJ5YlZfr5FFM9t31lRT2g3hiU04A/edit?tab=t.0" TargetMode="External"/><Relationship Id="rId57" Type="http://schemas.openxmlformats.org/officeDocument/2006/relationships/image" Target="media/image12.png"/><Relationship Id="rId10" Type="http://schemas.openxmlformats.org/officeDocument/2006/relationships/hyperlink" Target="https://www.philittv.com/" TargetMode="External"/><Relationship Id="rId31" Type="http://schemas.openxmlformats.org/officeDocument/2006/relationships/hyperlink" Target="https://x.com/Eddykimani" TargetMode="External"/><Relationship Id="rId44" Type="http://schemas.openxmlformats.org/officeDocument/2006/relationships/hyperlink" Target="https://ojs.aaai.org/index.php/ICWSM/article/view/14517" TargetMode="External"/><Relationship Id="rId52" Type="http://schemas.openxmlformats.org/officeDocument/2006/relationships/image" Target="media/image7.png"/><Relationship Id="rId60"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instagram.com/phil_director" TargetMode="External"/><Relationship Id="rId63" Type="http://schemas.openxmlformats.org/officeDocument/2006/relationships/image" Target="media/01 Agreement Summary by Track and Country.png"/><Relationship Id="rId64" Type="http://schemas.openxmlformats.org/officeDocument/2006/relationships/image" Target="media/04 Audience Alpha by Field Nigeria.png"/><Relationship Id="rId65" Type="http://schemas.openxmlformats.org/officeDocument/2006/relationships/image" Target="media/05 Audience Alpha by Field Kenya.png"/><Relationship Id="rId66" Type="http://schemas.openxmlformats.org/officeDocument/2006/relationships/image" Target="media/06 F1 Summary by Track and Country.png"/><Relationship Id="rId67" Type="http://schemas.openxmlformats.org/officeDocument/2006/relationships/image" Target="media/07 Alpha Distribution Boxplot.png"/></Relationships>
</file>

<file path=word/_rels/fontTable.xml.rels><?xml version="1.0" encoding="UTF-8"?><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