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0546" w14:textId="77777777" w:rsidR="00732214" w:rsidRPr="00071E24" w:rsidRDefault="00DB7A0D" w:rsidP="00055232">
      <w:pPr>
        <w:pStyle w:val="Heading1"/>
        <w:jc w:val="center"/>
        <w:rPr>
          <w:sz w:val="40"/>
        </w:rPr>
      </w:pPr>
      <w:r w:rsidRPr="00071E24">
        <w:rPr>
          <w:noProof/>
          <w:sz w:val="40"/>
          <w:lang w:eastAsia="en-IN"/>
        </w:rPr>
        <w:drawing>
          <wp:anchor distT="0" distB="0" distL="114300" distR="114300" simplePos="0" relativeHeight="251662336" behindDoc="0" locked="0" layoutInCell="1" allowOverlap="1" wp14:anchorId="3F0FB932" wp14:editId="59407626">
            <wp:simplePos x="0" y="0"/>
            <wp:positionH relativeFrom="margin">
              <wp:align>left</wp:align>
            </wp:positionH>
            <wp:positionV relativeFrom="paragraph">
              <wp:posOffset>161925</wp:posOffset>
            </wp:positionV>
            <wp:extent cx="533400" cy="466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shti_Logo.png"/>
                    <pic:cNvPicPr/>
                  </pic:nvPicPr>
                  <pic:blipFill rotWithShape="1">
                    <a:blip r:embed="rId5" cstate="print">
                      <a:extLst>
                        <a:ext uri="{28A0092B-C50C-407E-A947-70E740481C1C}">
                          <a14:useLocalDpi xmlns:a14="http://schemas.microsoft.com/office/drawing/2010/main" val="0"/>
                        </a:ext>
                      </a:extLst>
                    </a:blip>
                    <a:srcRect l="15854" t="23170" r="15854" b="17073"/>
                    <a:stretch/>
                  </pic:blipFill>
                  <pic:spPr bwMode="auto">
                    <a:xfrm>
                      <a:off x="0" y="0"/>
                      <a:ext cx="533400" cy="466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40FA" w:rsidRPr="00071E24">
        <w:rPr>
          <w:sz w:val="40"/>
        </w:rPr>
        <w:t xml:space="preserve">DRISHTI </w:t>
      </w:r>
      <w:r w:rsidR="007E57A1" w:rsidRPr="00071E24">
        <w:rPr>
          <w:sz w:val="40"/>
        </w:rPr>
        <w:t>–</w:t>
      </w:r>
      <w:r w:rsidR="002740FA" w:rsidRPr="00071E24">
        <w:rPr>
          <w:sz w:val="40"/>
        </w:rPr>
        <w:t xml:space="preserve"> </w:t>
      </w:r>
      <w:r w:rsidR="007E57A1" w:rsidRPr="00071E24">
        <w:rPr>
          <w:sz w:val="40"/>
        </w:rPr>
        <w:t>Helping users who</w:t>
      </w:r>
      <w:r w:rsidR="00071E24">
        <w:rPr>
          <w:sz w:val="40"/>
        </w:rPr>
        <w:t xml:space="preserve"> are blind to walk independently</w:t>
      </w:r>
    </w:p>
    <w:p w14:paraId="55D43E85" w14:textId="77777777" w:rsidR="007E57A1" w:rsidRDefault="00055232" w:rsidP="00055232">
      <w:pPr>
        <w:pStyle w:val="Quote"/>
      </w:pPr>
      <w:r>
        <w:t>Drishti is a palm-size</w:t>
      </w:r>
      <w:r w:rsidR="00024194">
        <w:t>d</w:t>
      </w:r>
      <w:r>
        <w:t xml:space="preserve"> portable device for visually impaired people, which harnesses the power of artificial intelligence (AI</w:t>
      </w:r>
      <w:r w:rsidRPr="00FF064E">
        <w:t>) based obstacle recognition</w:t>
      </w:r>
      <w:r>
        <w:t xml:space="preserve"> to gain more independence by giving real-time auditory cues of the objects in front of the user.</w:t>
      </w:r>
    </w:p>
    <w:p w14:paraId="4A6F6A54" w14:textId="77777777" w:rsidR="00055232" w:rsidRDefault="00055232" w:rsidP="00FF064E"/>
    <w:p w14:paraId="2F4EF594" w14:textId="77777777" w:rsidR="00997545" w:rsidRPr="00055232" w:rsidRDefault="00FF064E" w:rsidP="00FF064E">
      <w:r w:rsidRPr="00FF064E">
        <w:rPr>
          <w:shd w:val="clear" w:color="auto" w:fill="FFFFFF"/>
        </w:rPr>
        <w:t>Blindness is a disability that affects millions of people throughout the world. Performing everyday tasks such as driving, reading and walking and normal navigational tasks in the modern world can be a burdensome task for them.</w:t>
      </w:r>
      <w:r>
        <w:rPr>
          <w:shd w:val="clear" w:color="auto" w:fill="FFFFFF"/>
        </w:rPr>
        <w:t xml:space="preserve"> </w:t>
      </w:r>
      <w:hyperlink r:id="rId6" w:history="1">
        <w:r w:rsidR="002740FA" w:rsidRPr="00FF064E">
          <w:rPr>
            <w:rStyle w:val="Hyperlink"/>
            <w:shd w:val="clear" w:color="auto" w:fill="FFFFFF"/>
          </w:rPr>
          <w:t>According to WHO</w:t>
        </w:r>
        <w:r w:rsidRPr="00FF064E">
          <w:rPr>
            <w:rStyle w:val="Hyperlink"/>
            <w:shd w:val="clear" w:color="auto" w:fill="FFFFFF"/>
          </w:rPr>
          <w:t>,</w:t>
        </w:r>
        <w:r w:rsidR="002740FA" w:rsidRPr="00FF064E">
          <w:rPr>
            <w:rStyle w:val="Hyperlink"/>
            <w:shd w:val="clear" w:color="auto" w:fill="FFFFFF"/>
          </w:rPr>
          <w:t xml:space="preserve"> in 2017,</w:t>
        </w:r>
      </w:hyperlink>
      <w:r w:rsidR="002740FA">
        <w:rPr>
          <w:shd w:val="clear" w:color="auto" w:fill="FFFFFF"/>
        </w:rPr>
        <w:t xml:space="preserve"> </w:t>
      </w:r>
    </w:p>
    <w:p w14:paraId="032FF92C" w14:textId="77777777" w:rsidR="004E6EEE" w:rsidRPr="004E6EEE" w:rsidRDefault="004E6EEE" w:rsidP="004E6EEE">
      <w:pPr>
        <w:pStyle w:val="IntenseQuote"/>
        <w:rPr>
          <w:shd w:val="clear" w:color="auto" w:fill="FFFFFF"/>
        </w:rPr>
      </w:pPr>
      <w:r w:rsidRPr="004E6EEE">
        <w:rPr>
          <w:shd w:val="clear" w:color="auto" w:fill="FFFFFF"/>
        </w:rPr>
        <w:t>Globally, it is estimated that approximately 1.3 billion people live with some form of dist</w:t>
      </w:r>
      <w:r>
        <w:rPr>
          <w:shd w:val="clear" w:color="auto" w:fill="FFFFFF"/>
        </w:rPr>
        <w:t>ance or near vision impairment.</w:t>
      </w:r>
    </w:p>
    <w:p w14:paraId="6276CE9F" w14:textId="77777777" w:rsidR="004E6EEE" w:rsidRPr="004E6EEE" w:rsidRDefault="004E6EEE" w:rsidP="004E6EEE">
      <w:pPr>
        <w:pStyle w:val="IntenseQuote"/>
        <w:spacing w:before="0"/>
        <w:rPr>
          <w:shd w:val="clear" w:color="auto" w:fill="FFFFFF"/>
        </w:rPr>
      </w:pPr>
      <w:r w:rsidRPr="004E6EEE">
        <w:rPr>
          <w:shd w:val="clear" w:color="auto" w:fill="FFFFFF"/>
        </w:rPr>
        <w:t>With regards to distance vision, 188.5 million have mild vision impairment, 217 million have moderate to severe vision impairment, and</w:t>
      </w:r>
      <w:r>
        <w:rPr>
          <w:shd w:val="clear" w:color="auto" w:fill="FFFFFF"/>
        </w:rPr>
        <w:t xml:space="preserve"> </w:t>
      </w:r>
      <w:r w:rsidRPr="004E6EEE">
        <w:rPr>
          <w:b/>
          <w:color w:val="000000" w:themeColor="text1"/>
          <w:shd w:val="clear" w:color="auto" w:fill="FFFFFF"/>
        </w:rPr>
        <w:t>36 million people are blind</w:t>
      </w:r>
      <w:r w:rsidRPr="004E6EEE">
        <w:rPr>
          <w:color w:val="000000" w:themeColor="text1"/>
          <w:shd w:val="clear" w:color="auto" w:fill="FFFFFF"/>
        </w:rPr>
        <w:t>.</w:t>
      </w:r>
      <w:r w:rsidRPr="004E6EEE">
        <w:rPr>
          <w:shd w:val="clear" w:color="auto" w:fill="FFFFFF"/>
        </w:rPr>
        <w:t xml:space="preserve"> With regards to near vision, 826 million people live wit</w:t>
      </w:r>
      <w:r>
        <w:rPr>
          <w:shd w:val="clear" w:color="auto" w:fill="FFFFFF"/>
        </w:rPr>
        <w:t>h a near vision impairment.</w:t>
      </w:r>
      <w:r w:rsidR="00016877" w:rsidRPr="00016877">
        <w:rPr>
          <w:noProof/>
          <w:lang w:eastAsia="en-IN"/>
        </w:rPr>
        <w:t xml:space="preserve"> </w:t>
      </w:r>
    </w:p>
    <w:p w14:paraId="02E1881A" w14:textId="77777777" w:rsidR="004E6EEE" w:rsidRDefault="004E6EEE" w:rsidP="004E6EEE">
      <w:pPr>
        <w:pStyle w:val="IntenseQuote"/>
        <w:spacing w:before="0"/>
        <w:rPr>
          <w:shd w:val="clear" w:color="auto" w:fill="FFFFFF"/>
        </w:rPr>
      </w:pPr>
      <w:r w:rsidRPr="004E6EEE">
        <w:rPr>
          <w:shd w:val="clear" w:color="auto" w:fill="FFFFFF"/>
        </w:rPr>
        <w:t>Population growth and ageing will increase the risk that more people acquire vision impairment.</w:t>
      </w:r>
    </w:p>
    <w:p w14:paraId="212F0BDD" w14:textId="77777777" w:rsidR="00FF064E" w:rsidRDefault="00FF064E" w:rsidP="00FF064E">
      <w:r>
        <w:rPr>
          <w:color w:val="000000"/>
        </w:rPr>
        <w:t>Furthermore,</w:t>
      </w:r>
      <w:r>
        <w:rPr>
          <w:rFonts w:ascii="Arial" w:hAnsi="Arial" w:cs="Arial"/>
          <w:color w:val="333333"/>
          <w:sz w:val="20"/>
          <w:szCs w:val="20"/>
        </w:rPr>
        <w:t xml:space="preserve"> </w:t>
      </w:r>
      <w:r>
        <w:rPr>
          <w:color w:val="000000"/>
        </w:rPr>
        <w:t>some existing tools or obstacle detection device for the visually impaired community have proven to be insufficient in alerting users to all hazards and obstacles which may threaten their safety, health or independence.</w:t>
      </w:r>
    </w:p>
    <w:p w14:paraId="24E6DC87" w14:textId="77777777" w:rsidR="004E6EEE" w:rsidRDefault="00FF064E" w:rsidP="00FF064E">
      <w:r>
        <w:t>If visually impaired people could carry out their day-to-day activities like the people with normal vision, their chance of having a better quality of life will also improve.</w:t>
      </w:r>
    </w:p>
    <w:p w14:paraId="47A6FD36" w14:textId="0ABC9359" w:rsidR="00F77AB7" w:rsidRDefault="00A65877">
      <w:r>
        <w:t>To serve this</w:t>
      </w:r>
      <w:r w:rsidR="00413ADD">
        <w:t xml:space="preserve"> </w:t>
      </w:r>
      <w:r>
        <w:t xml:space="preserve">noble </w:t>
      </w:r>
      <w:r w:rsidR="00413ADD">
        <w:t>cause</w:t>
      </w:r>
      <w:r>
        <w:t xml:space="preserve"> and contribute to the society,</w:t>
      </w:r>
      <w:r w:rsidR="00413ADD">
        <w:t xml:space="preserve"> project Drishti was started in 2016</w:t>
      </w:r>
      <w:r w:rsidR="006A0190">
        <w:t>.</w:t>
      </w:r>
      <w:r>
        <w:t xml:space="preserve"> </w:t>
      </w:r>
      <w:bookmarkStart w:id="0" w:name="_GoBack"/>
      <w:bookmarkEnd w:id="0"/>
      <w:r w:rsidR="00413ADD">
        <w:t xml:space="preserve">After </w:t>
      </w:r>
      <w:r w:rsidR="00AB41C0">
        <w:t>overcoming</w:t>
      </w:r>
      <w:r w:rsidR="00413ADD">
        <w:t xml:space="preserve"> multiple challenges, the team has successfully built a working prototype. </w:t>
      </w:r>
      <w:r w:rsidR="00F77AB7">
        <w:br w:type="page"/>
      </w:r>
    </w:p>
    <w:p w14:paraId="6C4CD61C" w14:textId="77777777" w:rsidR="00AC41B9" w:rsidRDefault="00AC41B9" w:rsidP="00AC41B9">
      <w:pPr>
        <w:pStyle w:val="Heading1"/>
        <w:jc w:val="center"/>
      </w:pPr>
      <w:r>
        <w:lastRenderedPageBreak/>
        <w:t>Get to know Drishti</w:t>
      </w:r>
    </w:p>
    <w:p w14:paraId="5ABED3AD" w14:textId="77777777" w:rsidR="00AC41B9" w:rsidRPr="00AC41B9" w:rsidRDefault="00AC41B9" w:rsidP="00AC41B9"/>
    <w:p w14:paraId="65CB7614" w14:textId="77777777" w:rsidR="00ED72B8" w:rsidRDefault="00AC41B9" w:rsidP="006B5A98">
      <w:pPr>
        <w:rPr>
          <w:rStyle w:val="IntenseEmphasis"/>
        </w:rPr>
      </w:pPr>
      <w:r>
        <w:t>Drishti</w:t>
      </w:r>
      <w:r w:rsidR="009559B5">
        <w:t xml:space="preserve"> can recognise</w:t>
      </w:r>
      <w:r w:rsidR="00D42969">
        <w:t xml:space="preserve"> the objects in-front of the user and even calculate the distance between the user and </w:t>
      </w:r>
      <w:r w:rsidR="00071E24">
        <w:t xml:space="preserve">the </w:t>
      </w:r>
      <w:r w:rsidR="00D42969">
        <w:t xml:space="preserve">object in real-time. The output is given through earphones which describes the object along with the distance. </w:t>
      </w:r>
      <w:r w:rsidR="00D42969" w:rsidRPr="00F77AB7">
        <w:rPr>
          <w:rStyle w:val="IntenseEmphasis"/>
        </w:rPr>
        <w:t xml:space="preserve">For example </w:t>
      </w:r>
      <w:r w:rsidR="00ED72B8">
        <w:rPr>
          <w:rStyle w:val="IntenseEmphasis"/>
        </w:rPr>
        <w:t>–</w:t>
      </w:r>
      <w:r w:rsidR="00D42969" w:rsidRPr="00F77AB7">
        <w:rPr>
          <w:rStyle w:val="IntenseEmphasis"/>
        </w:rPr>
        <w:t xml:space="preserve"> </w:t>
      </w:r>
    </w:p>
    <w:p w14:paraId="497DBC20" w14:textId="77777777" w:rsidR="00F77AB7" w:rsidRPr="00F77AB7" w:rsidRDefault="00ED72B8" w:rsidP="00ED72B8">
      <w:pPr>
        <w:jc w:val="center"/>
        <w:rPr>
          <w:rStyle w:val="IntenseEmphasis"/>
        </w:rPr>
      </w:pPr>
      <w:r>
        <w:rPr>
          <w:rStyle w:val="IntenseEmphasis"/>
        </w:rPr>
        <w:t xml:space="preserve">Example 1: </w:t>
      </w:r>
      <w:r w:rsidR="004E55E2">
        <w:rPr>
          <w:rStyle w:val="IntenseEmphasis"/>
        </w:rPr>
        <w:t>“There is a dog</w:t>
      </w:r>
      <w:r w:rsidR="00D42969" w:rsidRPr="00F77AB7">
        <w:rPr>
          <w:rStyle w:val="IntenseEmphasis"/>
        </w:rPr>
        <w:t xml:space="preserve"> in front</w:t>
      </w:r>
      <w:r w:rsidR="006B5A98" w:rsidRPr="00F77AB7">
        <w:rPr>
          <w:rStyle w:val="IntenseEmphasis"/>
        </w:rPr>
        <w:t>,</w:t>
      </w:r>
      <w:r w:rsidR="00D42969" w:rsidRPr="00F77AB7">
        <w:rPr>
          <w:rStyle w:val="IntenseEmphasis"/>
        </w:rPr>
        <w:t xml:space="preserve"> within 1 meter”</w:t>
      </w:r>
    </w:p>
    <w:p w14:paraId="77A6EFD0" w14:textId="77777777" w:rsidR="00ED72B8" w:rsidRDefault="001E40A7" w:rsidP="006B5A98">
      <w:r>
        <w:rPr>
          <w:noProof/>
          <w:lang w:eastAsia="en-IN"/>
        </w:rPr>
        <w:drawing>
          <wp:inline distT="0" distB="0" distL="0" distR="0" wp14:anchorId="60190263" wp14:editId="3A7D81A2">
            <wp:extent cx="5731510" cy="24288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3.png"/>
                    <pic:cNvPicPr/>
                  </pic:nvPicPr>
                  <pic:blipFill rotWithShape="1">
                    <a:blip r:embed="rId7">
                      <a:extLst>
                        <a:ext uri="{28A0092B-C50C-407E-A947-70E740481C1C}">
                          <a14:useLocalDpi xmlns:a14="http://schemas.microsoft.com/office/drawing/2010/main" val="0"/>
                        </a:ext>
                      </a:extLst>
                    </a:blip>
                    <a:srcRect t="15452" b="11579"/>
                    <a:stretch/>
                  </pic:blipFill>
                  <pic:spPr bwMode="auto">
                    <a:xfrm>
                      <a:off x="0" y="0"/>
                      <a:ext cx="5731510" cy="242887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5A4AF6BF" w14:textId="77777777" w:rsidR="00ED72B8" w:rsidRDefault="00ED72B8" w:rsidP="00ED72B8">
      <w:pPr>
        <w:jc w:val="center"/>
        <w:rPr>
          <w:rStyle w:val="SubtleEmphasis"/>
        </w:rPr>
      </w:pPr>
      <w:r>
        <w:rPr>
          <w:rStyle w:val="SubtleEmphasis"/>
        </w:rPr>
        <w:t>Fig.1</w:t>
      </w:r>
    </w:p>
    <w:p w14:paraId="08E8E4B7" w14:textId="77777777" w:rsidR="00ED72B8" w:rsidRPr="00ED72B8" w:rsidRDefault="00ED72B8" w:rsidP="00ED72B8">
      <w:pPr>
        <w:jc w:val="center"/>
        <w:rPr>
          <w:rStyle w:val="IntenseEmphasis"/>
        </w:rPr>
      </w:pPr>
      <w:r>
        <w:rPr>
          <w:rStyle w:val="IntenseEmphasis"/>
        </w:rPr>
        <w:t xml:space="preserve">Example 2: </w:t>
      </w:r>
      <w:r w:rsidRPr="00ED72B8">
        <w:rPr>
          <w:rStyle w:val="IntenseEmphasis"/>
        </w:rPr>
        <w:t>“There is a person in front, within 2 meters”</w:t>
      </w:r>
    </w:p>
    <w:p w14:paraId="699B0676" w14:textId="77777777" w:rsidR="00F77AB7" w:rsidRDefault="00ED72B8" w:rsidP="006B5A98">
      <w:r>
        <w:rPr>
          <w:noProof/>
          <w:lang w:eastAsia="en-IN"/>
        </w:rPr>
        <w:drawing>
          <wp:inline distT="0" distB="0" distL="0" distR="0" wp14:anchorId="363EBF9F" wp14:editId="204A07E9">
            <wp:extent cx="5731510" cy="2776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4.png"/>
                    <pic:cNvPicPr/>
                  </pic:nvPicPr>
                  <pic:blipFill rotWithShape="1">
                    <a:blip r:embed="rId8">
                      <a:extLst>
                        <a:ext uri="{28A0092B-C50C-407E-A947-70E740481C1C}">
                          <a14:useLocalDpi xmlns:a14="http://schemas.microsoft.com/office/drawing/2010/main" val="0"/>
                        </a:ext>
                      </a:extLst>
                    </a:blip>
                    <a:srcRect t="16597"/>
                    <a:stretch/>
                  </pic:blipFill>
                  <pic:spPr bwMode="auto">
                    <a:xfrm>
                      <a:off x="0" y="0"/>
                      <a:ext cx="5731510" cy="277622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7B53CFBB" w14:textId="77777777" w:rsidR="00A82320" w:rsidRDefault="00ED72B8" w:rsidP="00ED72B8">
      <w:pPr>
        <w:jc w:val="center"/>
      </w:pPr>
      <w:r>
        <w:t>Fig.2</w:t>
      </w:r>
    </w:p>
    <w:p w14:paraId="5955243B" w14:textId="77777777" w:rsidR="00D42969" w:rsidRDefault="00D42969" w:rsidP="006B5A98">
      <w:pPr>
        <w:rPr>
          <w:rStyle w:val="Emphasis"/>
        </w:rPr>
      </w:pPr>
      <w:r w:rsidRPr="00F77AB7">
        <w:rPr>
          <w:rStyle w:val="Emphasis"/>
        </w:rPr>
        <w:t xml:space="preserve">The device can also recognise </w:t>
      </w:r>
      <w:r w:rsidR="00195A0B" w:rsidRPr="00F77AB7">
        <w:rPr>
          <w:rStyle w:val="Emphasis"/>
        </w:rPr>
        <w:t>“</w:t>
      </w:r>
      <w:r w:rsidR="006B5A98" w:rsidRPr="00F77AB7">
        <w:rPr>
          <w:rStyle w:val="Emphasis"/>
        </w:rPr>
        <w:t>bicycles, birds, bottles, buses, cars, cats, chairs, cows, dining tables, dogs, motorbikes, people, potted plants, sofas, trains, and TV monitors</w:t>
      </w:r>
      <w:r w:rsidR="009559B5">
        <w:rPr>
          <w:rStyle w:val="Emphasis"/>
        </w:rPr>
        <w:t>”</w:t>
      </w:r>
      <w:r w:rsidR="006B5A98" w:rsidRPr="00F77AB7">
        <w:rPr>
          <w:rStyle w:val="Emphasis"/>
        </w:rPr>
        <w:t>.</w:t>
      </w:r>
      <w:r w:rsidR="001F30F2" w:rsidRPr="001F30F2">
        <w:rPr>
          <w:noProof/>
          <w:lang w:eastAsia="en-IN"/>
        </w:rPr>
        <w:t xml:space="preserve"> </w:t>
      </w:r>
    </w:p>
    <w:p w14:paraId="325BC978" w14:textId="77777777" w:rsidR="00ED72B8" w:rsidRPr="00F77AB7" w:rsidRDefault="00ED72B8" w:rsidP="006B5A98">
      <w:pPr>
        <w:rPr>
          <w:rStyle w:val="Emphasis"/>
        </w:rPr>
      </w:pPr>
    </w:p>
    <w:p w14:paraId="064CD8DD" w14:textId="77777777" w:rsidR="009E16DC" w:rsidRPr="001D3062" w:rsidRDefault="001F30F2" w:rsidP="001D3062">
      <w:pPr>
        <w:ind w:left="1440" w:firstLine="720"/>
        <w:rPr>
          <w:rStyle w:val="SubtleEmphasis"/>
          <w:i w:val="0"/>
          <w:iCs w:val="0"/>
          <w:color w:val="auto"/>
        </w:rPr>
      </w:pPr>
      <w:r>
        <w:rPr>
          <w:noProof/>
          <w:lang w:eastAsia="en-IN"/>
        </w:rPr>
        <w:lastRenderedPageBreak/>
        <w:drawing>
          <wp:anchor distT="0" distB="0" distL="114300" distR="114300" simplePos="0" relativeHeight="251663360" behindDoc="1" locked="0" layoutInCell="1" allowOverlap="1" wp14:anchorId="7F6D8496" wp14:editId="278464BB">
            <wp:simplePos x="0" y="0"/>
            <wp:positionH relativeFrom="column">
              <wp:posOffset>3161665</wp:posOffset>
            </wp:positionH>
            <wp:positionV relativeFrom="paragraph">
              <wp:posOffset>152400</wp:posOffset>
            </wp:positionV>
            <wp:extent cx="2524125" cy="2924175"/>
            <wp:effectExtent l="19050" t="0" r="28575" b="866775"/>
            <wp:wrapTight wrapText="bothSides">
              <wp:wrapPolygon edited="0">
                <wp:start x="815" y="0"/>
                <wp:lineTo x="-163" y="422"/>
                <wp:lineTo x="-163" y="27862"/>
                <wp:lineTo x="21682" y="27862"/>
                <wp:lineTo x="21682" y="1266"/>
                <wp:lineTo x="21518" y="985"/>
                <wp:lineTo x="20703" y="0"/>
                <wp:lineTo x="8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shti_v1.jpg"/>
                    <pic:cNvPicPr/>
                  </pic:nvPicPr>
                  <pic:blipFill rotWithShape="1">
                    <a:blip r:embed="rId9" cstate="print">
                      <a:extLst>
                        <a:ext uri="{28A0092B-C50C-407E-A947-70E740481C1C}">
                          <a14:useLocalDpi xmlns:a14="http://schemas.microsoft.com/office/drawing/2010/main" val="0"/>
                        </a:ext>
                      </a:extLst>
                    </a:blip>
                    <a:srcRect t="13095"/>
                    <a:stretch/>
                  </pic:blipFill>
                  <pic:spPr bwMode="auto">
                    <a:xfrm>
                      <a:off x="0" y="0"/>
                      <a:ext cx="2524125" cy="2924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16DC">
        <w:rPr>
          <w:noProof/>
          <w:lang w:eastAsia="en-IN"/>
        </w:rPr>
        <w:drawing>
          <wp:anchor distT="0" distB="0" distL="114300" distR="114300" simplePos="0" relativeHeight="251661312" behindDoc="1" locked="0" layoutInCell="1" allowOverlap="1" wp14:anchorId="5667F9D2" wp14:editId="6DE7D6DC">
            <wp:simplePos x="0" y="0"/>
            <wp:positionH relativeFrom="margin">
              <wp:align>left</wp:align>
            </wp:positionH>
            <wp:positionV relativeFrom="paragraph">
              <wp:posOffset>114300</wp:posOffset>
            </wp:positionV>
            <wp:extent cx="2734310" cy="2981325"/>
            <wp:effectExtent l="19050" t="0" r="27940" b="866775"/>
            <wp:wrapTight wrapText="bothSides">
              <wp:wrapPolygon edited="0">
                <wp:start x="903" y="0"/>
                <wp:lineTo x="-150" y="414"/>
                <wp:lineTo x="-150" y="27742"/>
                <wp:lineTo x="21670" y="27742"/>
                <wp:lineTo x="21670" y="1380"/>
                <wp:lineTo x="21369" y="690"/>
                <wp:lineTo x="20617" y="0"/>
                <wp:lineTo x="90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3-13 at 8.26.45 PM.jpeg"/>
                    <pic:cNvPicPr/>
                  </pic:nvPicPr>
                  <pic:blipFill rotWithShape="1">
                    <a:blip r:embed="rId10" cstate="print">
                      <a:extLst>
                        <a:ext uri="{28A0092B-C50C-407E-A947-70E740481C1C}">
                          <a14:useLocalDpi xmlns:a14="http://schemas.microsoft.com/office/drawing/2010/main" val="0"/>
                        </a:ext>
                      </a:extLst>
                    </a:blip>
                    <a:srcRect l="351" t="24465" r="14350" b="7401"/>
                    <a:stretch/>
                  </pic:blipFill>
                  <pic:spPr bwMode="auto">
                    <a:xfrm>
                      <a:off x="0" y="0"/>
                      <a:ext cx="2734310" cy="2981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062">
        <w:rPr>
          <w:rStyle w:val="SubtleEmphasis"/>
        </w:rPr>
        <w:t>Fig.3</w:t>
      </w:r>
      <w:r w:rsidR="001D3062">
        <w:rPr>
          <w:rStyle w:val="SubtleEmphasis"/>
        </w:rPr>
        <w:tab/>
      </w:r>
      <w:r w:rsidR="001D3062">
        <w:rPr>
          <w:rStyle w:val="SubtleEmphasis"/>
        </w:rPr>
        <w:tab/>
      </w:r>
      <w:r w:rsidR="001D3062">
        <w:rPr>
          <w:rStyle w:val="SubtleEmphasis"/>
        </w:rPr>
        <w:tab/>
      </w:r>
      <w:r w:rsidR="001D3062">
        <w:rPr>
          <w:rStyle w:val="SubtleEmphasis"/>
        </w:rPr>
        <w:tab/>
      </w:r>
      <w:r w:rsidR="001D3062">
        <w:rPr>
          <w:rStyle w:val="SubtleEmphasis"/>
        </w:rPr>
        <w:tab/>
      </w:r>
      <w:r w:rsidR="001D3062">
        <w:rPr>
          <w:rStyle w:val="SubtleEmphasis"/>
        </w:rPr>
        <w:tab/>
        <w:t>Fig.4</w:t>
      </w:r>
    </w:p>
    <w:p w14:paraId="4D2848B6" w14:textId="77777777" w:rsidR="00FF064E" w:rsidRDefault="00D42969" w:rsidP="00FF064E">
      <w:r>
        <w:t>It</w:t>
      </w:r>
      <w:r w:rsidR="00AB41C0">
        <w:t xml:space="preserve"> can be attached on the shirt through a clip on it. </w:t>
      </w:r>
      <w:r w:rsidR="00A65877">
        <w:t xml:space="preserve">It has a camera in the front which needs </w:t>
      </w:r>
      <w:r>
        <w:t xml:space="preserve">an unobstructed view of the world to take the </w:t>
      </w:r>
      <w:r w:rsidR="009559B5">
        <w:t xml:space="preserve">input. </w:t>
      </w:r>
    </w:p>
    <w:p w14:paraId="1D7A5153" w14:textId="77777777" w:rsidR="001D3062" w:rsidRDefault="001D3062" w:rsidP="00C7221C">
      <w:pPr>
        <w:jc w:val="center"/>
      </w:pPr>
      <w:r>
        <w:rPr>
          <w:noProof/>
          <w:lang w:eastAsia="en-IN"/>
        </w:rPr>
        <w:drawing>
          <wp:inline distT="0" distB="0" distL="0" distR="0" wp14:anchorId="1D1925B0" wp14:editId="68C79CEA">
            <wp:extent cx="4619625" cy="2682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mo5.png"/>
                    <pic:cNvPicPr/>
                  </pic:nvPicPr>
                  <pic:blipFill>
                    <a:blip r:embed="rId11">
                      <a:extLst>
                        <a:ext uri="{28A0092B-C50C-407E-A947-70E740481C1C}">
                          <a14:useLocalDpi xmlns:a14="http://schemas.microsoft.com/office/drawing/2010/main" val="0"/>
                        </a:ext>
                      </a:extLst>
                    </a:blip>
                    <a:stretch>
                      <a:fillRect/>
                    </a:stretch>
                  </pic:blipFill>
                  <pic:spPr>
                    <a:xfrm>
                      <a:off x="0" y="0"/>
                      <a:ext cx="4670106" cy="2712243"/>
                    </a:xfrm>
                    <a:prstGeom prst="roundRect">
                      <a:avLst>
                        <a:gd name="adj" fmla="val 8594"/>
                      </a:avLst>
                    </a:prstGeom>
                    <a:solidFill>
                      <a:srgbClr val="FFFFFF">
                        <a:shade val="85000"/>
                      </a:srgbClr>
                    </a:solidFill>
                    <a:ln>
                      <a:noFill/>
                    </a:ln>
                    <a:effectLst/>
                  </pic:spPr>
                </pic:pic>
              </a:graphicData>
            </a:graphic>
          </wp:inline>
        </w:drawing>
      </w:r>
    </w:p>
    <w:p w14:paraId="788EA382" w14:textId="77777777" w:rsidR="00C7221C" w:rsidRPr="00C7221C" w:rsidRDefault="00C7221C" w:rsidP="00C7221C">
      <w:pPr>
        <w:ind w:left="4320"/>
        <w:rPr>
          <w:rStyle w:val="SubtleEmphasis"/>
        </w:rPr>
      </w:pPr>
      <w:r w:rsidRPr="00C7221C">
        <w:rPr>
          <w:rStyle w:val="SubtleEmphasis"/>
        </w:rPr>
        <w:t>Fig.5</w:t>
      </w:r>
    </w:p>
    <w:p w14:paraId="1323A193" w14:textId="77777777" w:rsidR="009E16DC" w:rsidRDefault="00D47FBF" w:rsidP="00FF064E">
      <w:r>
        <w:t xml:space="preserve">After the </w:t>
      </w:r>
      <w:r w:rsidR="00A27FED">
        <w:t>input is processed the output is a voice signal given through the earphones.</w:t>
      </w:r>
    </w:p>
    <w:p w14:paraId="58FA34E1" w14:textId="77777777" w:rsidR="008B5522" w:rsidRDefault="009E16DC" w:rsidP="00FF064E">
      <w:r>
        <w:t>In this way Drishti is able to convert the visual environment into an audible experience, helping the visually impaired people to gain more independence to carry out their daily activities.</w:t>
      </w:r>
    </w:p>
    <w:p w14:paraId="11CB8996" w14:textId="77777777" w:rsidR="008B5522" w:rsidRDefault="008B5522" w:rsidP="008B5522">
      <w:r>
        <w:br w:type="page"/>
      </w:r>
    </w:p>
    <w:p w14:paraId="4869FDE8" w14:textId="77777777" w:rsidR="009E16DC" w:rsidRDefault="008B5522" w:rsidP="008B5522">
      <w:pPr>
        <w:pStyle w:val="Heading1"/>
      </w:pPr>
      <w:r>
        <w:lastRenderedPageBreak/>
        <w:t>Contact Information</w:t>
      </w:r>
    </w:p>
    <w:p w14:paraId="253E92E3" w14:textId="77777777" w:rsidR="008B5522" w:rsidRDefault="008B5522" w:rsidP="008B5522">
      <w:r>
        <w:t>For more information about the project and collaboration for the technology feel free to drop a message at:</w:t>
      </w:r>
    </w:p>
    <w:p w14:paraId="6C95CDA1" w14:textId="77777777" w:rsidR="008B5522" w:rsidRDefault="008B5522" w:rsidP="008B5522">
      <w:r>
        <w:t xml:space="preserve">Email – </w:t>
      </w:r>
      <w:hyperlink r:id="rId12" w:history="1">
        <w:r w:rsidRPr="003C238C">
          <w:rPr>
            <w:rStyle w:val="Hyperlink"/>
          </w:rPr>
          <w:t>sushilmdpatil@gmail.com</w:t>
        </w:r>
      </w:hyperlink>
    </w:p>
    <w:p w14:paraId="49FE780C" w14:textId="77777777" w:rsidR="008B5522" w:rsidRDefault="008B5522" w:rsidP="008B5522">
      <w:r>
        <w:t xml:space="preserve">Mobile No.- </w:t>
      </w:r>
      <w:r>
        <w:tab/>
        <w:t xml:space="preserve">Karan Juneja  </w:t>
      </w:r>
      <w:r>
        <w:tab/>
      </w:r>
      <w:r>
        <w:tab/>
        <w:t>+918237605677</w:t>
      </w:r>
      <w:r w:rsidR="00695EEE">
        <w:t xml:space="preserve"> (WA)</w:t>
      </w:r>
    </w:p>
    <w:p w14:paraId="42504731" w14:textId="77777777" w:rsidR="008B5522" w:rsidRDefault="008B5522" w:rsidP="008B5522">
      <w:r>
        <w:tab/>
      </w:r>
      <w:r>
        <w:tab/>
        <w:t xml:space="preserve">Sushil Patil </w:t>
      </w:r>
      <w:r>
        <w:tab/>
      </w:r>
      <w:r>
        <w:tab/>
        <w:t>+918855000098</w:t>
      </w:r>
      <w:r w:rsidR="00695EEE">
        <w:t xml:space="preserve"> (WA)</w:t>
      </w:r>
    </w:p>
    <w:p w14:paraId="1CC7ECAF" w14:textId="77777777" w:rsidR="008B5522" w:rsidRPr="008B5522" w:rsidRDefault="008B5522" w:rsidP="008B5522">
      <w:r>
        <w:tab/>
      </w:r>
      <w:r>
        <w:tab/>
        <w:t>Udit Mendiratta</w:t>
      </w:r>
      <w:r>
        <w:tab/>
        <w:t>+919424375233</w:t>
      </w:r>
      <w:r w:rsidR="00695EEE">
        <w:t xml:space="preserve"> (WA)</w:t>
      </w:r>
    </w:p>
    <w:p w14:paraId="3CCFACCC" w14:textId="77777777" w:rsidR="009E16DC" w:rsidRDefault="009E16DC" w:rsidP="00FF064E"/>
    <w:p w14:paraId="0624E2EF" w14:textId="77777777" w:rsidR="00C7221C" w:rsidRDefault="00C7221C" w:rsidP="00C7221C">
      <w:pPr>
        <w:pStyle w:val="IntenseQuote"/>
      </w:pPr>
      <w:r>
        <w:t>The people who are crazy enough to think they can change the world, are the ones who do.</w:t>
      </w:r>
      <w:r>
        <w:tab/>
      </w:r>
    </w:p>
    <w:p w14:paraId="50228F9D" w14:textId="77777777" w:rsidR="00C7221C" w:rsidRDefault="00C7221C" w:rsidP="00C7221C">
      <w:pPr>
        <w:pStyle w:val="IntenseQuote"/>
      </w:pPr>
      <w:r>
        <w:t>- Steve Jobs</w:t>
      </w:r>
    </w:p>
    <w:p w14:paraId="58EC5AFE" w14:textId="77777777" w:rsidR="00C7221C" w:rsidRPr="00C7221C" w:rsidRDefault="00C7221C" w:rsidP="00C7221C"/>
    <w:sectPr w:rsidR="00C7221C" w:rsidRPr="00C7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B7"/>
    <w:rsid w:val="00016877"/>
    <w:rsid w:val="00024194"/>
    <w:rsid w:val="00055232"/>
    <w:rsid w:val="00071E24"/>
    <w:rsid w:val="00195A0B"/>
    <w:rsid w:val="001D3062"/>
    <w:rsid w:val="001E40A7"/>
    <w:rsid w:val="001F30F2"/>
    <w:rsid w:val="00205BFF"/>
    <w:rsid w:val="00230475"/>
    <w:rsid w:val="002740FA"/>
    <w:rsid w:val="003B6069"/>
    <w:rsid w:val="00405D92"/>
    <w:rsid w:val="00413ADD"/>
    <w:rsid w:val="004E55E2"/>
    <w:rsid w:val="004E6EEE"/>
    <w:rsid w:val="00597167"/>
    <w:rsid w:val="00623ECB"/>
    <w:rsid w:val="00695EEE"/>
    <w:rsid w:val="006A0190"/>
    <w:rsid w:val="006B5A98"/>
    <w:rsid w:val="00732214"/>
    <w:rsid w:val="007E57A1"/>
    <w:rsid w:val="008B5522"/>
    <w:rsid w:val="008D1C2F"/>
    <w:rsid w:val="009559B5"/>
    <w:rsid w:val="00997545"/>
    <w:rsid w:val="009E16DC"/>
    <w:rsid w:val="00A27FED"/>
    <w:rsid w:val="00A65877"/>
    <w:rsid w:val="00A82320"/>
    <w:rsid w:val="00AB41C0"/>
    <w:rsid w:val="00AB6A5F"/>
    <w:rsid w:val="00AC41B9"/>
    <w:rsid w:val="00AD337E"/>
    <w:rsid w:val="00BF1644"/>
    <w:rsid w:val="00C7221C"/>
    <w:rsid w:val="00D35EB7"/>
    <w:rsid w:val="00D42969"/>
    <w:rsid w:val="00D47FBF"/>
    <w:rsid w:val="00DB7A0D"/>
    <w:rsid w:val="00ED72B8"/>
    <w:rsid w:val="00F77AB7"/>
    <w:rsid w:val="00FF0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710C"/>
  <w15:chartTrackingRefBased/>
  <w15:docId w15:val="{76B4CD32-2D92-4796-8C98-53DA9126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5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C2F"/>
    <w:rPr>
      <w:color w:val="0563C1" w:themeColor="hyperlink"/>
      <w:u w:val="single"/>
    </w:rPr>
  </w:style>
  <w:style w:type="paragraph" w:styleId="IntenseQuote">
    <w:name w:val="Intense Quote"/>
    <w:basedOn w:val="Normal"/>
    <w:next w:val="Normal"/>
    <w:link w:val="IntenseQuoteChar"/>
    <w:uiPriority w:val="30"/>
    <w:qFormat/>
    <w:rsid w:val="004E6E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E6EEE"/>
    <w:rPr>
      <w:i/>
      <w:iCs/>
      <w:color w:val="5B9BD5" w:themeColor="accent1"/>
    </w:rPr>
  </w:style>
  <w:style w:type="character" w:customStyle="1" w:styleId="Heading1Char">
    <w:name w:val="Heading 1 Char"/>
    <w:basedOn w:val="DefaultParagraphFont"/>
    <w:link w:val="Heading1"/>
    <w:uiPriority w:val="9"/>
    <w:rsid w:val="004E6EE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77AB7"/>
    <w:rPr>
      <w:i/>
      <w:iCs/>
    </w:rPr>
  </w:style>
  <w:style w:type="character" w:styleId="IntenseEmphasis">
    <w:name w:val="Intense Emphasis"/>
    <w:basedOn w:val="DefaultParagraphFont"/>
    <w:uiPriority w:val="21"/>
    <w:qFormat/>
    <w:rsid w:val="00F77AB7"/>
    <w:rPr>
      <w:i/>
      <w:iCs/>
      <w:color w:val="5B9BD5" w:themeColor="accent1"/>
    </w:rPr>
  </w:style>
  <w:style w:type="character" w:customStyle="1" w:styleId="Heading2Char">
    <w:name w:val="Heading 2 Char"/>
    <w:basedOn w:val="DefaultParagraphFont"/>
    <w:link w:val="Heading2"/>
    <w:uiPriority w:val="9"/>
    <w:semiHidden/>
    <w:rsid w:val="007E57A1"/>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7E57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E57A1"/>
    <w:rPr>
      <w:i/>
      <w:iCs/>
      <w:color w:val="404040" w:themeColor="text1" w:themeTint="BF"/>
    </w:rPr>
  </w:style>
  <w:style w:type="character" w:styleId="SubtleEmphasis">
    <w:name w:val="Subtle Emphasis"/>
    <w:basedOn w:val="DefaultParagraphFont"/>
    <w:uiPriority w:val="19"/>
    <w:qFormat/>
    <w:rsid w:val="00ED72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ushilmdpatil@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ho.int/news-room/fact-sheets/detail/blindness-and-visual-impairmen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6A9C-A616-409B-8C77-B9B43D26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4825</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Patil</dc:creator>
  <cp:keywords/>
  <dc:description/>
  <cp:lastModifiedBy>Sushil Patil</cp:lastModifiedBy>
  <cp:revision>11</cp:revision>
  <dcterms:created xsi:type="dcterms:W3CDTF">2018-09-22T18:52:00Z</dcterms:created>
  <dcterms:modified xsi:type="dcterms:W3CDTF">2019-12-20T13:29:00Z</dcterms:modified>
</cp:coreProperties>
</file>