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后端笔记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express的核心是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路由、中间件、模板引擎...</w:t>
            </w:r>
          </w:p>
        </w:tc>
      </w:tr>
    </w:tbl>
    <w:p>
      <w:pPr>
        <w:pStyle w:val="3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express特点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</w:t>
      </w:r>
      <w:r>
        <w:rPr>
          <w:rFonts w:hint="default"/>
          <w:sz w:val="18"/>
          <w:szCs w:val="18"/>
          <w:lang w:val="en-US" w:eastAsia="zh-CN"/>
        </w:rPr>
        <w:t>xpress和koa的区别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nodejs内存泄露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node创建子进程，进程间的通信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node异步非阻塞 I/O 底层实现原理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koa怎样实现中间件原理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</w:t>
      </w:r>
      <w:r>
        <w:rPr>
          <w:rFonts w:hint="default"/>
          <w:sz w:val="18"/>
          <w:szCs w:val="18"/>
          <w:lang w:val="en-US" w:eastAsia="zh-CN"/>
        </w:rPr>
        <w:t>ode适用场景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</w:t>
      </w:r>
      <w:r>
        <w:rPr>
          <w:rFonts w:hint="default"/>
          <w:sz w:val="18"/>
          <w:szCs w:val="18"/>
          <w:lang w:val="en-US" w:eastAsia="zh-CN"/>
        </w:rPr>
        <w:t>ode 中的 Event loop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 中的 Event loop 和浏览器中的不相同。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 的 Event loop 分为6个阶段，它们会按照顺序反复运行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3118485" cy="2233930"/>
                  <wp:effectExtent l="0" t="0" r="571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223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1.timer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timers 阶段会执行 setTimeout 和 setInterval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一个 timer 指定的时间并不是准确时间，而是在达到这个时间后尽快执行回调，可能会因为系统正在执行别的事务而延迟。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下限的时间有一个范围：[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2147483647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]，如果设定的时间不在这个范围，将被设置为1。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2.I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O 阶段会执行除了 close 事件，定时器和 setImmediate 的回调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3.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idle, prepare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idle, prepare 阶段内部实现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4.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poll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poll 阶段很重要，这一阶段中，系统会做两件事情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1.执行到点的定时器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2.执行 poll 队列中的事件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并且当 poll 中没有定时器的情况下，会发现以下两件事情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1.如果 poll 队列不为空，会遍历回调队列并同步执行，直到队列为空或者系统限制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2.如果 poll 队列为空，会有两件事发生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如果有 setImmediate 需要执行，poll 阶段会停止并且进入到 check 阶段执行 setImmediate如果没有 setImmediate 需要执行，会等待回调被加入到队列中并立即执行回调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如果有别的定时器需要被执行，会回到 timer 阶段执行回调。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5.check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 阶段执行 setImmediate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6.close callbacks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close callbacks 阶段执行 close 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并且在 Node 中，有些情况下的定时器执行顺序是随机的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'setTimeout'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setImmediate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'setImmediate'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这里可能会输出 setTimeout，setImmediate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可能也会相反的输出，这取决于性能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因为可能进入 event loop 用了不到 1 毫秒，这时候会执行 setImmediate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否则会执行 setTimeout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上面介绍的都是 macrotask 的执行情况，microtask 会在以上每个阶段完成后立即执行。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'timer1'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54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'promise1'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'timer2'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'promise2'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8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以上代码在浏览器和 node 中打印情况是不同的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浏览器中打印 timer1, promise1, timer2, promise2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node 中打印 timer1, timer2, promise1, promise2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Node 中的 process.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nextTick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会先于其他 microtask 执行。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"timer1"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72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"promise1"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process.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nextTick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8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"nextTick"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nextTick, timer1, promise1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</w:t>
      </w:r>
      <w:r>
        <w:rPr>
          <w:rFonts w:hint="default"/>
          <w:sz w:val="18"/>
          <w:szCs w:val="18"/>
          <w:lang w:val="en-US" w:eastAsia="zh-CN"/>
        </w:rPr>
        <w:t>ode 的 Event Loop: 6个阶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timer 阶段: 执行到期的setTimeout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setInterval队列回调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O 阶段: 执行上轮循环残流的callback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idle, prepare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poll: 等待回调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1.执行回调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2.执行定时器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72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如有到期的setTimeout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setInterval， 则返回 timer 阶段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72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如有setImmediate，则前往 check 阶段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执行setImmediate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close callbacks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nodejs的初衷是什么，有哪些不一样的特性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node创建子进程，进程间的通信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负载均衡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node异步非阻塞 I/O 底层实现原理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Apache和Nginx的优缺点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koa怎样实现中间件原理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2019-06-02T12:19:59Z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