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Hands-On Lab: myfirstreact — Getting Started with React</w:t>
      </w:r>
    </w:p>
    <w:p>
      <w:pPr>
        <w:pStyle w:val="Heading1"/>
        <w:spacing w:after="150" w:before="30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Define SPA and its benefits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Define React and identify its working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Identify the differences between SPA and MPA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Pros &amp; Cons of Single-Page Application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about React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Define virtual DOM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Features of React</w:t>
      </w:r>
    </w:p>
    <w:p>
      <w:pPr>
        <w:pStyle w:val="Heading2"/>
        <w:spacing w:after="150" w:before="300"/>
      </w:pPr>
      <w:r>
        <w:t xml:space="preserve">In this hands-on lab, you will learn how 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 up a react environment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create-react-app</w:t>
      </w:r>
    </w:p>
    <w:p>
      <w:pPr>
        <w:pStyle w:val="Heading1"/>
        <w:spacing w:after="150" w:before="30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 Studio Code</w:t>
      </w:r>
    </w:p>
    <w:p>
      <w:pPr>
        <w:pStyle w:val="Heading1"/>
        <w:spacing w:after="150" w:before="300"/>
      </w:pPr>
      <w:r>
        <w:t xml:space="preserve">Commands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install -g create-react-app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npx create-react-app myfirstreact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myfirstreact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start</w:t>
      </w:r>
    </w:p>
    <w:p>
      <w:pPr>
        <w:pStyle w:val="Heading1"/>
        <w:spacing w:after="150" w:before="300"/>
      </w:pPr>
      <w:r>
        <w:t xml:space="preserve">Step 1 — Replace src/App.js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Replace the default content of App.js with a single heading.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App()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&lt;h1&gt;welcome to the first session of React&lt;/h1&gt;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App;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2 — Run the app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start</w:t>
      </w:r>
    </w:p>
    <w:p>
      <w:r>
        <w:br w:type="page"/>
      </w:r>
    </w:p>
    <w:p>
      <w:pPr>
        <w:pStyle w:val="Heading1"/>
        <w:spacing w:after="150" w:before="300"/>
      </w:pPr>
      <w:r>
        <w:t xml:space="preserve">Output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Browser window at localhost:3000</w:t>
      </w:r>
    </w:p>
    <w:p>
      <w:pPr>
        <w:spacing w:after="300"/>
      </w:pPr>
      <w:r>
        <w:drawing>
          <wp:inline distT="0" distB="0" distL="0" distR="0">
            <wp:extent cx="47625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e51e67f91c8e96e62270b5caeb922bc4270b03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2026-07-20T05:12:03.574Z</dcterms:created>
  <dcterms:modified xsi:type="dcterms:W3CDTF">2026-07-20T05:12:03.575Z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