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StudentApp — Components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React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the differences between components and JavaScript functions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the types of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class component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function component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component constructor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render() function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class component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multiple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Render a component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StudentApp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StudentApp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mkdir src/Components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src/Components/Home.js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Home()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&lt;h2&gt;Welcome to the Home page of Student Management Portal&lt;/h2&gt;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Home;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src/Components/About.js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About()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&lt;h2&gt;Welcome to the About page of the Student Management Portal&lt;/h2&gt;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About;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3 — src/Components/Contact.js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Contact()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&lt;h2&gt;Welcome to the Contact page of the Student Management Portal&lt;/h2&gt;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Contact;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4 —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Invokes all three components.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Home from "./Components/Home";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About from "./Components/About";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Contact from "./Components/Contact";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&lt;Home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&lt;About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&lt;Contact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Browser window at localhost:3000 — all three components rendered</w:t>
      </w:r>
    </w:p>
    <w:p>
      <w:pPr>
        <w:spacing w:after="300"/>
      </w:pPr>
      <w:r>
        <w:drawing>
          <wp:inline distT="0" distB="0" distL="0" distR="0">
            <wp:extent cx="47625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de051929f418c255623675b0c2b0c2d159cc0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2026-07-20T05:12:13.963Z</dcterms:created>
  <dcterms:modified xsi:type="dcterms:W3CDTF">2026-07-20T05:12:13.963Z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