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CCC3B" w14:textId="4B826F87" w:rsidR="00982783" w:rsidRPr="00F6760F" w:rsidRDefault="00AA254C">
      <w:pPr>
        <w:spacing w:after="0"/>
        <w:ind w:left="-1134" w:right="-1305" w:hanging="425"/>
        <w:jc w:val="center"/>
        <w:rPr>
          <w:rFonts w:ascii="Times New Roman" w:eastAsia="Times New Roman" w:hAnsi="Times New Roman" w:cs="Times New Roman"/>
          <w:b/>
          <w:sz w:val="36"/>
          <w:szCs w:val="36"/>
        </w:rPr>
      </w:pPr>
      <w:r w:rsidRPr="00F6760F">
        <w:rPr>
          <w:rFonts w:ascii="Times New Roman" w:eastAsia="Times New Roman" w:hAnsi="Times New Roman" w:cs="Times New Roman"/>
          <w:b/>
          <w:sz w:val="36"/>
          <w:szCs w:val="36"/>
        </w:rPr>
        <w:t>“Blockchain Based Traceability System For Foo</w:t>
      </w:r>
      <w:r w:rsidR="003571AE" w:rsidRPr="00F6760F">
        <w:rPr>
          <w:rFonts w:ascii="Times New Roman" w:eastAsia="Times New Roman" w:hAnsi="Times New Roman" w:cs="Times New Roman"/>
          <w:b/>
          <w:sz w:val="36"/>
          <w:szCs w:val="36"/>
        </w:rPr>
        <w:t>d</w:t>
      </w:r>
      <w:r w:rsidRPr="00F6760F">
        <w:rPr>
          <w:rFonts w:ascii="Times New Roman" w:eastAsia="Times New Roman" w:hAnsi="Times New Roman" w:cs="Times New Roman"/>
          <w:b/>
          <w:sz w:val="36"/>
          <w:szCs w:val="36"/>
        </w:rPr>
        <w:t xml:space="preserve"> Safety</w:t>
      </w:r>
      <w:r w:rsidR="0021420F" w:rsidRPr="00F6760F">
        <w:rPr>
          <w:rFonts w:ascii="Times New Roman" w:eastAsia="Times New Roman" w:hAnsi="Times New Roman" w:cs="Times New Roman"/>
          <w:b/>
          <w:sz w:val="36"/>
          <w:szCs w:val="36"/>
        </w:rPr>
        <w:t>”</w:t>
      </w:r>
    </w:p>
    <w:p w14:paraId="6AE3EB8B" w14:textId="77777777" w:rsidR="00545AB5" w:rsidRDefault="00545AB5">
      <w:pPr>
        <w:spacing w:after="0"/>
        <w:ind w:left="-1134" w:right="-1305" w:hanging="425"/>
        <w:jc w:val="center"/>
        <w:rPr>
          <w:rFonts w:ascii="Times New Roman" w:eastAsia="Times New Roman" w:hAnsi="Times New Roman" w:cs="Times New Roman"/>
          <w:b/>
          <w:sz w:val="24"/>
          <w:szCs w:val="24"/>
        </w:rPr>
      </w:pPr>
    </w:p>
    <w:p w14:paraId="44D013DB" w14:textId="4AD98C62" w:rsidR="00982783" w:rsidRPr="00711CD7" w:rsidRDefault="003571AE" w:rsidP="003571AE">
      <w:pPr>
        <w:widowControl w:val="0"/>
        <w:pBdr>
          <w:top w:val="nil"/>
          <w:left w:val="nil"/>
          <w:bottom w:val="nil"/>
          <w:right w:val="nil"/>
          <w:between w:val="nil"/>
        </w:pBdr>
        <w:spacing w:after="0"/>
        <w:ind w:left="-1134" w:right="-1305" w:firstLine="567"/>
        <w:rPr>
          <w:rFonts w:ascii="Times New Roman" w:eastAsia="Times New Roman" w:hAnsi="Times New Roman" w:cs="Times New Roman"/>
          <w:color w:val="000000"/>
          <w:sz w:val="15"/>
          <w:szCs w:val="15"/>
          <w:vertAlign w:val="superscript"/>
        </w:rPr>
      </w:pPr>
      <w:r w:rsidRPr="00711CD7">
        <w:rPr>
          <w:rFonts w:ascii="Times New Roman" w:eastAsia="Times New Roman" w:hAnsi="Times New Roman" w:cs="Times New Roman"/>
          <w:color w:val="000000"/>
        </w:rPr>
        <w:t xml:space="preserve">   </w:t>
      </w:r>
      <w:r w:rsidR="00AA254C" w:rsidRPr="00711CD7">
        <w:rPr>
          <w:rFonts w:ascii="Times New Roman" w:eastAsia="Times New Roman" w:hAnsi="Times New Roman" w:cs="Times New Roman"/>
          <w:color w:val="000000"/>
        </w:rPr>
        <w:t>Sushma H P</w:t>
      </w:r>
      <w:r w:rsidR="0021420F" w:rsidRPr="00711CD7">
        <w:rPr>
          <w:rFonts w:ascii="Times New Roman" w:eastAsia="Times New Roman" w:hAnsi="Times New Roman" w:cs="Times New Roman"/>
          <w:color w:val="000000"/>
          <w:sz w:val="15"/>
          <w:szCs w:val="15"/>
          <w:vertAlign w:val="superscript"/>
        </w:rPr>
        <w:t>1</w:t>
      </w:r>
      <w:r w:rsidR="00AA254C" w:rsidRPr="00711CD7">
        <w:rPr>
          <w:rFonts w:ascii="Times New Roman" w:eastAsia="Times New Roman" w:hAnsi="Times New Roman" w:cs="Times New Roman"/>
          <w:color w:val="000000"/>
        </w:rPr>
        <w:t>,</w:t>
      </w:r>
      <w:r w:rsidRPr="00711CD7">
        <w:rPr>
          <w:rFonts w:ascii="Times New Roman" w:eastAsia="Times New Roman" w:hAnsi="Times New Roman" w:cs="Times New Roman"/>
          <w:color w:val="000000"/>
        </w:rPr>
        <w:t xml:space="preserve">                               </w:t>
      </w:r>
      <w:r w:rsidR="00AA254C" w:rsidRPr="00711CD7">
        <w:rPr>
          <w:rFonts w:ascii="Times New Roman" w:eastAsia="Times New Roman" w:hAnsi="Times New Roman" w:cs="Times New Roman"/>
          <w:color w:val="000000"/>
        </w:rPr>
        <w:t xml:space="preserve">Spoorthi </w:t>
      </w:r>
      <w:r w:rsidR="0021420F" w:rsidRPr="00711CD7">
        <w:rPr>
          <w:rFonts w:ascii="Times New Roman" w:eastAsia="Times New Roman" w:hAnsi="Times New Roman" w:cs="Times New Roman"/>
          <w:color w:val="000000"/>
        </w:rPr>
        <w:t>S</w:t>
      </w:r>
      <w:r w:rsidR="00AA254C" w:rsidRPr="00711CD7">
        <w:rPr>
          <w:rFonts w:ascii="Times New Roman" w:eastAsia="Times New Roman" w:hAnsi="Times New Roman" w:cs="Times New Roman"/>
          <w:color w:val="000000"/>
          <w:sz w:val="15"/>
          <w:szCs w:val="15"/>
          <w:vertAlign w:val="superscript"/>
        </w:rPr>
        <w:t>2</w:t>
      </w:r>
      <w:r w:rsidR="00AA254C" w:rsidRPr="00711CD7">
        <w:rPr>
          <w:rFonts w:ascii="Times New Roman" w:eastAsia="Times New Roman" w:hAnsi="Times New Roman" w:cs="Times New Roman"/>
          <w:color w:val="000000"/>
        </w:rPr>
        <w:t xml:space="preserve">,  </w:t>
      </w:r>
      <w:r w:rsidRPr="00711CD7">
        <w:rPr>
          <w:rFonts w:ascii="Times New Roman" w:eastAsia="Times New Roman" w:hAnsi="Times New Roman" w:cs="Times New Roman"/>
          <w:color w:val="000000"/>
        </w:rPr>
        <w:t xml:space="preserve">                           </w:t>
      </w:r>
      <w:r w:rsidR="00711CD7">
        <w:rPr>
          <w:rFonts w:ascii="Times New Roman" w:eastAsia="Times New Roman" w:hAnsi="Times New Roman" w:cs="Times New Roman"/>
          <w:color w:val="000000"/>
        </w:rPr>
        <w:t xml:space="preserve">     </w:t>
      </w:r>
      <w:r w:rsidR="00AA254C" w:rsidRPr="00711CD7">
        <w:rPr>
          <w:rFonts w:ascii="Times New Roman" w:eastAsia="Times New Roman" w:hAnsi="Times New Roman" w:cs="Times New Roman"/>
          <w:color w:val="000000"/>
        </w:rPr>
        <w:t xml:space="preserve"> M Dakshayini</w:t>
      </w:r>
      <w:r w:rsidR="0021420F" w:rsidRPr="00711CD7">
        <w:rPr>
          <w:rFonts w:ascii="Times New Roman" w:eastAsia="Times New Roman" w:hAnsi="Times New Roman" w:cs="Times New Roman"/>
          <w:color w:val="000000"/>
        </w:rPr>
        <w:t xml:space="preserve"> </w:t>
      </w:r>
      <w:r w:rsidR="00AA254C" w:rsidRPr="00711CD7">
        <w:rPr>
          <w:rFonts w:ascii="Times New Roman" w:eastAsia="Times New Roman" w:hAnsi="Times New Roman" w:cs="Times New Roman"/>
          <w:color w:val="000000"/>
          <w:sz w:val="15"/>
          <w:szCs w:val="15"/>
          <w:vertAlign w:val="superscript"/>
        </w:rPr>
        <w:t>3</w:t>
      </w:r>
    </w:p>
    <w:p w14:paraId="7D9682CF" w14:textId="7C96DFCE" w:rsidR="0027543A" w:rsidRDefault="003571AE" w:rsidP="003571AE">
      <w:pPr>
        <w:widowControl w:val="0"/>
        <w:pBdr>
          <w:top w:val="nil"/>
          <w:left w:val="nil"/>
          <w:bottom w:val="nil"/>
          <w:right w:val="nil"/>
          <w:between w:val="nil"/>
        </w:pBdr>
        <w:spacing w:after="0"/>
        <w:ind w:left="-1134" w:right="-1305"/>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hyperlink r:id="rId8" w:history="1">
        <w:r w:rsidRPr="00A141D7">
          <w:rPr>
            <w:rStyle w:val="Hyperlink"/>
            <w:rFonts w:ascii="Times New Roman" w:eastAsia="Times New Roman" w:hAnsi="Times New Roman" w:cs="Times New Roman"/>
            <w:sz w:val="20"/>
            <w:szCs w:val="20"/>
          </w:rPr>
          <w:t>sushma.scn22@bmsce.ac.in</w:t>
        </w:r>
      </w:hyperlink>
      <w:r>
        <w:rPr>
          <w:rFonts w:ascii="Times New Roman" w:eastAsia="Times New Roman" w:hAnsi="Times New Roman" w:cs="Times New Roman"/>
          <w:sz w:val="20"/>
          <w:szCs w:val="20"/>
        </w:rPr>
        <w:t xml:space="preserve">, </w:t>
      </w:r>
      <w:r w:rsidRPr="003571A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00F6760F">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hyperlink r:id="rId9" w:history="1">
        <w:r w:rsidRPr="00A141D7">
          <w:rPr>
            <w:rStyle w:val="Hyperlink"/>
            <w:rFonts w:ascii="Times New Roman" w:eastAsia="Times New Roman" w:hAnsi="Times New Roman" w:cs="Times New Roman"/>
            <w:sz w:val="20"/>
            <w:szCs w:val="20"/>
          </w:rPr>
          <w:t xml:space="preserve">spoorthi.scn22@bmsce.ac.in </w:t>
        </w:r>
      </w:hyperlink>
      <w:r>
        <w:rPr>
          <w:rFonts w:ascii="Times New Roman" w:eastAsia="Times New Roman" w:hAnsi="Times New Roman" w:cs="Times New Roman"/>
          <w:sz w:val="20"/>
          <w:szCs w:val="20"/>
        </w:rPr>
        <w:t>,</w:t>
      </w:r>
      <w:r w:rsidR="0027543A">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sidR="00F6760F">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hyperlink r:id="rId10" w:history="1">
        <w:r w:rsidRPr="00A141D7">
          <w:rPr>
            <w:rStyle w:val="Hyperlink"/>
            <w:rFonts w:ascii="Times New Roman" w:eastAsia="Times New Roman" w:hAnsi="Times New Roman" w:cs="Times New Roman"/>
            <w:sz w:val="20"/>
            <w:szCs w:val="20"/>
          </w:rPr>
          <w:t>dakshayini.ise@bmsce.ac.in</w:t>
        </w:r>
      </w:hyperlink>
    </w:p>
    <w:p w14:paraId="1CC0D97B" w14:textId="2032A46C" w:rsidR="003571AE" w:rsidRDefault="003571AE" w:rsidP="003571AE">
      <w:pPr>
        <w:widowControl w:val="0"/>
        <w:pBdr>
          <w:top w:val="nil"/>
          <w:left w:val="nil"/>
          <w:bottom w:val="nil"/>
          <w:right w:val="nil"/>
          <w:between w:val="nil"/>
        </w:pBdr>
        <w:spacing w:after="0"/>
        <w:ind w:left="-1134" w:right="-1305" w:hanging="42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 Deptarment of Information          </w:t>
      </w:r>
      <w:r>
        <w:rPr>
          <w:rFonts w:ascii="Times New Roman" w:eastAsia="Times New Roman" w:hAnsi="Times New Roman" w:cs="Times New Roman"/>
          <w:color w:val="000000"/>
          <w:sz w:val="20"/>
          <w:szCs w:val="20"/>
        </w:rPr>
        <w:t>Deptarment of Information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Deptarment of Information</w:t>
      </w:r>
    </w:p>
    <w:p w14:paraId="30945D29" w14:textId="46A45222" w:rsidR="00982783" w:rsidRDefault="003571AE" w:rsidP="003571AE">
      <w:pPr>
        <w:widowControl w:val="0"/>
        <w:pBdr>
          <w:top w:val="nil"/>
          <w:left w:val="nil"/>
          <w:bottom w:val="nil"/>
          <w:right w:val="nil"/>
          <w:between w:val="nil"/>
        </w:pBdr>
        <w:spacing w:after="0"/>
        <w:ind w:left="-1134" w:right="-130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Science And Engineering,           </w:t>
      </w:r>
      <w:r>
        <w:rPr>
          <w:rFonts w:ascii="Times New Roman" w:eastAsia="Times New Roman" w:hAnsi="Times New Roman" w:cs="Times New Roman"/>
          <w:color w:val="000000"/>
          <w:sz w:val="20"/>
          <w:szCs w:val="20"/>
        </w:rPr>
        <w:t>Science And Engineering,</w:t>
      </w:r>
      <w:r>
        <w:rPr>
          <w:rFonts w:ascii="Times New Roman" w:eastAsia="Times New Roman" w:hAnsi="Times New Roman" w:cs="Times New Roman"/>
          <w:color w:val="000000"/>
          <w:sz w:val="20"/>
          <w:szCs w:val="20"/>
        </w:rPr>
        <w:tab/>
        <w:t xml:space="preserve">            </w:t>
      </w:r>
      <w:r>
        <w:rPr>
          <w:rFonts w:ascii="Times New Roman" w:eastAsia="Times New Roman" w:hAnsi="Times New Roman" w:cs="Times New Roman"/>
          <w:color w:val="000000"/>
          <w:sz w:val="20"/>
          <w:szCs w:val="20"/>
        </w:rPr>
        <w:t xml:space="preserve"> </w:t>
      </w:r>
      <w:r w:rsidR="00D50A84">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Science And Engineering,</w:t>
      </w:r>
    </w:p>
    <w:p w14:paraId="5E71D527" w14:textId="7825528E" w:rsidR="00D50A84" w:rsidRDefault="003571AE" w:rsidP="00F6760F">
      <w:pPr>
        <w:widowControl w:val="0"/>
        <w:pBdr>
          <w:top w:val="nil"/>
          <w:left w:val="nil"/>
          <w:bottom w:val="nil"/>
          <w:right w:val="nil"/>
          <w:between w:val="nil"/>
        </w:pBdr>
        <w:spacing w:after="0"/>
        <w:ind w:left="-1134" w:right="-130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B.M.S. College of Engineering.   </w:t>
      </w:r>
      <w:r w:rsidR="00A2070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B.M.S. College of Engineering.</w:t>
      </w:r>
      <w:r w:rsidR="00D50A84">
        <w:rPr>
          <w:rFonts w:ascii="Times New Roman" w:eastAsia="Times New Roman" w:hAnsi="Times New Roman" w:cs="Times New Roman"/>
          <w:color w:val="000000"/>
          <w:sz w:val="20"/>
          <w:szCs w:val="20"/>
        </w:rPr>
        <w:t xml:space="preserve">         </w:t>
      </w:r>
      <w:r w:rsidR="00D50A84">
        <w:rPr>
          <w:rFonts w:ascii="Times New Roman" w:eastAsia="Times New Roman" w:hAnsi="Times New Roman" w:cs="Times New Roman"/>
          <w:color w:val="000000"/>
          <w:sz w:val="20"/>
          <w:szCs w:val="20"/>
        </w:rPr>
        <w:t xml:space="preserve"> B.M.S. College of Engineering.</w:t>
      </w:r>
    </w:p>
    <w:p w14:paraId="53DC65C9" w14:textId="77777777" w:rsidR="00D50A84" w:rsidRPr="003571AE" w:rsidRDefault="00D50A84" w:rsidP="00D50A84">
      <w:pPr>
        <w:widowControl w:val="0"/>
        <w:pBdr>
          <w:top w:val="nil"/>
          <w:left w:val="nil"/>
          <w:bottom w:val="nil"/>
          <w:right w:val="nil"/>
          <w:between w:val="nil"/>
        </w:pBdr>
        <w:spacing w:after="0"/>
        <w:ind w:left="-1134" w:right="-1305"/>
        <w:rPr>
          <w:rFonts w:ascii="Times New Roman" w:eastAsia="Times New Roman" w:hAnsi="Times New Roman" w:cs="Times New Roman"/>
          <w:color w:val="000000"/>
          <w:sz w:val="13"/>
          <w:szCs w:val="13"/>
          <w:vertAlign w:val="superscript"/>
        </w:rPr>
      </w:pPr>
    </w:p>
    <w:p w14:paraId="1218B7F0" w14:textId="332E6A2E" w:rsidR="003571AE" w:rsidRPr="003571AE" w:rsidRDefault="003571AE" w:rsidP="00D50A84">
      <w:pPr>
        <w:widowControl w:val="0"/>
        <w:pBdr>
          <w:top w:val="nil"/>
          <w:left w:val="nil"/>
          <w:bottom w:val="nil"/>
          <w:right w:val="nil"/>
          <w:between w:val="nil"/>
        </w:pBdr>
        <w:spacing w:after="0"/>
        <w:ind w:right="-1305"/>
        <w:rPr>
          <w:rFonts w:ascii="Times New Roman" w:eastAsia="Times New Roman" w:hAnsi="Times New Roman" w:cs="Times New Roman"/>
          <w:color w:val="000000"/>
          <w:sz w:val="13"/>
          <w:szCs w:val="13"/>
          <w:vertAlign w:val="superscript"/>
        </w:rPr>
      </w:pPr>
    </w:p>
    <w:p w14:paraId="46C6B500" w14:textId="7F272A02" w:rsidR="00982783" w:rsidRDefault="0021420F" w:rsidP="00D50A84">
      <w:pPr>
        <w:widowControl w:val="0"/>
        <w:pBdr>
          <w:top w:val="nil"/>
          <w:left w:val="nil"/>
          <w:bottom w:val="nil"/>
          <w:right w:val="nil"/>
          <w:between w:val="nil"/>
        </w:pBdr>
        <w:spacing w:after="120"/>
        <w:ind w:left="-1134" w:right="-1305" w:hanging="1276"/>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sidRPr="00F6760F">
        <w:rPr>
          <w:rFonts w:ascii="Times New Roman" w:eastAsia="Times New Roman" w:hAnsi="Times New Roman" w:cs="Times New Roman"/>
          <w:b/>
          <w:color w:val="000000"/>
          <w:sz w:val="24"/>
          <w:szCs w:val="24"/>
        </w:rPr>
        <w:t>Abstract</w:t>
      </w:r>
      <w:r w:rsidR="00F6760F" w:rsidRPr="00F6760F">
        <w:rPr>
          <w:rFonts w:ascii="Times New Roman" w:eastAsia="Times New Roman" w:hAnsi="Times New Roman" w:cs="Times New Roman"/>
          <w:b/>
          <w:color w:val="000000"/>
          <w:sz w:val="24"/>
          <w:szCs w:val="24"/>
        </w:rPr>
        <w:t>:</w:t>
      </w:r>
      <w:r w:rsidRPr="00F6760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0"/>
          <w:szCs w:val="20"/>
        </w:rPr>
        <w:t xml:space="preserve">Food industry professionals and consumers alike take food safety seriously. The complexity of the food supply chain makes it difficult to trace the provenance and quality of food products, which can result in contamination, fraud, and ineffective recalls. In order to improve transparency, traceability, and accountability throughout the food supply chain, blockchain technology has emerged as a possible alternative. It examines how blockchain technology and food safety interact, highlighting how it could fundamentally alter how we monitor, confirm, and protect the quality of our food. </w:t>
      </w:r>
      <w:r w:rsidR="007F04A6">
        <w:rPr>
          <w:rFonts w:ascii="Times New Roman" w:eastAsia="Times New Roman" w:hAnsi="Times New Roman" w:cs="Times New Roman"/>
          <w:color w:val="000000"/>
          <w:sz w:val="20"/>
          <w:szCs w:val="20"/>
        </w:rPr>
        <w:t xml:space="preserve">This work proposes a </w:t>
      </w:r>
      <w:r>
        <w:rPr>
          <w:rFonts w:ascii="Times New Roman" w:eastAsia="Times New Roman" w:hAnsi="Times New Roman" w:cs="Times New Roman"/>
          <w:color w:val="000000"/>
          <w:sz w:val="20"/>
          <w:szCs w:val="20"/>
        </w:rPr>
        <w:t xml:space="preserve">Blockchain </w:t>
      </w:r>
      <w:r w:rsidR="00DE03E2">
        <w:rPr>
          <w:rFonts w:ascii="Times New Roman" w:eastAsia="Times New Roman" w:hAnsi="Times New Roman" w:cs="Times New Roman"/>
          <w:color w:val="000000"/>
          <w:sz w:val="20"/>
          <w:szCs w:val="20"/>
        </w:rPr>
        <w:t>based food tracea</w:t>
      </w:r>
      <w:r w:rsidR="007F04A6">
        <w:rPr>
          <w:rFonts w:ascii="Times New Roman" w:eastAsia="Times New Roman" w:hAnsi="Times New Roman" w:cs="Times New Roman"/>
          <w:color w:val="000000"/>
          <w:sz w:val="20"/>
          <w:szCs w:val="20"/>
        </w:rPr>
        <w:t xml:space="preserve">bility system </w:t>
      </w:r>
      <w:r>
        <w:rPr>
          <w:rFonts w:ascii="Times New Roman" w:eastAsia="Times New Roman" w:hAnsi="Times New Roman" w:cs="Times New Roman"/>
          <w:color w:val="000000"/>
          <w:sz w:val="20"/>
          <w:szCs w:val="20"/>
        </w:rPr>
        <w:t>provides a safe and tamper-proof platform for tracking each step of the food journey by establishing an immutable and decentrali</w:t>
      </w:r>
      <w:r w:rsidR="007F04A6">
        <w:rPr>
          <w:rFonts w:ascii="Times New Roman" w:eastAsia="Times New Roman" w:hAnsi="Times New Roman" w:cs="Times New Roman"/>
          <w:color w:val="000000"/>
          <w:sz w:val="20"/>
          <w:szCs w:val="20"/>
        </w:rPr>
        <w:t xml:space="preserve">zed ledger of transactions. It has been implemented with the </w:t>
      </w:r>
      <w:r>
        <w:rPr>
          <w:rFonts w:ascii="Times New Roman" w:eastAsia="Times New Roman" w:hAnsi="Times New Roman" w:cs="Times New Roman"/>
          <w:color w:val="000000"/>
          <w:sz w:val="20"/>
          <w:szCs w:val="20"/>
        </w:rPr>
        <w:t xml:space="preserve"> essential characteristics of blockchain, such as data immutability, transparency, smart contracts, and decentralized consensus</w:t>
      </w:r>
      <w:r w:rsidR="007F04A6">
        <w:rPr>
          <w:rFonts w:ascii="Times New Roman" w:eastAsia="Times New Roman" w:hAnsi="Times New Roman" w:cs="Times New Roman"/>
          <w:color w:val="000000"/>
          <w:sz w:val="20"/>
          <w:szCs w:val="20"/>
        </w:rPr>
        <w:t xml:space="preserve"> and could successfuly trace the</w:t>
      </w:r>
      <w:r>
        <w:rPr>
          <w:rFonts w:ascii="Times New Roman" w:eastAsia="Times New Roman" w:hAnsi="Times New Roman" w:cs="Times New Roman"/>
          <w:color w:val="000000"/>
          <w:sz w:val="20"/>
          <w:szCs w:val="20"/>
        </w:rPr>
        <w:t xml:space="preserve"> food </w:t>
      </w:r>
      <w:r w:rsidR="007F04A6">
        <w:rPr>
          <w:rFonts w:ascii="Times New Roman" w:eastAsia="Times New Roman" w:hAnsi="Times New Roman" w:cs="Times New Roman"/>
          <w:color w:val="000000"/>
          <w:sz w:val="20"/>
          <w:szCs w:val="20"/>
        </w:rPr>
        <w:t>chain steps</w:t>
      </w:r>
      <w:r>
        <w:rPr>
          <w:rFonts w:ascii="Times New Roman" w:eastAsia="Times New Roman" w:hAnsi="Times New Roman" w:cs="Times New Roman"/>
          <w:color w:val="000000"/>
          <w:sz w:val="20"/>
          <w:szCs w:val="20"/>
        </w:rPr>
        <w:t xml:space="preserve">. </w:t>
      </w:r>
    </w:p>
    <w:p w14:paraId="501AA94D" w14:textId="77777777" w:rsidR="00982783" w:rsidRDefault="0021420F" w:rsidP="003571AE">
      <w:pPr>
        <w:widowControl w:val="0"/>
        <w:pBdr>
          <w:top w:val="nil"/>
          <w:left w:val="nil"/>
          <w:bottom w:val="nil"/>
          <w:right w:val="nil"/>
          <w:between w:val="nil"/>
        </w:pBdr>
        <w:tabs>
          <w:tab w:val="left" w:pos="6096"/>
        </w:tabs>
        <w:spacing w:before="120" w:after="120"/>
        <w:ind w:left="-1134" w:right="-1305" w:hanging="1276"/>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sidRPr="00F6760F">
        <w:rPr>
          <w:rFonts w:ascii="Times New Roman" w:eastAsia="Times New Roman" w:hAnsi="Times New Roman" w:cs="Times New Roman"/>
          <w:b/>
          <w:color w:val="000000"/>
          <w:sz w:val="24"/>
          <w:szCs w:val="24"/>
        </w:rPr>
        <w:t xml:space="preserve">Keywords: </w:t>
      </w:r>
      <w:r>
        <w:rPr>
          <w:rFonts w:ascii="Times New Roman" w:eastAsia="Times New Roman" w:hAnsi="Times New Roman" w:cs="Times New Roman"/>
          <w:color w:val="000000"/>
          <w:sz w:val="20"/>
          <w:szCs w:val="20"/>
        </w:rPr>
        <w:t>Food safety, Block Chain, Smart Contract, Ethereum,  Solidity.</w:t>
      </w:r>
    </w:p>
    <w:p w14:paraId="29DDC2D2" w14:textId="41AE9139" w:rsidR="00982783" w:rsidRPr="00F6760F" w:rsidRDefault="0021420F" w:rsidP="0027543A">
      <w:pPr>
        <w:pStyle w:val="ListParagraph"/>
        <w:widowControl w:val="0"/>
        <w:numPr>
          <w:ilvl w:val="0"/>
          <w:numId w:val="3"/>
        </w:numPr>
        <w:pBdr>
          <w:top w:val="nil"/>
          <w:left w:val="nil"/>
          <w:bottom w:val="nil"/>
          <w:right w:val="nil"/>
          <w:between w:val="nil"/>
        </w:pBdr>
        <w:tabs>
          <w:tab w:val="left" w:pos="567"/>
        </w:tabs>
        <w:spacing w:before="520" w:after="280"/>
        <w:ind w:right="-1305"/>
        <w:jc w:val="both"/>
        <w:rPr>
          <w:rFonts w:ascii="Times New Roman" w:eastAsia="Times New Roman" w:hAnsi="Times New Roman" w:cs="Times New Roman"/>
          <w:color w:val="000000"/>
          <w:sz w:val="24"/>
          <w:szCs w:val="24"/>
        </w:rPr>
      </w:pPr>
      <w:r w:rsidRPr="00F6760F">
        <w:rPr>
          <w:rFonts w:ascii="Times New Roman" w:eastAsia="Times New Roman" w:hAnsi="Times New Roman" w:cs="Times New Roman"/>
          <w:b/>
          <w:color w:val="000000"/>
          <w:sz w:val="24"/>
          <w:szCs w:val="24"/>
        </w:rPr>
        <w:t>I</w:t>
      </w:r>
      <w:r w:rsidR="00F0694E" w:rsidRPr="00F6760F">
        <w:rPr>
          <w:rFonts w:ascii="Times New Roman" w:eastAsia="Times New Roman" w:hAnsi="Times New Roman" w:cs="Times New Roman"/>
          <w:b/>
          <w:color w:val="000000"/>
          <w:sz w:val="24"/>
          <w:szCs w:val="24"/>
        </w:rPr>
        <w:t>ntroduction</w:t>
      </w:r>
    </w:p>
    <w:p w14:paraId="3B87AF95"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Food safety is a paramount concern for individuals, regulatory bodies, and the food industry as a whole. Instances of foodborne illnesses, adulteration, mislabelling, and supply chain inefficiencies have raised significant questions about the ability to reliably monitor and ensure the quality of the products we consume. The complexity and global span of modern food supply chains make it difficult to quickly identify the source of contamination or other safety breaches, leading to prolonged investigations, widespread recalls, and compromised consumer trust.</w:t>
      </w:r>
    </w:p>
    <w:p w14:paraId="5F67B0EF" w14:textId="77777777" w:rsidR="00982783" w:rsidRDefault="00982783">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27FB9771"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Due to its distinctive qualities, blockchain technology, which was first developed to enable cryptocurrencies like Bitcoin, has drawn interest from a variety of businesses. Blockchain is fundamentally a distributed, impenetrable digital ledger that stores transactions in an unchangeable, chronological order. The links between each transaction, or "block," create a chain. Due to its decentralized structure, the blockchain is a desirable tool for creating open and secure records since once information is submitted to it, it cannot be changed or removed.</w:t>
      </w:r>
    </w:p>
    <w:p w14:paraId="79EDA2FD" w14:textId="77777777" w:rsidR="00982783" w:rsidRDefault="00982783">
      <w:pPr>
        <w:widowControl w:val="0"/>
        <w:pBdr>
          <w:top w:val="nil"/>
          <w:left w:val="nil"/>
          <w:bottom w:val="nil"/>
          <w:right w:val="nil"/>
          <w:between w:val="nil"/>
        </w:pBdr>
        <w:spacing w:after="0"/>
        <w:ind w:left="-1134" w:right="-1305"/>
        <w:rPr>
          <w:rFonts w:ascii="Times New Roman" w:eastAsia="Times New Roman" w:hAnsi="Times New Roman" w:cs="Times New Roman"/>
          <w:color w:val="000000"/>
          <w:sz w:val="24"/>
          <w:szCs w:val="24"/>
        </w:rPr>
      </w:pPr>
    </w:p>
    <w:p w14:paraId="2C92B50E"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The application of blockchain technology to food safety addresses the challenges of traceability, accountability, and transparency in the food supply chain. By recording every step of the food journey, from production and processing to distribution and retail, blockchain enhances the visibility of each product's origin, handling, and quality. Furthermore, smart contracts, self-executing agreements with predefined rules, can automate various processes, such as quality checks and compliance verification, reducing the risk of human error and fraud.</w:t>
      </w:r>
    </w:p>
    <w:p w14:paraId="1338985B" w14:textId="77777777" w:rsidR="00982783" w:rsidRDefault="00982783">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7D398C5C" w14:textId="77777777" w:rsidR="00F076C0" w:rsidRDefault="0021420F" w:rsidP="00F076C0">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This paper aims to delve into the use of blockchain technology and food safety. It will explore the fundamental </w:t>
      </w:r>
      <w:r>
        <w:rPr>
          <w:rFonts w:ascii="Times New Roman" w:eastAsia="Times New Roman" w:hAnsi="Times New Roman" w:cs="Times New Roman"/>
          <w:color w:val="000000"/>
          <w:sz w:val="20"/>
          <w:szCs w:val="20"/>
        </w:rPr>
        <w:lastRenderedPageBreak/>
        <w:t>features of blockchain that make it a suitable for revolutionizing food safety practices. Additionally, real-world examples of blockchain implementations in the food industry will be examined to illustrate its potential benefits. However, challenges such as scalability, interoperability, and integration into existing systems must also be acknowledged.The fusion of blockchain technology with food safety offers enormous potential for risk reduction, accountability, and regaining customer trust.</w:t>
      </w:r>
    </w:p>
    <w:p w14:paraId="23CA9332" w14:textId="77777777" w:rsidR="00F076C0" w:rsidRDefault="0021420F" w:rsidP="00F076C0">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2D7D9CB0" w14:textId="77777777" w:rsidR="00982783" w:rsidRDefault="00F076C0" w:rsidP="00F076C0">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this </w:t>
      </w:r>
      <w:r w:rsidRPr="00F076C0">
        <w:rPr>
          <w:rFonts w:ascii="Times New Roman" w:eastAsia="Times New Roman" w:hAnsi="Times New Roman" w:cs="Times New Roman"/>
          <w:color w:val="000000"/>
          <w:sz w:val="20"/>
          <w:szCs w:val="20"/>
        </w:rPr>
        <w:t>blockchain-based traceability system for food safety, choosing Ethereum over Hyperledger, despite the gas fees incurred, c</w:t>
      </w:r>
      <w:r>
        <w:rPr>
          <w:rFonts w:ascii="Times New Roman" w:eastAsia="Times New Roman" w:hAnsi="Times New Roman" w:cs="Times New Roman"/>
          <w:color w:val="000000"/>
          <w:sz w:val="20"/>
          <w:szCs w:val="20"/>
        </w:rPr>
        <w:t>an be justified by the research</w:t>
      </w:r>
      <w:r w:rsidRPr="00F076C0">
        <w:rPr>
          <w:rFonts w:ascii="Times New Roman" w:eastAsia="Times New Roman" w:hAnsi="Times New Roman" w:cs="Times New Roman"/>
          <w:color w:val="000000"/>
          <w:sz w:val="20"/>
          <w:szCs w:val="20"/>
        </w:rPr>
        <w:t xml:space="preserve"> specific requirements and priorities. Ethereum's advantages in terms of decentralization, security, network effect, interoperability, tokenization, and public auditing are particularly beneficial for a food safety application. Its public ledger and transparency enable trust-building among stakeholders, while its flexibility and innovative ecosystem provide room for growth and continuous improvement. While Hyperledger may offer cost advantages, Ethereum's overall suitability for a broader range of stakeholders and its robust community support make it a compelling choice for ensuring the integrity and safety of the food supply chai</w:t>
      </w:r>
      <w:r w:rsidR="007F5BBF">
        <w:rPr>
          <w:rFonts w:ascii="Times New Roman" w:eastAsia="Times New Roman" w:hAnsi="Times New Roman" w:cs="Times New Roman"/>
          <w:color w:val="000000"/>
          <w:sz w:val="20"/>
          <w:szCs w:val="20"/>
        </w:rPr>
        <w:t>n. The ethereum blockchain is considered as per the</w:t>
      </w:r>
      <w:r w:rsidRPr="00F076C0">
        <w:rPr>
          <w:rFonts w:ascii="Times New Roman" w:eastAsia="Times New Roman" w:hAnsi="Times New Roman" w:cs="Times New Roman"/>
          <w:color w:val="000000"/>
          <w:sz w:val="20"/>
          <w:szCs w:val="20"/>
        </w:rPr>
        <w:t xml:space="preserve"> unique nee</w:t>
      </w:r>
      <w:r>
        <w:rPr>
          <w:rFonts w:ascii="Times New Roman" w:eastAsia="Times New Roman" w:hAnsi="Times New Roman" w:cs="Times New Roman"/>
          <w:color w:val="000000"/>
          <w:sz w:val="20"/>
          <w:szCs w:val="20"/>
        </w:rPr>
        <w:t>ds and objectives of the research</w:t>
      </w:r>
      <w:r w:rsidRPr="00F076C0">
        <w:rPr>
          <w:rFonts w:ascii="Times New Roman" w:eastAsia="Times New Roman" w:hAnsi="Times New Roman" w:cs="Times New Roman"/>
          <w:color w:val="000000"/>
          <w:sz w:val="20"/>
          <w:szCs w:val="20"/>
        </w:rPr>
        <w:t>.</w:t>
      </w:r>
    </w:p>
    <w:p w14:paraId="46F0D644" w14:textId="77777777" w:rsidR="00982783" w:rsidRDefault="00982783">
      <w:pPr>
        <w:widowControl w:val="0"/>
        <w:pBdr>
          <w:top w:val="nil"/>
          <w:left w:val="nil"/>
          <w:bottom w:val="nil"/>
          <w:right w:val="nil"/>
          <w:between w:val="nil"/>
        </w:pBdr>
        <w:spacing w:after="0" w:line="240" w:lineRule="auto"/>
        <w:ind w:hanging="1134"/>
        <w:rPr>
          <w:rFonts w:ascii="Times New Roman" w:eastAsia="Times New Roman" w:hAnsi="Times New Roman" w:cs="Times New Roman"/>
          <w:color w:val="000000"/>
          <w:sz w:val="24"/>
          <w:szCs w:val="24"/>
        </w:rPr>
      </w:pPr>
    </w:p>
    <w:p w14:paraId="2058CFBD" w14:textId="77777777" w:rsidR="00982783" w:rsidRDefault="0021420F">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Futher portions of this </w:t>
      </w:r>
      <w:r w:rsidR="00E13DAE">
        <w:rPr>
          <w:rFonts w:ascii="Times New Roman" w:eastAsia="Times New Roman" w:hAnsi="Times New Roman" w:cs="Times New Roman"/>
          <w:color w:val="000000"/>
          <w:sz w:val="20"/>
          <w:szCs w:val="20"/>
        </w:rPr>
        <w:t>paper are organized as follows,section 2</w:t>
      </w:r>
      <w:r>
        <w:rPr>
          <w:rFonts w:ascii="Times New Roman" w:eastAsia="Times New Roman" w:hAnsi="Times New Roman" w:cs="Times New Roman"/>
          <w:color w:val="000000"/>
          <w:sz w:val="20"/>
          <w:szCs w:val="20"/>
        </w:rPr>
        <w:t xml:space="preserve"> describes the related work done.</w:t>
      </w:r>
      <w:r w:rsidR="001D315A">
        <w:rPr>
          <w:rFonts w:ascii="Times New Roman" w:eastAsia="Times New Roman" w:hAnsi="Times New Roman" w:cs="Times New Roman"/>
          <w:color w:val="000000"/>
          <w:sz w:val="20"/>
          <w:szCs w:val="20"/>
        </w:rPr>
        <w:t>Section 3 describes methodology.</w:t>
      </w:r>
      <w:r>
        <w:rPr>
          <w:rFonts w:ascii="Times New Roman" w:eastAsia="Times New Roman" w:hAnsi="Times New Roman" w:cs="Times New Roman"/>
          <w:color w:val="000000"/>
          <w:sz w:val="20"/>
          <w:szCs w:val="20"/>
        </w:rPr>
        <w:t>Section 4 presents the proposed solution and design for food safety. İn section 5 the implementation details is discussed. Section 6 includes results and discussion and lastly we conclude the overall results.</w:t>
      </w:r>
    </w:p>
    <w:p w14:paraId="0A2641C2" w14:textId="77777777" w:rsidR="0027543A" w:rsidRDefault="0027543A">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p>
    <w:p w14:paraId="78B55683" w14:textId="6F879A3A" w:rsidR="0027543A" w:rsidRPr="0027543A" w:rsidRDefault="0027543A" w:rsidP="0027543A">
      <w:pPr>
        <w:pStyle w:val="ListParagraph"/>
        <w:widowControl w:val="0"/>
        <w:numPr>
          <w:ilvl w:val="0"/>
          <w:numId w:val="3"/>
        </w:numPr>
        <w:pBdr>
          <w:top w:val="nil"/>
          <w:left w:val="nil"/>
          <w:bottom w:val="nil"/>
          <w:right w:val="nil"/>
          <w:between w:val="nil"/>
        </w:pBdr>
        <w:spacing w:after="0"/>
        <w:ind w:right="-1305"/>
        <w:jc w:val="both"/>
        <w:rPr>
          <w:rFonts w:ascii="Times New Roman" w:eastAsia="Times New Roman" w:hAnsi="Times New Roman" w:cs="Times New Roman"/>
          <w:b/>
          <w:color w:val="000000"/>
          <w:sz w:val="24"/>
          <w:szCs w:val="24"/>
        </w:rPr>
      </w:pPr>
      <w:r w:rsidRPr="0027543A">
        <w:rPr>
          <w:rFonts w:ascii="Times New Roman" w:eastAsia="Times New Roman" w:hAnsi="Times New Roman" w:cs="Times New Roman"/>
          <w:b/>
          <w:color w:val="000000"/>
          <w:sz w:val="24"/>
          <w:szCs w:val="24"/>
        </w:rPr>
        <w:t>R</w:t>
      </w:r>
      <w:r w:rsidR="00F0694E" w:rsidRPr="0027543A">
        <w:rPr>
          <w:rFonts w:ascii="Times New Roman" w:eastAsia="Times New Roman" w:hAnsi="Times New Roman" w:cs="Times New Roman"/>
          <w:b/>
          <w:color w:val="000000"/>
          <w:sz w:val="24"/>
          <w:szCs w:val="24"/>
        </w:rPr>
        <w:t>elated</w:t>
      </w:r>
      <w:r w:rsidRPr="0027543A">
        <w:rPr>
          <w:rFonts w:ascii="Times New Roman" w:eastAsia="Times New Roman" w:hAnsi="Times New Roman" w:cs="Times New Roman"/>
          <w:b/>
          <w:color w:val="000000"/>
          <w:sz w:val="24"/>
          <w:szCs w:val="24"/>
        </w:rPr>
        <w:t xml:space="preserve"> W</w:t>
      </w:r>
      <w:r w:rsidR="00F0694E" w:rsidRPr="0027543A">
        <w:rPr>
          <w:rFonts w:ascii="Times New Roman" w:eastAsia="Times New Roman" w:hAnsi="Times New Roman" w:cs="Times New Roman"/>
          <w:b/>
          <w:color w:val="000000"/>
          <w:sz w:val="24"/>
          <w:szCs w:val="24"/>
        </w:rPr>
        <w:t>ork</w:t>
      </w:r>
    </w:p>
    <w:p w14:paraId="5FC4D1C7"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1CB0B89B"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Dr A. V. Praveen Krishna - 2021 et.al.[1] proposed the application of blockchain technology to ensure food safety and secure consumption. The paper reviews various studies and implementations that leverage blockchain's decentralized and immutable nature to enhance transparency, traceability, and accountability within the food supply chain. It examines how blockchain can effectively address challenges such as foodborne illness outbreaks, fraud, and information asymmetry by providing a tamper-resistant platform for recording and sharing information about the origin, production, transportation, and storage of food products. By analyzing the strengths and limitations of existing approaches, the paper offers insights into the potential benefits and future directions of employing blockchain as a mechanism to bolster food safety practices and safeguard consumer health.</w:t>
      </w:r>
    </w:p>
    <w:p w14:paraId="42A6C8B5"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136E9CA7"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Iftekh</w:t>
      </w:r>
      <w:r w:rsidR="00545AB5">
        <w:rPr>
          <w:rFonts w:ascii="Times New Roman" w:eastAsia="Times New Roman" w:hAnsi="Times New Roman" w:cs="Times New Roman"/>
          <w:color w:val="000000"/>
          <w:sz w:val="20"/>
          <w:szCs w:val="20"/>
        </w:rPr>
        <w:t>ar, Adnan &amp; Cui, Xiaohui - 2021</w:t>
      </w:r>
      <w:r>
        <w:rPr>
          <w:rFonts w:ascii="Times New Roman" w:eastAsia="Times New Roman" w:hAnsi="Times New Roman" w:cs="Times New Roman"/>
          <w:color w:val="000000"/>
          <w:sz w:val="20"/>
          <w:szCs w:val="20"/>
        </w:rPr>
        <w:t xml:space="preserve"> et.al.[2] proposed a comprehensive survey of the integration of blockchain technology in establishing a robust traceability system for ensuring food safety and safeguarding consumer health within supply chains during the COVID-19 pandemic. The study explores how blockchain's decentralized and immutable nature enhances transparency, accountability, and data accuracy in tracking various stages of food production, distribution, and consumption. By providing real-time visibility into the origin, handling, and testing of food products, the proposed blockchain-based traceability system contributes to both food safety and pandemic control efforts, fostering trust among consumers and stakeholders while mitigating risks associated with contaminated or compromised supplies.</w:t>
      </w:r>
    </w:p>
    <w:p w14:paraId="157C5E6E"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5F3F586F"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Xu, Yan &amp; Xiangxin – 2020 et.al.[3] proposed a Critical Reviews in Food Science and Nutrition presents a comprehensive survey of the utilization of blockchain technology in the realm of food safety control. The study examines the prevailing trends in applying blockchain to enhance transparency, traceability, and accountability </w:t>
      </w:r>
      <w:r>
        <w:rPr>
          <w:rFonts w:ascii="Times New Roman" w:eastAsia="Times New Roman" w:hAnsi="Times New Roman" w:cs="Times New Roman"/>
          <w:color w:val="000000"/>
          <w:sz w:val="20"/>
          <w:szCs w:val="20"/>
        </w:rPr>
        <w:lastRenderedPageBreak/>
        <w:t>across the food supply chain. By offering an immutable and decentralized ledger, blockchain has shown promise in tackling issues such as foodborne illness outbreaks and fraud by enabling real-time tracking of food products from farm to table. The paper delves into various use cases, including traceability of ingredients, certification processes, and temperature monitoring, while also discussing challenges such as scalability and interoperability. Furthermore, the study looks ahead to the future potential of blockchain in food safety, highlighting its capacity to revolutionize industry practices, bolster consumer confidence, and contribute to the overall improvement of food safety standards.</w:t>
      </w:r>
    </w:p>
    <w:p w14:paraId="1C307630"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0A32DD71"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Wang, Yajie – 2020 et.al.[4] proposed a survey presented as part of a conference series that examines a traceability technique for improving food safety that is based on blockchain technology. The study looks into how to use blockchain's immutability and decentralized data storage capabilities to create a safe and open system for following food goods along the supply chain. The suggested strategy intends to increase data accuracy, decrease fraud, and guarantee prompt reaction to food safety problems by utilizing smart contracts and cryptographic techniques. The study discusses the potential to change conventional traceability techniques and give consumers reliable information about the origin and route of their food products while evaluating the efficacy of this strategy through case studies and simulations.</w:t>
      </w:r>
    </w:p>
    <w:p w14:paraId="5C65EEE6"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 </w:t>
      </w:r>
    </w:p>
    <w:p w14:paraId="4D8AC5E5" w14:textId="77777777" w:rsidR="0027543A" w:rsidRPr="00DE03E2" w:rsidRDefault="0027543A" w:rsidP="00DE03E2">
      <w:pPr>
        <w:ind w:left="-1134" w:right="-1305" w:hanging="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Overall, the potential problem with these papers is the lack of practical implementation and real-world validation of their propo</w:t>
      </w:r>
      <w:r w:rsidR="00DE03E2">
        <w:rPr>
          <w:rFonts w:ascii="Times New Roman" w:eastAsia="Times New Roman" w:hAnsi="Times New Roman" w:cs="Times New Roman"/>
          <w:sz w:val="20"/>
          <w:szCs w:val="20"/>
        </w:rPr>
        <w:t>sed blockchain-based solutions.</w:t>
      </w:r>
      <w:r>
        <w:rPr>
          <w:rFonts w:ascii="Times New Roman" w:eastAsia="Times New Roman" w:hAnsi="Times New Roman" w:cs="Times New Roman"/>
          <w:sz w:val="20"/>
          <w:szCs w:val="20"/>
        </w:rPr>
        <w:t>While they discuss the theoretical benefits of blockchain in addressing food safety challenges, they do not provide concrete evidence or case studies to demonstrate the effectiveness of their proposed approaches in real-world scenarios. To improve upon this limitation, we aim to bridge the gap between theoretical proposals and practical imple</w:t>
      </w:r>
      <w:r w:rsidR="00DE03E2">
        <w:rPr>
          <w:rFonts w:ascii="Times New Roman" w:eastAsia="Times New Roman" w:hAnsi="Times New Roman" w:cs="Times New Roman"/>
          <w:sz w:val="20"/>
          <w:szCs w:val="20"/>
        </w:rPr>
        <w:t>mentation. We have developed a s</w:t>
      </w:r>
      <w:r>
        <w:rPr>
          <w:rFonts w:ascii="Times New Roman" w:eastAsia="Times New Roman" w:hAnsi="Times New Roman" w:cs="Times New Roman"/>
          <w:sz w:val="20"/>
          <w:szCs w:val="20"/>
        </w:rPr>
        <w:t xml:space="preserve">olidity </w:t>
      </w:r>
      <w:r w:rsidR="00DE03E2">
        <w:rPr>
          <w:rFonts w:ascii="Times New Roman" w:eastAsia="Times New Roman" w:hAnsi="Times New Roman" w:cs="Times New Roman"/>
          <w:sz w:val="20"/>
          <w:szCs w:val="20"/>
        </w:rPr>
        <w:t>smart contract,</w:t>
      </w:r>
      <w:r w:rsidR="00DE03E2" w:rsidRPr="00DE03E2">
        <w:t xml:space="preserve"> </w:t>
      </w:r>
      <w:r w:rsidR="00DE03E2">
        <w:rPr>
          <w:rFonts w:ascii="Times New Roman" w:eastAsia="Times New Roman" w:hAnsi="Times New Roman" w:cs="Times New Roman"/>
          <w:sz w:val="20"/>
          <w:szCs w:val="20"/>
        </w:rPr>
        <w:t>b</w:t>
      </w:r>
      <w:r w:rsidR="00DE03E2" w:rsidRPr="00DE03E2">
        <w:rPr>
          <w:rFonts w:ascii="Times New Roman" w:eastAsia="Times New Roman" w:hAnsi="Times New Roman" w:cs="Times New Roman"/>
          <w:sz w:val="20"/>
          <w:szCs w:val="20"/>
        </w:rPr>
        <w:t>y creating an immutable and decentralized record of transactions, a blockchain-based food traceabil</w:t>
      </w:r>
      <w:r w:rsidR="00DE03E2">
        <w:rPr>
          <w:rFonts w:ascii="Times New Roman" w:eastAsia="Times New Roman" w:hAnsi="Times New Roman" w:cs="Times New Roman"/>
          <w:sz w:val="20"/>
          <w:szCs w:val="20"/>
        </w:rPr>
        <w:t xml:space="preserve">ity system creates a secure </w:t>
      </w:r>
      <w:r w:rsidR="00DE03E2" w:rsidRPr="00DE03E2">
        <w:rPr>
          <w:rFonts w:ascii="Times New Roman" w:eastAsia="Times New Roman" w:hAnsi="Times New Roman" w:cs="Times New Roman"/>
          <w:sz w:val="20"/>
          <w:szCs w:val="20"/>
        </w:rPr>
        <w:t>platform for tracking every step of the food journey.</w:t>
      </w:r>
    </w:p>
    <w:p w14:paraId="5FD6C1F3" w14:textId="77777777" w:rsidR="0027543A" w:rsidRDefault="00846D27" w:rsidP="0027543A">
      <w:pPr>
        <w:ind w:left="-1134" w:right="-1305"/>
        <w:jc w:val="both"/>
        <w:rPr>
          <w:rFonts w:ascii="Times New Roman" w:eastAsia="Times New Roman" w:hAnsi="Times New Roman" w:cs="Times New Roman"/>
          <w:sz w:val="20"/>
          <w:szCs w:val="20"/>
        </w:rPr>
      </w:pPr>
      <w:r>
        <w:rPr>
          <w:rFonts w:ascii="Times New Roman" w:eastAsia="Times New Roman" w:hAnsi="Times New Roman" w:cs="Times New Roman"/>
          <w:b/>
          <w:color w:val="000000"/>
          <w:sz w:val="24"/>
          <w:szCs w:val="24"/>
        </w:rPr>
        <w:t xml:space="preserve">Motivation </w:t>
      </w:r>
      <w:r w:rsidR="0027543A">
        <w:rPr>
          <w:rFonts w:ascii="Times New Roman" w:eastAsia="Times New Roman" w:hAnsi="Times New Roman" w:cs="Times New Roman"/>
          <w:b/>
          <w:color w:val="000000"/>
          <w:sz w:val="24"/>
          <w:szCs w:val="24"/>
        </w:rPr>
        <w:t>:</w:t>
      </w:r>
    </w:p>
    <w:p w14:paraId="4CDB665C" w14:textId="77777777" w:rsidR="0027543A" w:rsidRDefault="0021420F" w:rsidP="0027543A">
      <w:pPr>
        <w:ind w:left="-1134" w:right="-1305"/>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motivation for enhancing food safety through innovative technologies like blockchain is evident in the recurring instances of foodborne illnesses, supply chain inefficiencies, and consumer distrust that plague the global food industry. The 2018 E. </w:t>
      </w:r>
      <w:r w:rsidR="001D315A">
        <w:rPr>
          <w:rFonts w:ascii="Times New Roman" w:eastAsia="Times New Roman" w:hAnsi="Times New Roman" w:cs="Times New Roman"/>
          <w:color w:val="000000"/>
          <w:sz w:val="20"/>
          <w:szCs w:val="20"/>
        </w:rPr>
        <w:t>C</w:t>
      </w:r>
      <w:r>
        <w:rPr>
          <w:rFonts w:ascii="Times New Roman" w:eastAsia="Times New Roman" w:hAnsi="Times New Roman" w:cs="Times New Roman"/>
          <w:color w:val="000000"/>
          <w:sz w:val="20"/>
          <w:szCs w:val="20"/>
        </w:rPr>
        <w:t>oli</w:t>
      </w:r>
      <w:r w:rsidR="001D315A">
        <w:rPr>
          <w:rFonts w:ascii="Times New Roman" w:eastAsia="Times New Roman" w:hAnsi="Times New Roman" w:cs="Times New Roman"/>
          <w:color w:val="000000"/>
          <w:sz w:val="20"/>
          <w:szCs w:val="20"/>
        </w:rPr>
        <w:t xml:space="preserve"> </w:t>
      </w:r>
      <w:r w:rsidR="001D315A" w:rsidRPr="001D315A">
        <w:rPr>
          <w:rFonts w:ascii="Times New Roman" w:eastAsia="Times New Roman" w:hAnsi="Times New Roman" w:cs="Times New Roman"/>
          <w:color w:val="000000" w:themeColor="text1"/>
          <w:sz w:val="20"/>
          <w:szCs w:val="20"/>
        </w:rPr>
        <w:t>(</w:t>
      </w:r>
      <w:r w:rsidR="001D315A" w:rsidRPr="001D315A">
        <w:rPr>
          <w:rFonts w:ascii="Times New Roman" w:hAnsi="Times New Roman" w:cs="Times New Roman"/>
          <w:color w:val="000000" w:themeColor="text1"/>
          <w:sz w:val="20"/>
          <w:szCs w:val="20"/>
          <w:shd w:val="clear" w:color="auto" w:fill="FFFFFF"/>
        </w:rPr>
        <w:t>Escherichia coli)</w:t>
      </w:r>
      <w:r w:rsidRPr="001D31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sz w:val="20"/>
          <w:szCs w:val="20"/>
        </w:rPr>
        <w:t>outbreak linked to romaine lettuce in the United States was a significant public health event that garnered widespread attention due to its impact on consumer health and the challenges in quickly identifying the source of contamination. This outbreak, caused by the strain E. coli O157:H7, was associated with romaine lettuce consumption and led to numerous illnesses and some deaths.</w:t>
      </w:r>
    </w:p>
    <w:p w14:paraId="17F2C485" w14:textId="77777777" w:rsidR="0027543A" w:rsidRDefault="0021420F" w:rsidP="0027543A">
      <w:pPr>
        <w:ind w:left="-1134" w:right="-1305"/>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During this outbreak, which occurred between March and June 2018, the Centres for Disease Control and Prevention (CDC) reported a total of 210 confirmed cases of E. coli infection across 36 states. Out of these cases, 96 individuals were hospitalized, and five people unfortunately lost their lives. The widespread geographic distribution of cases and the severe nature of the illnesses underscored the urgency of identifying the contaminated products and their sources.</w:t>
      </w:r>
    </w:p>
    <w:p w14:paraId="5769E7C6" w14:textId="77777777" w:rsidR="000427E5" w:rsidRPr="00545AB5" w:rsidRDefault="0021420F" w:rsidP="00545AB5">
      <w:pPr>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complexities of the food supply chain and the traditional paper-based tracking methods made it challenging to pinpoint the exact origin of the contaminated romaine lettuce. As a result, the CDC issued a broad warning, advising consumers to avoid all romaine lettuce, regardless of its source. This blanket recommendation had significant economic repercussions for the lettuce industry, leading to widespread consumer confusion and a substantial economic impact on growers, distributors, and retailers.</w:t>
      </w:r>
    </w:p>
    <w:p w14:paraId="14ED7F62"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b/>
        <w:t>Had blockchain technology been employed in the lettuce supply chain, the response to the outbreak could have been more targeted and efficient. Blockchain's ability to provide real-time and transparent traceability could have enabled authorities to rapidly identify the specific farms or regions where the contaminated lettuce originated. Consequently, only the affected products could have been recalled, minimizing economic losses and consumer uncertainty. This example vividly illustrates the potential of blockchain to enhance food safety by streamlining the traceback process and enabling more precise and effective responses to outbreaks.</w:t>
      </w:r>
    </w:p>
    <w:p w14:paraId="763C8E04" w14:textId="77777777" w:rsidR="00E13DAE" w:rsidRDefault="00E13DAE">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0C21313B" w14:textId="3B9FA640" w:rsidR="00982783" w:rsidRPr="00F6760F" w:rsidRDefault="0021420F" w:rsidP="001E2583">
      <w:pPr>
        <w:pStyle w:val="ListParagraph"/>
        <w:numPr>
          <w:ilvl w:val="0"/>
          <w:numId w:val="3"/>
        </w:numPr>
        <w:ind w:right="-1305"/>
        <w:jc w:val="both"/>
        <w:rPr>
          <w:rFonts w:ascii="Times New Roman" w:eastAsia="Times New Roman" w:hAnsi="Times New Roman" w:cs="Times New Roman"/>
          <w:b/>
          <w:sz w:val="24"/>
          <w:szCs w:val="24"/>
        </w:rPr>
      </w:pPr>
      <w:r w:rsidRPr="00F6760F">
        <w:rPr>
          <w:rFonts w:ascii="Times New Roman" w:eastAsia="Times New Roman" w:hAnsi="Times New Roman" w:cs="Times New Roman"/>
          <w:b/>
          <w:sz w:val="24"/>
          <w:szCs w:val="24"/>
        </w:rPr>
        <w:t>M</w:t>
      </w:r>
      <w:r w:rsidR="00F0694E" w:rsidRPr="00F6760F">
        <w:rPr>
          <w:rFonts w:ascii="Times New Roman" w:eastAsia="Times New Roman" w:hAnsi="Times New Roman" w:cs="Times New Roman"/>
          <w:b/>
          <w:sz w:val="24"/>
          <w:szCs w:val="24"/>
        </w:rPr>
        <w:t>ethodology</w:t>
      </w:r>
      <w:r w:rsidRPr="00F6760F">
        <w:rPr>
          <w:rFonts w:ascii="Times New Roman" w:eastAsia="Times New Roman" w:hAnsi="Times New Roman" w:cs="Times New Roman"/>
          <w:b/>
          <w:sz w:val="24"/>
          <w:szCs w:val="24"/>
        </w:rPr>
        <w:t>:</w:t>
      </w:r>
    </w:p>
    <w:p w14:paraId="706A6EFC" w14:textId="77777777" w:rsidR="0039489A" w:rsidRDefault="0021420F" w:rsidP="0039489A">
      <w:pPr>
        <w:ind w:left="-1134" w:right="-1305" w:hanging="425"/>
        <w:jc w:val="both"/>
        <w:rPr>
          <w:rFonts w:ascii="Times New Roman" w:hAnsi="Times New Roman" w:cs="Times New Roman"/>
          <w:sz w:val="20"/>
          <w:szCs w:val="20"/>
        </w:rPr>
      </w:pPr>
      <w:r>
        <w:rPr>
          <w:rFonts w:ascii="Times New Roman" w:eastAsia="Times New Roman" w:hAnsi="Times New Roman" w:cs="Times New Roman"/>
          <w:sz w:val="20"/>
          <w:szCs w:val="20"/>
        </w:rPr>
        <w:tab/>
      </w:r>
      <w:r w:rsidR="001A784B" w:rsidRPr="00C25517">
        <w:rPr>
          <w:rFonts w:ascii="Times New Roman" w:hAnsi="Times New Roman" w:cs="Times New Roman"/>
          <w:sz w:val="20"/>
          <w:szCs w:val="20"/>
        </w:rPr>
        <w:t>The Solidity smart contract, named "FoodSafety," aims to establish a blockchain-based system for ensuring food safety. It allows producers to register food products with details like product name, production date, and origin. Producers can then request certification from trusted entities, marking the product as certified if approved. The contract includes modifiers to restrict certain actions to producers and certified entities only. Users can interact with this system through Ethereum and the Metamask wallet. To test the functionality, we deploy the contract on a local Ethereum network using tools like Ganache, allowing producers to register products, request certifications, and consumers to verify product certifications, thereby enhancing food safety and transparency in the supply chain.</w:t>
      </w:r>
    </w:p>
    <w:p w14:paraId="3E30AF7C" w14:textId="77777777" w:rsidR="0039489A" w:rsidRDefault="0039489A" w:rsidP="0039489A">
      <w:pPr>
        <w:ind w:left="-1134" w:right="-1305"/>
        <w:jc w:val="both"/>
        <w:rPr>
          <w:rFonts w:ascii="Times New Roman" w:hAnsi="Times New Roman" w:cs="Times New Roman"/>
          <w:sz w:val="20"/>
          <w:szCs w:val="20"/>
        </w:rPr>
      </w:pPr>
      <w:r w:rsidRPr="0039489A">
        <w:rPr>
          <w:rFonts w:ascii="Times New Roman" w:hAnsi="Times New Roman" w:cs="Times New Roman"/>
          <w:b/>
          <w:sz w:val="20"/>
          <w:szCs w:val="20"/>
        </w:rPr>
        <w:t>1. Blockchain:</w:t>
      </w:r>
      <w:r w:rsidRPr="0046389D">
        <w:rPr>
          <w:rFonts w:ascii="Times New Roman" w:hAnsi="Times New Roman" w:cs="Times New Roman"/>
          <w:sz w:val="20"/>
          <w:szCs w:val="20"/>
        </w:rPr>
        <w:t xml:space="preserve"> A distributed ledger system known as a blockchain keeps track of transactions among a network of computers. It is renowned for its immutability,traceability, security, and transparency. One of the most widely utilized blockchains for developing smart contracts is Ethereum.</w:t>
      </w:r>
    </w:p>
    <w:p w14:paraId="6CC8FE49" w14:textId="77777777" w:rsidR="0039489A" w:rsidRDefault="0039489A" w:rsidP="0039489A">
      <w:pPr>
        <w:ind w:left="-1134" w:right="-1305"/>
        <w:jc w:val="both"/>
        <w:rPr>
          <w:rFonts w:ascii="Times New Roman" w:hAnsi="Times New Roman" w:cs="Times New Roman"/>
          <w:sz w:val="20"/>
          <w:szCs w:val="20"/>
        </w:rPr>
      </w:pPr>
      <w:r w:rsidRPr="0039489A">
        <w:rPr>
          <w:rFonts w:ascii="Times New Roman" w:eastAsia="Times New Roman" w:hAnsi="Times New Roman" w:cs="Times New Roman"/>
          <w:b/>
          <w:sz w:val="20"/>
          <w:szCs w:val="20"/>
        </w:rPr>
        <w:t>2. Smart Contracts:</w:t>
      </w:r>
      <w:r w:rsidRPr="0046389D">
        <w:rPr>
          <w:rFonts w:ascii="Times New Roman" w:eastAsia="Times New Roman" w:hAnsi="Times New Roman" w:cs="Times New Roman"/>
          <w:sz w:val="20"/>
          <w:szCs w:val="20"/>
        </w:rPr>
        <w:t>Smart contracts are pieces of programmable, self-executing code that run on the blockchain and do predetermined actions when specific criteria are satisfied. These contracts automate procedures and eliminate the need for middlemen in a variety of industries, including finance, supply chain, healthcare, and more.</w:t>
      </w:r>
      <w:r w:rsidRPr="0046389D">
        <w:rPr>
          <w:rFonts w:ascii="Times New Roman" w:eastAsia="Times New Roman" w:hAnsi="Times New Roman" w:cs="Times New Roman"/>
          <w:sz w:val="20"/>
          <w:szCs w:val="20"/>
        </w:rPr>
        <w:tab/>
      </w:r>
    </w:p>
    <w:p w14:paraId="75D03957" w14:textId="77777777" w:rsidR="0039489A" w:rsidRDefault="0039489A" w:rsidP="0039489A">
      <w:pPr>
        <w:ind w:left="-1134" w:right="-1305"/>
        <w:jc w:val="both"/>
        <w:rPr>
          <w:rFonts w:ascii="Times New Roman" w:hAnsi="Times New Roman" w:cs="Times New Roman"/>
          <w:sz w:val="20"/>
          <w:szCs w:val="20"/>
        </w:rPr>
      </w:pPr>
      <w:r w:rsidRPr="0039489A">
        <w:rPr>
          <w:rFonts w:ascii="Times New Roman" w:hAnsi="Times New Roman" w:cs="Times New Roman"/>
          <w:b/>
          <w:sz w:val="20"/>
          <w:szCs w:val="20"/>
        </w:rPr>
        <w:t>3. Ethereum:</w:t>
      </w:r>
      <w:r w:rsidRPr="00C25517">
        <w:rPr>
          <w:rFonts w:ascii="Times New Roman" w:hAnsi="Times New Roman" w:cs="Times New Roman"/>
          <w:sz w:val="20"/>
          <w:szCs w:val="20"/>
        </w:rPr>
        <w:t xml:space="preserve"> The decentralized Ethereum blockchain platform facilitates the development of smart contracts. Smart contracts are agreements that automatically carry out their obligations because they are encoded in code. Ether (ETH), a money created by Ethereum, is used to power network</w:t>
      </w:r>
      <w:r>
        <w:rPr>
          <w:rFonts w:ascii="Times New Roman" w:hAnsi="Times New Roman" w:cs="Times New Roman"/>
          <w:sz w:val="20"/>
          <w:szCs w:val="20"/>
        </w:rPr>
        <w:t xml:space="preserve"> transactions and computations.</w:t>
      </w:r>
    </w:p>
    <w:p w14:paraId="5034C480" w14:textId="77777777" w:rsidR="0039489A" w:rsidRDefault="0039489A" w:rsidP="0039489A">
      <w:pPr>
        <w:ind w:left="-1134" w:right="-1305"/>
        <w:jc w:val="both"/>
        <w:rPr>
          <w:rFonts w:ascii="Times New Roman" w:hAnsi="Times New Roman" w:cs="Times New Roman"/>
          <w:sz w:val="20"/>
          <w:szCs w:val="20"/>
        </w:rPr>
      </w:pPr>
      <w:r w:rsidRPr="0039489A">
        <w:rPr>
          <w:rFonts w:ascii="Times New Roman" w:hAnsi="Times New Roman" w:cs="Times New Roman"/>
          <w:b/>
          <w:sz w:val="20"/>
          <w:szCs w:val="20"/>
        </w:rPr>
        <w:t>4. Metamask:</w:t>
      </w:r>
      <w:r w:rsidRPr="0046389D">
        <w:rPr>
          <w:rFonts w:ascii="Times New Roman" w:hAnsi="Times New Roman" w:cs="Times New Roman"/>
          <w:sz w:val="20"/>
          <w:szCs w:val="20"/>
        </w:rPr>
        <w:t xml:space="preserve"> Metamask is a gateway to blockchain apps and a bitcoin wallet. Users can manage their Ethereum wallets with this browser extension. Through Metamask, users may communicate with smart contracts </w:t>
      </w:r>
      <w:r>
        <w:rPr>
          <w:rFonts w:ascii="Times New Roman" w:hAnsi="Times New Roman" w:cs="Times New Roman"/>
          <w:sz w:val="20"/>
          <w:szCs w:val="20"/>
        </w:rPr>
        <w:t>and transfer and receive Ether.</w:t>
      </w:r>
    </w:p>
    <w:p w14:paraId="441C292E" w14:textId="76B9B7D1" w:rsidR="001A784B" w:rsidRDefault="0039489A" w:rsidP="00F0694E">
      <w:pPr>
        <w:ind w:left="-1134" w:right="-1305"/>
        <w:jc w:val="both"/>
        <w:rPr>
          <w:rFonts w:ascii="Times New Roman" w:hAnsi="Times New Roman" w:cs="Times New Roman"/>
          <w:sz w:val="20"/>
          <w:szCs w:val="20"/>
        </w:rPr>
      </w:pPr>
      <w:r w:rsidRPr="0039489A">
        <w:rPr>
          <w:rFonts w:ascii="Times New Roman" w:hAnsi="Times New Roman" w:cs="Times New Roman"/>
          <w:b/>
          <w:sz w:val="20"/>
          <w:szCs w:val="20"/>
        </w:rPr>
        <w:t>5. Ganache:</w:t>
      </w:r>
      <w:r>
        <w:rPr>
          <w:rFonts w:ascii="Times New Roman" w:hAnsi="Times New Roman" w:cs="Times New Roman"/>
          <w:sz w:val="20"/>
          <w:szCs w:val="20"/>
        </w:rPr>
        <w:t xml:space="preserve"> </w:t>
      </w:r>
      <w:r w:rsidRPr="0046389D">
        <w:rPr>
          <w:rFonts w:ascii="Times New Roman" w:hAnsi="Times New Roman" w:cs="Times New Roman"/>
          <w:sz w:val="20"/>
          <w:szCs w:val="20"/>
        </w:rPr>
        <w:t>Ganache is a development tool for building and managing personal Ethereum test networks. It makes it simpler to test and create smart contracts without connecting with the main Ethereum network by enabling developers to replicate an Ethereum environment locally. For Ethereum development, Ganache offers both a graphical user interface and a CLI (Command Line Interface) version.</w:t>
      </w:r>
    </w:p>
    <w:p w14:paraId="6C3A719C" w14:textId="77777777" w:rsidR="00F0694E" w:rsidRDefault="00F0694E" w:rsidP="00F0694E">
      <w:pPr>
        <w:ind w:left="-1134" w:right="-1305"/>
        <w:jc w:val="both"/>
        <w:rPr>
          <w:rFonts w:ascii="Times New Roman" w:hAnsi="Times New Roman" w:cs="Times New Roman"/>
          <w:sz w:val="20"/>
          <w:szCs w:val="20"/>
        </w:rPr>
      </w:pPr>
    </w:p>
    <w:p w14:paraId="4B906093" w14:textId="77777777" w:rsidR="00F0694E" w:rsidRDefault="00F0694E" w:rsidP="00F0694E">
      <w:pPr>
        <w:ind w:left="-1134" w:right="-1305"/>
        <w:jc w:val="both"/>
        <w:rPr>
          <w:rFonts w:ascii="Times New Roman" w:hAnsi="Times New Roman" w:cs="Times New Roman"/>
          <w:sz w:val="20"/>
          <w:szCs w:val="20"/>
        </w:rPr>
      </w:pPr>
    </w:p>
    <w:p w14:paraId="2DF069E1" w14:textId="77777777" w:rsidR="00F0694E" w:rsidRPr="00F0694E" w:rsidRDefault="00F0694E" w:rsidP="00F0694E">
      <w:pPr>
        <w:ind w:left="-1134" w:right="-1305"/>
        <w:jc w:val="both"/>
        <w:rPr>
          <w:rFonts w:ascii="Times New Roman" w:hAnsi="Times New Roman" w:cs="Times New Roman"/>
          <w:sz w:val="20"/>
          <w:szCs w:val="20"/>
        </w:rPr>
      </w:pPr>
    </w:p>
    <w:p w14:paraId="0764AB92" w14:textId="39E0AC12" w:rsidR="00522EB5" w:rsidRPr="00F6760F" w:rsidRDefault="00E105CB" w:rsidP="00846D27">
      <w:pPr>
        <w:pStyle w:val="ListParagraph"/>
        <w:numPr>
          <w:ilvl w:val="0"/>
          <w:numId w:val="3"/>
        </w:numPr>
        <w:ind w:right="-1305"/>
        <w:jc w:val="both"/>
        <w:rPr>
          <w:rFonts w:ascii="Times New Roman" w:eastAsia="Times New Roman" w:hAnsi="Times New Roman" w:cs="Times New Roman"/>
          <w:b/>
          <w:sz w:val="24"/>
          <w:szCs w:val="24"/>
        </w:rPr>
      </w:pPr>
      <w:r w:rsidRPr="00F6760F">
        <w:rPr>
          <w:rFonts w:ascii="Times New Roman" w:eastAsia="Times New Roman" w:hAnsi="Times New Roman" w:cs="Times New Roman"/>
          <w:b/>
          <w:sz w:val="24"/>
          <w:szCs w:val="24"/>
        </w:rPr>
        <w:lastRenderedPageBreak/>
        <w:t>T</w:t>
      </w:r>
      <w:r w:rsidR="00F0694E" w:rsidRPr="00F6760F">
        <w:rPr>
          <w:rFonts w:ascii="Times New Roman" w:eastAsia="Times New Roman" w:hAnsi="Times New Roman" w:cs="Times New Roman"/>
          <w:b/>
          <w:sz w:val="24"/>
          <w:szCs w:val="24"/>
        </w:rPr>
        <w:t>he</w:t>
      </w:r>
      <w:r w:rsidRPr="00F6760F">
        <w:rPr>
          <w:rFonts w:ascii="Times New Roman" w:eastAsia="Times New Roman" w:hAnsi="Times New Roman" w:cs="Times New Roman"/>
          <w:b/>
          <w:sz w:val="24"/>
          <w:szCs w:val="24"/>
        </w:rPr>
        <w:t xml:space="preserve"> </w:t>
      </w:r>
      <w:r w:rsidR="00E13DAE" w:rsidRPr="00F6760F">
        <w:rPr>
          <w:rFonts w:ascii="Times New Roman" w:eastAsia="Times New Roman" w:hAnsi="Times New Roman" w:cs="Times New Roman"/>
          <w:b/>
          <w:sz w:val="24"/>
          <w:szCs w:val="24"/>
        </w:rPr>
        <w:t>P</w:t>
      </w:r>
      <w:r w:rsidR="00F0694E" w:rsidRPr="00F6760F">
        <w:rPr>
          <w:rFonts w:ascii="Times New Roman" w:eastAsia="Times New Roman" w:hAnsi="Times New Roman" w:cs="Times New Roman"/>
          <w:b/>
          <w:sz w:val="24"/>
          <w:szCs w:val="24"/>
        </w:rPr>
        <w:t>roposed</w:t>
      </w:r>
      <w:r w:rsidR="00522EB5" w:rsidRPr="00F6760F">
        <w:rPr>
          <w:rFonts w:ascii="Times New Roman" w:eastAsia="Times New Roman" w:hAnsi="Times New Roman" w:cs="Times New Roman"/>
          <w:b/>
          <w:sz w:val="24"/>
          <w:szCs w:val="24"/>
        </w:rPr>
        <w:t xml:space="preserve"> F</w:t>
      </w:r>
      <w:r w:rsidR="00F0694E" w:rsidRPr="00F6760F">
        <w:rPr>
          <w:rFonts w:ascii="Times New Roman" w:eastAsia="Times New Roman" w:hAnsi="Times New Roman" w:cs="Times New Roman"/>
          <w:b/>
          <w:sz w:val="24"/>
          <w:szCs w:val="24"/>
        </w:rPr>
        <w:t>ood</w:t>
      </w:r>
      <w:r w:rsidR="00522EB5" w:rsidRPr="00F6760F">
        <w:rPr>
          <w:rFonts w:ascii="Times New Roman" w:eastAsia="Times New Roman" w:hAnsi="Times New Roman" w:cs="Times New Roman"/>
          <w:b/>
          <w:sz w:val="24"/>
          <w:szCs w:val="24"/>
        </w:rPr>
        <w:t xml:space="preserve"> S</w:t>
      </w:r>
      <w:r w:rsidR="00F0694E" w:rsidRPr="00F6760F">
        <w:rPr>
          <w:rFonts w:ascii="Times New Roman" w:eastAsia="Times New Roman" w:hAnsi="Times New Roman" w:cs="Times New Roman"/>
          <w:b/>
          <w:sz w:val="24"/>
          <w:szCs w:val="24"/>
        </w:rPr>
        <w:t>afety</w:t>
      </w:r>
      <w:r w:rsidR="00522EB5" w:rsidRPr="00F6760F">
        <w:rPr>
          <w:rFonts w:ascii="Times New Roman" w:eastAsia="Times New Roman" w:hAnsi="Times New Roman" w:cs="Times New Roman"/>
          <w:b/>
          <w:sz w:val="24"/>
          <w:szCs w:val="24"/>
        </w:rPr>
        <w:t xml:space="preserve"> S</w:t>
      </w:r>
      <w:r w:rsidR="00F0694E" w:rsidRPr="00F6760F">
        <w:rPr>
          <w:rFonts w:ascii="Times New Roman" w:eastAsia="Times New Roman" w:hAnsi="Times New Roman" w:cs="Times New Roman"/>
          <w:b/>
          <w:sz w:val="24"/>
          <w:szCs w:val="24"/>
        </w:rPr>
        <w:t>ystem</w:t>
      </w:r>
    </w:p>
    <w:p w14:paraId="4F3951E2" w14:textId="77777777" w:rsidR="00E105CB" w:rsidRPr="00F0694E" w:rsidRDefault="001D315A" w:rsidP="00F0694E">
      <w:pPr>
        <w:ind w:left="-1134" w:right="-1305"/>
        <w:jc w:val="both"/>
        <w:rPr>
          <w:rFonts w:ascii="Times New Roman" w:eastAsia="Times New Roman" w:hAnsi="Times New Roman" w:cs="Times New Roman"/>
          <w:sz w:val="20"/>
          <w:szCs w:val="20"/>
        </w:rPr>
      </w:pPr>
      <w:r w:rsidRPr="00F0694E">
        <w:rPr>
          <w:rFonts w:ascii="Times New Roman" w:eastAsia="Times New Roman" w:hAnsi="Times New Roman" w:cs="Times New Roman"/>
          <w:bCs/>
          <w:sz w:val="20"/>
          <w:szCs w:val="20"/>
        </w:rPr>
        <w:t>The fig</w:t>
      </w:r>
      <w:r w:rsidR="0039489A" w:rsidRPr="00F0694E">
        <w:rPr>
          <w:rFonts w:ascii="Times New Roman" w:eastAsia="Times New Roman" w:hAnsi="Times New Roman" w:cs="Times New Roman"/>
          <w:bCs/>
          <w:sz w:val="20"/>
          <w:szCs w:val="20"/>
        </w:rPr>
        <w:t xml:space="preserve"> 1 illustrates </w:t>
      </w:r>
      <w:r w:rsidR="00E105CB" w:rsidRPr="00F0694E">
        <w:rPr>
          <w:rFonts w:ascii="Times New Roman" w:eastAsia="Times New Roman" w:hAnsi="Times New Roman" w:cs="Times New Roman"/>
          <w:bCs/>
          <w:sz w:val="20"/>
          <w:szCs w:val="20"/>
        </w:rPr>
        <w:t>System Components</w:t>
      </w:r>
      <w:r w:rsidR="0039489A" w:rsidRPr="00F0694E">
        <w:rPr>
          <w:rFonts w:ascii="Times New Roman" w:eastAsia="Times New Roman" w:hAnsi="Times New Roman" w:cs="Times New Roman"/>
          <w:bCs/>
          <w:sz w:val="20"/>
          <w:szCs w:val="20"/>
        </w:rPr>
        <w:t xml:space="preserve"> of the food safety system </w:t>
      </w:r>
      <w:r w:rsidR="00E105CB" w:rsidRPr="00F0694E">
        <w:rPr>
          <w:rFonts w:ascii="Times New Roman" w:eastAsia="Times New Roman" w:hAnsi="Times New Roman" w:cs="Times New Roman"/>
          <w:bCs/>
          <w:sz w:val="20"/>
          <w:szCs w:val="20"/>
        </w:rPr>
        <w:t>:</w:t>
      </w:r>
    </w:p>
    <w:p w14:paraId="65071B0C" w14:textId="77777777" w:rsidR="00E105CB"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1. Blockchain Network:</w:t>
      </w:r>
      <w:r>
        <w:rPr>
          <w:rFonts w:ascii="Times New Roman" w:eastAsia="Times New Roman" w:hAnsi="Times New Roman" w:cs="Times New Roman"/>
          <w:b/>
          <w:bCs/>
          <w:sz w:val="20"/>
          <w:szCs w:val="20"/>
        </w:rPr>
        <w:t xml:space="preserve"> </w:t>
      </w:r>
      <w:r w:rsidRPr="006405D0">
        <w:rPr>
          <w:rFonts w:ascii="Times New Roman" w:eastAsia="Times New Roman" w:hAnsi="Times New Roman" w:cs="Times New Roman"/>
          <w:sz w:val="20"/>
          <w:szCs w:val="20"/>
        </w:rPr>
        <w:t>The underlying blockchain network, based on Ethereum or another suitable blockchain platform, serves as the foundation for the system. It maintains the distributed ledger of food safety data.</w:t>
      </w:r>
    </w:p>
    <w:p w14:paraId="5CA5944B" w14:textId="77777777" w:rsidR="00E105CB"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2. Smart Contracts: </w:t>
      </w:r>
      <w:r w:rsidRPr="006405D0">
        <w:rPr>
          <w:rFonts w:ascii="Times New Roman" w:eastAsia="Times New Roman" w:hAnsi="Times New Roman" w:cs="Times New Roman"/>
          <w:sz w:val="20"/>
          <w:szCs w:val="20"/>
        </w:rPr>
        <w:t xml:space="preserve">Smart contracts are deployed on the blockchain to automate and enforce business logic. In </w:t>
      </w:r>
      <w:r w:rsidR="00522EB5">
        <w:rPr>
          <w:rFonts w:ascii="Times New Roman" w:eastAsia="Times New Roman" w:hAnsi="Times New Roman" w:cs="Times New Roman"/>
          <w:sz w:val="20"/>
          <w:szCs w:val="20"/>
        </w:rPr>
        <w:t xml:space="preserve">food safety </w:t>
      </w:r>
      <w:r w:rsidRPr="006405D0">
        <w:rPr>
          <w:rFonts w:ascii="Times New Roman" w:eastAsia="Times New Roman" w:hAnsi="Times New Roman" w:cs="Times New Roman"/>
          <w:sz w:val="20"/>
          <w:szCs w:val="20"/>
        </w:rPr>
        <w:t>they manage product registration, certification, and verification.</w:t>
      </w:r>
    </w:p>
    <w:p w14:paraId="5736E187" w14:textId="77777777" w:rsidR="00741372" w:rsidRDefault="00E105CB" w:rsidP="00741372">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3. User Interfaces: </w:t>
      </w:r>
      <w:r w:rsidRPr="006405D0">
        <w:rPr>
          <w:rFonts w:ascii="Times New Roman" w:eastAsia="Times New Roman" w:hAnsi="Times New Roman" w:cs="Times New Roman"/>
          <w:sz w:val="20"/>
          <w:szCs w:val="20"/>
        </w:rPr>
        <w:t>User-friendly interfaces are provided for various users, including producers, certifiers, regulators, and consumers. These interfaces allow users to interact with the blockchain and smart contracts.</w:t>
      </w:r>
    </w:p>
    <w:p w14:paraId="6F76E18A" w14:textId="77777777" w:rsidR="00E105CB" w:rsidRPr="006405D0" w:rsidRDefault="00E105CB" w:rsidP="00741372">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4. Participants:</w:t>
      </w:r>
    </w:p>
    <w:p w14:paraId="3EB761BF"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  </w:t>
      </w:r>
      <w:r w:rsidR="000427E5">
        <w:rPr>
          <w:rFonts w:ascii="Times New Roman" w:eastAsia="Times New Roman" w:hAnsi="Times New Roman" w:cs="Times New Roman"/>
          <w:b/>
          <w:bCs/>
          <w:sz w:val="20"/>
          <w:szCs w:val="20"/>
        </w:rPr>
        <w:t xml:space="preserve">  </w:t>
      </w:r>
      <w:r w:rsidR="00522EB5">
        <w:rPr>
          <w:rFonts w:ascii="Times New Roman" w:eastAsia="Times New Roman" w:hAnsi="Times New Roman" w:cs="Times New Roman"/>
          <w:color w:val="000000"/>
          <w:sz w:val="20"/>
          <w:szCs w:val="20"/>
        </w:rPr>
        <w:t xml:space="preserve">• </w:t>
      </w:r>
      <w:r w:rsidRPr="000D2908">
        <w:rPr>
          <w:rFonts w:ascii="Times New Roman" w:eastAsia="Times New Roman" w:hAnsi="Times New Roman" w:cs="Times New Roman"/>
          <w:b/>
          <w:bCs/>
          <w:sz w:val="20"/>
          <w:szCs w:val="20"/>
        </w:rPr>
        <w:t xml:space="preserve">Producers: </w:t>
      </w:r>
      <w:r w:rsidRPr="006405D0">
        <w:rPr>
          <w:rFonts w:ascii="Times New Roman" w:eastAsia="Times New Roman" w:hAnsi="Times New Roman" w:cs="Times New Roman"/>
          <w:sz w:val="20"/>
          <w:szCs w:val="20"/>
        </w:rPr>
        <w:t>These are food producers or manufacturers who register their products on the blockchain and seek certification.</w:t>
      </w:r>
    </w:p>
    <w:p w14:paraId="1C2DA48C"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  </w:t>
      </w:r>
      <w:r w:rsidR="000427E5">
        <w:rPr>
          <w:rFonts w:ascii="Times New Roman" w:eastAsia="Times New Roman" w:hAnsi="Times New Roman" w:cs="Times New Roman"/>
          <w:b/>
          <w:bCs/>
          <w:sz w:val="20"/>
          <w:szCs w:val="20"/>
        </w:rPr>
        <w:t xml:space="preserve"> </w:t>
      </w:r>
      <w:r w:rsidR="00522EB5">
        <w:rPr>
          <w:rFonts w:ascii="Times New Roman" w:eastAsia="Times New Roman" w:hAnsi="Times New Roman" w:cs="Times New Roman"/>
          <w:color w:val="000000"/>
          <w:sz w:val="20"/>
          <w:szCs w:val="20"/>
        </w:rPr>
        <w:t xml:space="preserve">• </w:t>
      </w:r>
      <w:r w:rsidRPr="000D2908">
        <w:rPr>
          <w:rFonts w:ascii="Times New Roman" w:eastAsia="Times New Roman" w:hAnsi="Times New Roman" w:cs="Times New Roman"/>
          <w:b/>
          <w:bCs/>
          <w:sz w:val="20"/>
          <w:szCs w:val="20"/>
        </w:rPr>
        <w:t>Certifiers:</w:t>
      </w:r>
      <w:r>
        <w:rPr>
          <w:rFonts w:ascii="Times New Roman" w:eastAsia="Times New Roman" w:hAnsi="Times New Roman" w:cs="Times New Roman"/>
          <w:b/>
          <w:bCs/>
          <w:sz w:val="20"/>
          <w:szCs w:val="20"/>
        </w:rPr>
        <w:t xml:space="preserve"> </w:t>
      </w:r>
      <w:r w:rsidRPr="006405D0">
        <w:rPr>
          <w:rFonts w:ascii="Times New Roman" w:eastAsia="Times New Roman" w:hAnsi="Times New Roman" w:cs="Times New Roman"/>
          <w:sz w:val="20"/>
          <w:szCs w:val="20"/>
        </w:rPr>
        <w:t>Trusted entities responsible for certifying the safety of food products. They interact with the blockchain to issue certifications.</w:t>
      </w:r>
    </w:p>
    <w:p w14:paraId="1E0E3F44" w14:textId="77777777" w:rsidR="00E105CB" w:rsidRPr="000D2908" w:rsidRDefault="00E105CB" w:rsidP="00EB7656">
      <w:pPr>
        <w:ind w:left="-709" w:right="-1305"/>
        <w:jc w:val="both"/>
        <w:rPr>
          <w:rFonts w:ascii="Times New Roman" w:eastAsia="Times New Roman" w:hAnsi="Times New Roman" w:cs="Times New Roman"/>
          <w:b/>
          <w:bCs/>
          <w:sz w:val="20"/>
          <w:szCs w:val="20"/>
        </w:rPr>
      </w:pPr>
      <w:r w:rsidRPr="000D2908">
        <w:rPr>
          <w:rFonts w:ascii="Times New Roman" w:eastAsia="Times New Roman" w:hAnsi="Times New Roman" w:cs="Times New Roman"/>
          <w:b/>
          <w:bCs/>
          <w:sz w:val="20"/>
          <w:szCs w:val="20"/>
        </w:rPr>
        <w:t xml:space="preserve">  </w:t>
      </w:r>
      <w:r w:rsidR="00545AB5">
        <w:rPr>
          <w:rFonts w:ascii="Times New Roman" w:eastAsia="Times New Roman" w:hAnsi="Times New Roman" w:cs="Times New Roman"/>
          <w:b/>
          <w:bCs/>
          <w:sz w:val="20"/>
          <w:szCs w:val="20"/>
        </w:rPr>
        <w:t xml:space="preserve"> </w:t>
      </w:r>
      <w:r w:rsidR="00522EB5">
        <w:rPr>
          <w:rFonts w:ascii="Times New Roman" w:eastAsia="Times New Roman" w:hAnsi="Times New Roman" w:cs="Times New Roman"/>
          <w:color w:val="000000"/>
          <w:sz w:val="20"/>
          <w:szCs w:val="20"/>
        </w:rPr>
        <w:t xml:space="preserve">• </w:t>
      </w:r>
      <w:r w:rsidRPr="000D2908">
        <w:rPr>
          <w:rFonts w:ascii="Times New Roman" w:eastAsia="Times New Roman" w:hAnsi="Times New Roman" w:cs="Times New Roman"/>
          <w:b/>
          <w:bCs/>
          <w:sz w:val="20"/>
          <w:szCs w:val="20"/>
        </w:rPr>
        <w:t xml:space="preserve">Regulators: </w:t>
      </w:r>
      <w:r w:rsidRPr="006405D0">
        <w:rPr>
          <w:rFonts w:ascii="Times New Roman" w:eastAsia="Times New Roman" w:hAnsi="Times New Roman" w:cs="Times New Roman"/>
          <w:sz w:val="20"/>
          <w:szCs w:val="20"/>
        </w:rPr>
        <w:t>Regulatory bodies that oversee and validate the data on the blockchain.</w:t>
      </w:r>
    </w:p>
    <w:p w14:paraId="239DD438"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  </w:t>
      </w:r>
      <w:r w:rsidR="00545AB5">
        <w:rPr>
          <w:rFonts w:ascii="Times New Roman" w:eastAsia="Times New Roman" w:hAnsi="Times New Roman" w:cs="Times New Roman"/>
          <w:b/>
          <w:bCs/>
          <w:sz w:val="20"/>
          <w:szCs w:val="20"/>
        </w:rPr>
        <w:t xml:space="preserve"> </w:t>
      </w:r>
      <w:r w:rsidR="00522EB5">
        <w:rPr>
          <w:rFonts w:ascii="Times New Roman" w:eastAsia="Times New Roman" w:hAnsi="Times New Roman" w:cs="Times New Roman"/>
          <w:color w:val="000000"/>
          <w:sz w:val="20"/>
          <w:szCs w:val="20"/>
        </w:rPr>
        <w:t xml:space="preserve">• </w:t>
      </w:r>
      <w:r w:rsidRPr="000D2908">
        <w:rPr>
          <w:rFonts w:ascii="Times New Roman" w:eastAsia="Times New Roman" w:hAnsi="Times New Roman" w:cs="Times New Roman"/>
          <w:b/>
          <w:bCs/>
          <w:sz w:val="20"/>
          <w:szCs w:val="20"/>
        </w:rPr>
        <w:t xml:space="preserve"> Consumers: </w:t>
      </w:r>
      <w:r w:rsidRPr="006405D0">
        <w:rPr>
          <w:rFonts w:ascii="Times New Roman" w:eastAsia="Times New Roman" w:hAnsi="Times New Roman" w:cs="Times New Roman"/>
          <w:sz w:val="20"/>
          <w:szCs w:val="20"/>
        </w:rPr>
        <w:t>End-users and customers who want to verify the authenticity and safety of food products.</w:t>
      </w:r>
    </w:p>
    <w:p w14:paraId="78E32AE0" w14:textId="77777777" w:rsidR="006B383C"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  </w:t>
      </w:r>
      <w:r w:rsidR="00545AB5">
        <w:rPr>
          <w:rFonts w:ascii="Times New Roman" w:eastAsia="Times New Roman" w:hAnsi="Times New Roman" w:cs="Times New Roman"/>
          <w:b/>
          <w:bCs/>
          <w:sz w:val="20"/>
          <w:szCs w:val="20"/>
        </w:rPr>
        <w:t xml:space="preserve"> </w:t>
      </w:r>
      <w:r w:rsidR="00522EB5">
        <w:rPr>
          <w:rFonts w:ascii="Times New Roman" w:eastAsia="Times New Roman" w:hAnsi="Times New Roman" w:cs="Times New Roman"/>
          <w:color w:val="000000"/>
          <w:sz w:val="20"/>
          <w:szCs w:val="20"/>
        </w:rPr>
        <w:t xml:space="preserve">• </w:t>
      </w:r>
      <w:r w:rsidR="00EB7656">
        <w:rPr>
          <w:rFonts w:ascii="Times New Roman" w:eastAsia="Times New Roman" w:hAnsi="Times New Roman" w:cs="Times New Roman"/>
          <w:color w:val="000000"/>
          <w:sz w:val="20"/>
          <w:szCs w:val="20"/>
        </w:rPr>
        <w:t xml:space="preserve"> </w:t>
      </w:r>
      <w:r w:rsidRPr="000D2908">
        <w:rPr>
          <w:rFonts w:ascii="Times New Roman" w:eastAsia="Times New Roman" w:hAnsi="Times New Roman" w:cs="Times New Roman"/>
          <w:b/>
          <w:bCs/>
          <w:sz w:val="20"/>
          <w:szCs w:val="20"/>
        </w:rPr>
        <w:t xml:space="preserve">Miners: </w:t>
      </w:r>
      <w:r w:rsidRPr="006405D0">
        <w:rPr>
          <w:rFonts w:ascii="Times New Roman" w:eastAsia="Times New Roman" w:hAnsi="Times New Roman" w:cs="Times New Roman"/>
          <w:sz w:val="20"/>
          <w:szCs w:val="20"/>
        </w:rPr>
        <w:t>Nodes in the blockchain network responsible for validating transactions and adding new blocks to the chain (if using a Proof of Work blockchain)</w:t>
      </w:r>
      <w:r>
        <w:rPr>
          <w:rFonts w:ascii="Times New Roman" w:eastAsia="Times New Roman" w:hAnsi="Times New Roman" w:cs="Times New Roman"/>
          <w:sz w:val="20"/>
          <w:szCs w:val="20"/>
        </w:rPr>
        <w:t>.</w:t>
      </w:r>
    </w:p>
    <w:p w14:paraId="3DF0DEF8" w14:textId="77777777" w:rsidR="00741372" w:rsidRDefault="00741372" w:rsidP="00741372">
      <w:pPr>
        <w:ind w:left="-709" w:right="-1305"/>
        <w:jc w:val="center"/>
        <w:rPr>
          <w:rFonts w:ascii="Times New Roman" w:eastAsia="Times New Roman" w:hAnsi="Times New Roman" w:cs="Times New Roman"/>
          <w:sz w:val="20"/>
          <w:szCs w:val="20"/>
        </w:rPr>
      </w:pPr>
      <w:r w:rsidRPr="00741372">
        <w:rPr>
          <w:rFonts w:ascii="Times New Roman" w:eastAsia="Times New Roman" w:hAnsi="Times New Roman" w:cs="Times New Roman"/>
          <w:noProof/>
          <w:sz w:val="20"/>
          <w:szCs w:val="20"/>
          <w:lang w:val="en-US"/>
        </w:rPr>
        <w:drawing>
          <wp:inline distT="0" distB="0" distL="0" distR="0" wp14:anchorId="4B9F9D7A" wp14:editId="456924A4">
            <wp:extent cx="4410941" cy="2592070"/>
            <wp:effectExtent l="0" t="0" r="8890" b="0"/>
            <wp:docPr id="30" name="Picture 30" descr="C:\Users\admin\Pictures\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blo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0866" cy="2603779"/>
                    </a:xfrm>
                    <a:prstGeom prst="rect">
                      <a:avLst/>
                    </a:prstGeom>
                    <a:noFill/>
                    <a:ln>
                      <a:noFill/>
                    </a:ln>
                  </pic:spPr>
                </pic:pic>
              </a:graphicData>
            </a:graphic>
          </wp:inline>
        </w:drawing>
      </w:r>
    </w:p>
    <w:p w14:paraId="7D5CAF53" w14:textId="731ECE6E" w:rsidR="0039489A" w:rsidRDefault="0039489A" w:rsidP="00D50A84">
      <w:pPr>
        <w:ind w:left="-709" w:right="-1305"/>
        <w:jc w:val="center"/>
        <w:rPr>
          <w:rFonts w:ascii="Times New Roman" w:eastAsia="Times New Roman" w:hAnsi="Times New Roman" w:cs="Times New Roman"/>
          <w:b/>
          <w:sz w:val="20"/>
          <w:szCs w:val="20"/>
        </w:rPr>
      </w:pPr>
      <w:r w:rsidRPr="000427E5">
        <w:rPr>
          <w:rFonts w:ascii="Times New Roman" w:eastAsia="Times New Roman" w:hAnsi="Times New Roman" w:cs="Times New Roman"/>
          <w:b/>
          <w:sz w:val="20"/>
          <w:szCs w:val="20"/>
        </w:rPr>
        <w:t>Fig 1: System Components</w:t>
      </w:r>
      <w:r w:rsidR="00D50A84">
        <w:rPr>
          <w:rFonts w:ascii="Times New Roman" w:eastAsia="Times New Roman" w:hAnsi="Times New Roman" w:cs="Times New Roman"/>
          <w:b/>
          <w:sz w:val="20"/>
          <w:szCs w:val="20"/>
        </w:rPr>
        <w:t>.</w:t>
      </w:r>
    </w:p>
    <w:p w14:paraId="3BB692B0" w14:textId="77777777" w:rsidR="00F0694E" w:rsidRDefault="00F0694E" w:rsidP="00D50A84">
      <w:pPr>
        <w:ind w:left="-709" w:right="-1305"/>
        <w:jc w:val="center"/>
        <w:rPr>
          <w:rFonts w:ascii="Times New Roman" w:eastAsia="Times New Roman" w:hAnsi="Times New Roman" w:cs="Times New Roman"/>
          <w:b/>
          <w:sz w:val="20"/>
          <w:szCs w:val="20"/>
        </w:rPr>
      </w:pPr>
    </w:p>
    <w:p w14:paraId="66368D20" w14:textId="77777777" w:rsidR="00F0694E" w:rsidRPr="00D50A84" w:rsidRDefault="00F0694E" w:rsidP="00D50A84">
      <w:pPr>
        <w:ind w:left="-709" w:right="-1305"/>
        <w:jc w:val="center"/>
        <w:rPr>
          <w:rFonts w:ascii="Times New Roman" w:eastAsia="Times New Roman" w:hAnsi="Times New Roman" w:cs="Times New Roman"/>
          <w:b/>
          <w:sz w:val="20"/>
          <w:szCs w:val="20"/>
        </w:rPr>
      </w:pPr>
    </w:p>
    <w:p w14:paraId="67BF0633" w14:textId="77777777" w:rsidR="00BC2332" w:rsidRPr="0039489A" w:rsidRDefault="001D315A" w:rsidP="00BC2332">
      <w:pPr>
        <w:pStyle w:val="ListParagraph"/>
        <w:ind w:left="-774" w:right="-1305"/>
        <w:jc w:val="both"/>
        <w:rPr>
          <w:rFonts w:ascii="Times New Roman" w:eastAsia="Times New Roman" w:hAnsi="Times New Roman" w:cs="Times New Roman"/>
          <w:sz w:val="20"/>
          <w:szCs w:val="20"/>
        </w:rPr>
      </w:pPr>
      <w:r>
        <w:rPr>
          <w:rFonts w:ascii="Times New Roman" w:eastAsia="Times New Roman" w:hAnsi="Times New Roman" w:cs="Times New Roman"/>
          <w:bCs/>
          <w:sz w:val="20"/>
          <w:szCs w:val="20"/>
        </w:rPr>
        <w:t>The fig</w:t>
      </w:r>
      <w:r w:rsidR="00BC2332">
        <w:rPr>
          <w:rFonts w:ascii="Times New Roman" w:eastAsia="Times New Roman" w:hAnsi="Times New Roman" w:cs="Times New Roman"/>
          <w:bCs/>
          <w:sz w:val="20"/>
          <w:szCs w:val="20"/>
        </w:rPr>
        <w:t xml:space="preserve"> 2 illustrates System Workflow of the food safety system </w:t>
      </w:r>
      <w:r w:rsidR="00BC2332" w:rsidRPr="0039489A">
        <w:rPr>
          <w:rFonts w:ascii="Times New Roman" w:eastAsia="Times New Roman" w:hAnsi="Times New Roman" w:cs="Times New Roman"/>
          <w:bCs/>
          <w:sz w:val="20"/>
          <w:szCs w:val="20"/>
        </w:rPr>
        <w:t>:</w:t>
      </w:r>
    </w:p>
    <w:p w14:paraId="265DC6E5" w14:textId="77777777" w:rsidR="00E105CB" w:rsidRPr="000D2908" w:rsidRDefault="00E105CB" w:rsidP="00EB7656">
      <w:pPr>
        <w:ind w:left="-709" w:right="-1305"/>
        <w:jc w:val="both"/>
        <w:rPr>
          <w:rFonts w:ascii="Times New Roman" w:eastAsia="Times New Roman" w:hAnsi="Times New Roman" w:cs="Times New Roman"/>
          <w:b/>
          <w:bCs/>
          <w:sz w:val="20"/>
          <w:szCs w:val="20"/>
        </w:rPr>
      </w:pPr>
      <w:r w:rsidRPr="000D2908">
        <w:rPr>
          <w:rFonts w:ascii="Times New Roman" w:eastAsia="Times New Roman" w:hAnsi="Times New Roman" w:cs="Times New Roman"/>
          <w:b/>
          <w:bCs/>
          <w:sz w:val="20"/>
          <w:szCs w:val="20"/>
        </w:rPr>
        <w:t>1. Product Registration:</w:t>
      </w:r>
    </w:p>
    <w:p w14:paraId="76A3F609"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Producers initiate the process by registering food products on the blockchain using the user interface.</w:t>
      </w:r>
    </w:p>
    <w:p w14:paraId="0B22B5FA" w14:textId="77777777" w:rsidR="00E105CB" w:rsidRPr="006405D0" w:rsidRDefault="00E105CB" w:rsidP="00EB7656">
      <w:pPr>
        <w:ind w:left="-709" w:right="-1305"/>
        <w:jc w:val="both"/>
        <w:rPr>
          <w:rFonts w:ascii="Times New Roman" w:eastAsia="Times New Roman" w:hAnsi="Times New Roman" w:cs="Times New Roman"/>
          <w:sz w:val="20"/>
          <w:szCs w:val="20"/>
        </w:rPr>
      </w:pPr>
      <w:r w:rsidRPr="006405D0">
        <w:rPr>
          <w:rFonts w:ascii="Times New Roman" w:eastAsia="Times New Roman" w:hAnsi="Times New Roman" w:cs="Times New Roman"/>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Smart contracts create a new block for the product data, including producer information, product details, production date, and origin.</w:t>
      </w:r>
    </w:p>
    <w:p w14:paraId="4DABF14A" w14:textId="77777777" w:rsidR="00E105CB" w:rsidRDefault="00E105CB" w:rsidP="00EB7656">
      <w:pPr>
        <w:ind w:left="-709" w:right="-1305"/>
        <w:jc w:val="both"/>
        <w:rPr>
          <w:rFonts w:ascii="Times New Roman" w:eastAsia="Times New Roman" w:hAnsi="Times New Roman" w:cs="Times New Roman"/>
          <w:sz w:val="20"/>
          <w:szCs w:val="20"/>
        </w:rPr>
      </w:pPr>
      <w:r w:rsidRPr="006405D0">
        <w:rPr>
          <w:rFonts w:ascii="Times New Roman" w:eastAsia="Times New Roman" w:hAnsi="Times New Roman" w:cs="Times New Roman"/>
          <w:sz w:val="20"/>
          <w:szCs w:val="20"/>
        </w:rPr>
        <w:t xml:space="preserve">   </w:t>
      </w:r>
      <w:r w:rsidR="00EB7656">
        <w:rPr>
          <w:rFonts w:ascii="Times New Roman" w:eastAsia="Times New Roman" w:hAnsi="Times New Roman" w:cs="Times New Roman"/>
          <w:color w:val="000000"/>
          <w:sz w:val="20"/>
          <w:szCs w:val="20"/>
        </w:rPr>
        <w:t xml:space="preserve">• </w:t>
      </w:r>
      <w:r w:rsidRPr="006405D0">
        <w:rPr>
          <w:rFonts w:ascii="Times New Roman" w:eastAsia="Times New Roman" w:hAnsi="Times New Roman" w:cs="Times New Roman"/>
          <w:sz w:val="20"/>
          <w:szCs w:val="20"/>
        </w:rPr>
        <w:t>The block is added to the blockchain, and the producer is notified.</w:t>
      </w:r>
    </w:p>
    <w:p w14:paraId="585489EF"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2. Certification:</w:t>
      </w:r>
    </w:p>
    <w:p w14:paraId="3E3C7ECD"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Producers can request certification by certifiers.</w:t>
      </w:r>
    </w:p>
    <w:p w14:paraId="31D9444F" w14:textId="77777777" w:rsidR="00E105CB" w:rsidRPr="006405D0" w:rsidRDefault="00E105CB" w:rsidP="00EB7656">
      <w:pPr>
        <w:ind w:left="-709" w:right="-1305"/>
        <w:jc w:val="both"/>
        <w:rPr>
          <w:rFonts w:ascii="Times New Roman" w:eastAsia="Times New Roman" w:hAnsi="Times New Roman" w:cs="Times New Roman"/>
          <w:sz w:val="20"/>
          <w:szCs w:val="20"/>
        </w:rPr>
      </w:pPr>
      <w:r w:rsidRPr="006405D0">
        <w:rPr>
          <w:rFonts w:ascii="Times New Roman" w:eastAsia="Times New Roman" w:hAnsi="Times New Roman" w:cs="Times New Roman"/>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Certifiers review the product data and perform inspections if necessary.</w:t>
      </w:r>
    </w:p>
    <w:p w14:paraId="771E4943" w14:textId="77777777" w:rsidR="00E105CB" w:rsidRPr="006405D0" w:rsidRDefault="00E105CB" w:rsidP="00EB7656">
      <w:pPr>
        <w:ind w:left="-709" w:right="-1305"/>
        <w:jc w:val="both"/>
        <w:rPr>
          <w:rFonts w:ascii="Times New Roman" w:eastAsia="Times New Roman" w:hAnsi="Times New Roman" w:cs="Times New Roman"/>
          <w:sz w:val="20"/>
          <w:szCs w:val="20"/>
        </w:rPr>
      </w:pPr>
      <w:r w:rsidRPr="006405D0">
        <w:rPr>
          <w:rFonts w:ascii="Times New Roman" w:eastAsia="Times New Roman" w:hAnsi="Times New Roman" w:cs="Times New Roman"/>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If the product meets safety standards, the certifier issues a certification transaction via a smart contract.</w:t>
      </w:r>
    </w:p>
    <w:p w14:paraId="5FED82E1" w14:textId="77777777" w:rsidR="00E105CB" w:rsidRPr="00545AB5" w:rsidRDefault="00E105CB" w:rsidP="00545AB5">
      <w:pPr>
        <w:pStyle w:val="ListParagraph"/>
        <w:numPr>
          <w:ilvl w:val="0"/>
          <w:numId w:val="5"/>
        </w:numPr>
        <w:ind w:left="-426" w:right="-1305" w:hanging="142"/>
        <w:jc w:val="both"/>
        <w:rPr>
          <w:rFonts w:ascii="Times New Roman" w:eastAsia="Times New Roman" w:hAnsi="Times New Roman" w:cs="Times New Roman"/>
          <w:sz w:val="20"/>
          <w:szCs w:val="20"/>
        </w:rPr>
      </w:pPr>
      <w:r w:rsidRPr="00545AB5">
        <w:rPr>
          <w:rFonts w:ascii="Times New Roman" w:eastAsia="Times New Roman" w:hAnsi="Times New Roman" w:cs="Times New Roman"/>
          <w:sz w:val="20"/>
          <w:szCs w:val="20"/>
        </w:rPr>
        <w:t>The certification status is updated in the blockchain, and relevant parties are notified.</w:t>
      </w:r>
    </w:p>
    <w:p w14:paraId="35C2CF2D"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3. Verification:</w:t>
      </w:r>
    </w:p>
    <w:p w14:paraId="0D92B83C"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Consumers and regulators can use the user interface to verify the certification status of a product.</w:t>
      </w:r>
    </w:p>
    <w:p w14:paraId="50B282D4" w14:textId="77777777" w:rsidR="00E105CB" w:rsidRPr="006405D0" w:rsidRDefault="00E105CB" w:rsidP="00EB7656">
      <w:pPr>
        <w:ind w:left="-709" w:right="-1305"/>
        <w:jc w:val="both"/>
        <w:rPr>
          <w:rFonts w:ascii="Times New Roman" w:eastAsia="Times New Roman" w:hAnsi="Times New Roman" w:cs="Times New Roman"/>
          <w:sz w:val="20"/>
          <w:szCs w:val="20"/>
        </w:rPr>
      </w:pPr>
      <w:r w:rsidRPr="006405D0">
        <w:rPr>
          <w:rFonts w:ascii="Times New Roman" w:eastAsia="Times New Roman" w:hAnsi="Times New Roman" w:cs="Times New Roman"/>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They input the product's unique identifier (e.g., product ID or QR code) into the system.</w:t>
      </w:r>
    </w:p>
    <w:p w14:paraId="6B51DF39" w14:textId="77777777" w:rsidR="00E105CB" w:rsidRDefault="00E105CB" w:rsidP="00EB7656">
      <w:pPr>
        <w:ind w:left="-709" w:right="-1305"/>
        <w:jc w:val="both"/>
        <w:rPr>
          <w:rFonts w:ascii="Times New Roman" w:eastAsia="Times New Roman" w:hAnsi="Times New Roman" w:cs="Times New Roman"/>
          <w:sz w:val="20"/>
          <w:szCs w:val="20"/>
        </w:rPr>
      </w:pPr>
      <w:r w:rsidRPr="006405D0">
        <w:rPr>
          <w:rFonts w:ascii="Times New Roman" w:eastAsia="Times New Roman" w:hAnsi="Times New Roman" w:cs="Times New Roman"/>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The system queries the blockchain and retrieves the product's certification status and details.</w:t>
      </w:r>
    </w:p>
    <w:p w14:paraId="3EED703D" w14:textId="77777777" w:rsidR="00E105CB" w:rsidRPr="006405D0" w:rsidRDefault="00E105CB" w:rsidP="00EB765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4. Data Validation:</w:t>
      </w:r>
    </w:p>
    <w:p w14:paraId="35F7A89B" w14:textId="77777777" w:rsidR="00E105CB" w:rsidRPr="006405D0" w:rsidRDefault="00E105CB" w:rsidP="00EE7D46">
      <w:pPr>
        <w:ind w:left="-709" w:right="-1305"/>
        <w:jc w:val="both"/>
        <w:rPr>
          <w:rFonts w:ascii="Times New Roman" w:eastAsia="Times New Roman" w:hAnsi="Times New Roman" w:cs="Times New Roman"/>
          <w:sz w:val="20"/>
          <w:szCs w:val="20"/>
        </w:rPr>
      </w:pPr>
      <w:r w:rsidRPr="000D2908">
        <w:rPr>
          <w:rFonts w:ascii="Times New Roman" w:eastAsia="Times New Roman" w:hAnsi="Times New Roman" w:cs="Times New Roman"/>
          <w:b/>
          <w:bCs/>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Regulators periodically audit the blockchain for compliance.</w:t>
      </w:r>
    </w:p>
    <w:p w14:paraId="790C10FB" w14:textId="77777777" w:rsidR="00E105CB" w:rsidRPr="006405D0" w:rsidRDefault="00E105CB" w:rsidP="00EE7D46">
      <w:pPr>
        <w:ind w:left="-709" w:right="-1305"/>
        <w:jc w:val="both"/>
        <w:rPr>
          <w:rFonts w:ascii="Times New Roman" w:eastAsia="Times New Roman" w:hAnsi="Times New Roman" w:cs="Times New Roman"/>
          <w:sz w:val="20"/>
          <w:szCs w:val="20"/>
        </w:rPr>
      </w:pPr>
      <w:r w:rsidRPr="006405D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00EB7656">
        <w:rPr>
          <w:rFonts w:ascii="Times New Roman" w:eastAsia="Times New Roman" w:hAnsi="Times New Roman" w:cs="Times New Roman"/>
          <w:color w:val="000000"/>
          <w:sz w:val="20"/>
          <w:szCs w:val="20"/>
        </w:rPr>
        <w:t>•</w:t>
      </w:r>
      <w:r w:rsidRPr="006405D0">
        <w:rPr>
          <w:rFonts w:ascii="Times New Roman" w:eastAsia="Times New Roman" w:hAnsi="Times New Roman" w:cs="Times New Roman"/>
          <w:sz w:val="20"/>
          <w:szCs w:val="20"/>
        </w:rPr>
        <w:t xml:space="preserve"> They can cross-reference blockchain data with physical inspections to ensure accuracy.</w:t>
      </w:r>
    </w:p>
    <w:p w14:paraId="5EF462BF" w14:textId="77777777" w:rsidR="00982783" w:rsidRDefault="00846D27" w:rsidP="00BC2332">
      <w:pPr>
        <w:ind w:left="-709" w:right="-1305"/>
        <w:jc w:val="center"/>
        <w:rPr>
          <w:rFonts w:ascii="Times New Roman" w:eastAsia="Times New Roman" w:hAnsi="Times New Roman" w:cs="Times New Roman"/>
          <w:sz w:val="20"/>
          <w:szCs w:val="20"/>
        </w:rPr>
      </w:pPr>
      <w:r w:rsidRPr="00741372">
        <w:rPr>
          <w:rFonts w:ascii="Times New Roman" w:eastAsia="Times New Roman" w:hAnsi="Times New Roman" w:cs="Times New Roman"/>
          <w:b/>
          <w:noProof/>
          <w:sz w:val="20"/>
          <w:szCs w:val="20"/>
          <w:lang w:val="en-US"/>
        </w:rPr>
        <w:lastRenderedPageBreak/>
        <w:drawing>
          <wp:inline distT="0" distB="0" distL="0" distR="0" wp14:anchorId="6DAF8F34" wp14:editId="03159FC0">
            <wp:extent cx="4211955" cy="4029075"/>
            <wp:effectExtent l="0" t="0" r="0" b="9525"/>
            <wp:docPr id="17" name="Picture 17" descr="C:\Users\admin\Pictur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1955" cy="4029075"/>
                    </a:xfrm>
                    <a:prstGeom prst="rect">
                      <a:avLst/>
                    </a:prstGeom>
                    <a:noFill/>
                    <a:ln>
                      <a:noFill/>
                    </a:ln>
                  </pic:spPr>
                </pic:pic>
              </a:graphicData>
            </a:graphic>
          </wp:inline>
        </w:drawing>
      </w:r>
    </w:p>
    <w:p w14:paraId="3951AA00" w14:textId="76E95C0F" w:rsidR="00982783" w:rsidRPr="00F6760F" w:rsidRDefault="00BC2332" w:rsidP="00F6760F">
      <w:pPr>
        <w:ind w:left="-709" w:right="-1305"/>
        <w:jc w:val="center"/>
        <w:rPr>
          <w:rFonts w:ascii="Times New Roman" w:eastAsia="Times New Roman" w:hAnsi="Times New Roman" w:cs="Times New Roman"/>
          <w:b/>
          <w:bCs/>
          <w:sz w:val="20"/>
          <w:szCs w:val="20"/>
        </w:rPr>
      </w:pPr>
      <w:r w:rsidRPr="000427E5">
        <w:rPr>
          <w:rFonts w:ascii="Times New Roman" w:eastAsia="Times New Roman" w:hAnsi="Times New Roman" w:cs="Times New Roman"/>
          <w:b/>
          <w:bCs/>
          <w:sz w:val="20"/>
          <w:szCs w:val="20"/>
        </w:rPr>
        <w:t>Fig: 2 System Workflow</w:t>
      </w:r>
      <w:r w:rsidR="00F6760F">
        <w:rPr>
          <w:rFonts w:ascii="Times New Roman" w:eastAsia="Times New Roman" w:hAnsi="Times New Roman" w:cs="Times New Roman"/>
          <w:b/>
          <w:bCs/>
          <w:sz w:val="20"/>
          <w:szCs w:val="20"/>
        </w:rPr>
        <w:t>.</w:t>
      </w:r>
    </w:p>
    <w:p w14:paraId="0CF3A3A3" w14:textId="39759330" w:rsidR="00846D27" w:rsidRPr="00F6760F" w:rsidRDefault="0021420F" w:rsidP="000427E5">
      <w:pPr>
        <w:pStyle w:val="ListParagraph"/>
        <w:numPr>
          <w:ilvl w:val="0"/>
          <w:numId w:val="3"/>
        </w:numPr>
        <w:ind w:left="-567" w:right="-1305"/>
        <w:jc w:val="both"/>
        <w:rPr>
          <w:rFonts w:ascii="Times New Roman" w:eastAsia="Times New Roman" w:hAnsi="Times New Roman" w:cs="Times New Roman"/>
          <w:b/>
          <w:sz w:val="24"/>
          <w:szCs w:val="24"/>
        </w:rPr>
      </w:pPr>
      <w:r w:rsidRPr="00F6760F">
        <w:rPr>
          <w:rFonts w:ascii="Times New Roman" w:eastAsia="Times New Roman" w:hAnsi="Times New Roman" w:cs="Times New Roman"/>
          <w:b/>
          <w:sz w:val="24"/>
          <w:szCs w:val="24"/>
        </w:rPr>
        <w:t>A</w:t>
      </w:r>
      <w:r w:rsidR="00F6760F" w:rsidRPr="00F6760F">
        <w:rPr>
          <w:rFonts w:ascii="Times New Roman" w:eastAsia="Times New Roman" w:hAnsi="Times New Roman" w:cs="Times New Roman"/>
          <w:b/>
          <w:sz w:val="24"/>
          <w:szCs w:val="24"/>
        </w:rPr>
        <w:t>lgor</w:t>
      </w:r>
      <w:r w:rsidR="00F6760F">
        <w:rPr>
          <w:rFonts w:ascii="Times New Roman" w:eastAsia="Times New Roman" w:hAnsi="Times New Roman" w:cs="Times New Roman"/>
          <w:b/>
          <w:sz w:val="24"/>
          <w:szCs w:val="24"/>
        </w:rPr>
        <w:t>i</w:t>
      </w:r>
      <w:r w:rsidR="00F6760F" w:rsidRPr="00F6760F">
        <w:rPr>
          <w:rFonts w:ascii="Times New Roman" w:eastAsia="Times New Roman" w:hAnsi="Times New Roman" w:cs="Times New Roman"/>
          <w:b/>
          <w:sz w:val="24"/>
          <w:szCs w:val="24"/>
        </w:rPr>
        <w:t>thm</w:t>
      </w:r>
    </w:p>
    <w:p w14:paraId="79D94B53"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Create a new Solidity contract named `FoodSafety`.</w:t>
      </w:r>
    </w:p>
    <w:p w14:paraId="202BA850"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Define a struct called `</w:t>
      </w:r>
      <w:r w:rsidRPr="00CA7B39">
        <w:rPr>
          <w:rFonts w:ascii="Times New Roman" w:eastAsia="Times New Roman" w:hAnsi="Times New Roman" w:cs="Times New Roman"/>
          <w:i/>
          <w:color w:val="000000"/>
          <w:sz w:val="20"/>
          <w:szCs w:val="20"/>
        </w:rPr>
        <w:t>Product`</w:t>
      </w:r>
      <w:r>
        <w:rPr>
          <w:rFonts w:ascii="Times New Roman" w:eastAsia="Times New Roman" w:hAnsi="Times New Roman" w:cs="Times New Roman"/>
          <w:color w:val="000000"/>
          <w:sz w:val="20"/>
          <w:szCs w:val="20"/>
        </w:rPr>
        <w:t xml:space="preserve"> to represent individual food products with the following properties:</w:t>
      </w:r>
    </w:p>
    <w:p w14:paraId="45E4D3F6"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productId: A unique identifier for the product.</w:t>
      </w:r>
    </w:p>
    <w:p w14:paraId="76A46878"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producer: Address of the producer who registered the product. </w:t>
      </w:r>
    </w:p>
    <w:p w14:paraId="1C48B736"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productName: Name of the product.</w:t>
      </w:r>
    </w:p>
    <w:p w14:paraId="2CA95096"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productionDate: Date when the product was produced.</w:t>
      </w:r>
    </w:p>
    <w:p w14:paraId="76854648"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origin: The origin of the product.</w:t>
      </w:r>
    </w:p>
    <w:p w14:paraId="71E63668"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isCertified: A boolean flag to indicate whether the product is certified for safety.</w:t>
      </w:r>
    </w:p>
    <w:p w14:paraId="27C23688"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Create a mapping to store product information using `uint256` productId as the key and `</w:t>
      </w:r>
      <w:r w:rsidRPr="00CA7B39">
        <w:rPr>
          <w:rFonts w:ascii="Times New Roman" w:eastAsia="Times New Roman" w:hAnsi="Times New Roman" w:cs="Times New Roman"/>
          <w:i/>
          <w:color w:val="000000"/>
          <w:sz w:val="20"/>
          <w:szCs w:val="20"/>
        </w:rPr>
        <w:t>Product`</w:t>
      </w:r>
      <w:r>
        <w:rPr>
          <w:rFonts w:ascii="Times New Roman" w:eastAsia="Times New Roman" w:hAnsi="Times New Roman" w:cs="Times New Roman"/>
          <w:color w:val="000000"/>
          <w:sz w:val="20"/>
          <w:szCs w:val="20"/>
        </w:rPr>
        <w:t xml:space="preserve"> struct as the value.</w:t>
      </w:r>
    </w:p>
    <w:p w14:paraId="60B2D7E5"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 Declare a public state variable `</w:t>
      </w:r>
      <w:r w:rsidRPr="00CA7B39">
        <w:rPr>
          <w:rFonts w:ascii="Times New Roman" w:eastAsia="Times New Roman" w:hAnsi="Times New Roman" w:cs="Times New Roman"/>
          <w:i/>
          <w:color w:val="000000"/>
          <w:sz w:val="20"/>
          <w:szCs w:val="20"/>
        </w:rPr>
        <w:t>totalProducts</w:t>
      </w:r>
      <w:r>
        <w:rPr>
          <w:rFonts w:ascii="Times New Roman" w:eastAsia="Times New Roman" w:hAnsi="Times New Roman" w:cs="Times New Roman"/>
          <w:color w:val="000000"/>
          <w:sz w:val="20"/>
          <w:szCs w:val="20"/>
        </w:rPr>
        <w:t>` to keep track of the total number of registered products.</w:t>
      </w:r>
    </w:p>
    <w:p w14:paraId="481159E3"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 Define two events:</w:t>
      </w:r>
    </w:p>
    <w:p w14:paraId="5CB2304E"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CA7B3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sidRPr="00CA7B39">
        <w:rPr>
          <w:rFonts w:ascii="Times New Roman" w:eastAsia="Times New Roman" w:hAnsi="Times New Roman" w:cs="Times New Roman"/>
          <w:i/>
          <w:color w:val="000000"/>
          <w:sz w:val="20"/>
          <w:szCs w:val="20"/>
        </w:rPr>
        <w:t>ProductRegistered</w:t>
      </w:r>
      <w:r>
        <w:rPr>
          <w:rFonts w:ascii="Times New Roman" w:eastAsia="Times New Roman" w:hAnsi="Times New Roman" w:cs="Times New Roman"/>
          <w:color w:val="000000"/>
          <w:sz w:val="20"/>
          <w:szCs w:val="20"/>
        </w:rPr>
        <w:t>`: Triggered when a new product is registered, containing productId and producer's address.</w:t>
      </w:r>
    </w:p>
    <w:p w14:paraId="3AF40E2E" w14:textId="77777777" w:rsidR="001A3155"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b/>
        <w:t>•</w:t>
      </w:r>
      <w:r w:rsidR="0021420F">
        <w:rPr>
          <w:rFonts w:ascii="Times New Roman" w:eastAsia="Times New Roman" w:hAnsi="Times New Roman" w:cs="Times New Roman"/>
          <w:color w:val="000000"/>
          <w:sz w:val="20"/>
          <w:szCs w:val="20"/>
        </w:rPr>
        <w:t>`</w:t>
      </w:r>
      <w:r w:rsidR="0021420F" w:rsidRPr="00CA7B39">
        <w:rPr>
          <w:rFonts w:ascii="Times New Roman" w:eastAsia="Times New Roman" w:hAnsi="Times New Roman" w:cs="Times New Roman"/>
          <w:i/>
          <w:color w:val="000000"/>
          <w:sz w:val="20"/>
          <w:szCs w:val="20"/>
        </w:rPr>
        <w:t>ProductCertified`:</w:t>
      </w:r>
      <w:r w:rsidR="0021420F">
        <w:rPr>
          <w:rFonts w:ascii="Times New Roman" w:eastAsia="Times New Roman" w:hAnsi="Times New Roman" w:cs="Times New Roman"/>
          <w:color w:val="000000"/>
          <w:sz w:val="20"/>
          <w:szCs w:val="20"/>
        </w:rPr>
        <w:t xml:space="preserve"> Triggered when a product is certified, containing productId and the certifier's address.</w:t>
      </w:r>
    </w:p>
    <w:p w14:paraId="3FD0DF7D"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 Define two modifiers:</w:t>
      </w:r>
    </w:p>
    <w:p w14:paraId="4B1AA403"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CA7B39">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w:t>
      </w:r>
      <w:r w:rsidRPr="00CA7B39">
        <w:rPr>
          <w:rFonts w:ascii="Times New Roman" w:eastAsia="Times New Roman" w:hAnsi="Times New Roman" w:cs="Times New Roman"/>
          <w:i/>
          <w:color w:val="000000"/>
          <w:sz w:val="20"/>
          <w:szCs w:val="20"/>
        </w:rPr>
        <w:t>onlyProducer`:</w:t>
      </w:r>
      <w:r>
        <w:rPr>
          <w:rFonts w:ascii="Times New Roman" w:eastAsia="Times New Roman" w:hAnsi="Times New Roman" w:cs="Times New Roman"/>
          <w:color w:val="000000"/>
          <w:sz w:val="20"/>
          <w:szCs w:val="20"/>
        </w:rPr>
        <w:t xml:space="preserve"> Ensures that only the producer of a product can call certain functions.</w:t>
      </w:r>
    </w:p>
    <w:p w14:paraId="5812EC9E"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w:t>
      </w:r>
      <w:r w:rsidR="0021420F" w:rsidRPr="00CA7B39">
        <w:rPr>
          <w:rFonts w:ascii="Times New Roman" w:eastAsia="Times New Roman" w:hAnsi="Times New Roman" w:cs="Times New Roman"/>
          <w:i/>
          <w:color w:val="000000"/>
          <w:sz w:val="20"/>
          <w:szCs w:val="20"/>
        </w:rPr>
        <w:t>onlyCertified`:</w:t>
      </w:r>
      <w:r w:rsidR="0021420F">
        <w:rPr>
          <w:rFonts w:ascii="Times New Roman" w:eastAsia="Times New Roman" w:hAnsi="Times New Roman" w:cs="Times New Roman"/>
          <w:color w:val="000000"/>
          <w:sz w:val="20"/>
          <w:szCs w:val="20"/>
        </w:rPr>
        <w:t xml:space="preserve"> Ensures that only a certified entity can call certain functions.</w:t>
      </w:r>
    </w:p>
    <w:p w14:paraId="690C47F5"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 Implement a function `</w:t>
      </w:r>
      <w:r w:rsidRPr="00CA7B39">
        <w:rPr>
          <w:rFonts w:ascii="Times New Roman" w:eastAsia="Times New Roman" w:hAnsi="Times New Roman" w:cs="Times New Roman"/>
          <w:i/>
          <w:color w:val="000000"/>
          <w:sz w:val="20"/>
          <w:szCs w:val="20"/>
        </w:rPr>
        <w:t>registerProduct`</w:t>
      </w:r>
      <w:r>
        <w:rPr>
          <w:rFonts w:ascii="Times New Roman" w:eastAsia="Times New Roman" w:hAnsi="Times New Roman" w:cs="Times New Roman"/>
          <w:color w:val="000000"/>
          <w:sz w:val="20"/>
          <w:szCs w:val="20"/>
        </w:rPr>
        <w:t xml:space="preserve"> that allows a producer to register a new product by providing product details.</w:t>
      </w:r>
    </w:p>
    <w:p w14:paraId="173164B0"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Increment `</w:t>
      </w:r>
      <w:r w:rsidR="0021420F" w:rsidRPr="00CA7B39">
        <w:rPr>
          <w:rFonts w:ascii="Times New Roman" w:eastAsia="Times New Roman" w:hAnsi="Times New Roman" w:cs="Times New Roman"/>
          <w:i/>
          <w:color w:val="000000"/>
          <w:sz w:val="20"/>
          <w:szCs w:val="20"/>
        </w:rPr>
        <w:t>totalProducts`.</w:t>
      </w:r>
    </w:p>
    <w:p w14:paraId="5CF06FE1"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Create a new `Product` struct with the provided details and set  `</w:t>
      </w:r>
      <w:r w:rsidR="0021420F" w:rsidRPr="00CA7B39">
        <w:rPr>
          <w:rFonts w:ascii="Times New Roman" w:eastAsia="Times New Roman" w:hAnsi="Times New Roman" w:cs="Times New Roman"/>
          <w:i/>
          <w:color w:val="000000"/>
          <w:sz w:val="20"/>
          <w:szCs w:val="20"/>
        </w:rPr>
        <w:t>isCertified`</w:t>
      </w:r>
      <w:r w:rsidR="0021420F">
        <w:rPr>
          <w:rFonts w:ascii="Times New Roman" w:eastAsia="Times New Roman" w:hAnsi="Times New Roman" w:cs="Times New Roman"/>
          <w:color w:val="000000"/>
          <w:sz w:val="20"/>
          <w:szCs w:val="20"/>
        </w:rPr>
        <w:t xml:space="preserve"> to `false`. </w:t>
      </w:r>
    </w:p>
    <w:p w14:paraId="0F00F092"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Store the product in the `products` mapping with `</w:t>
      </w:r>
      <w:r w:rsidR="0021420F" w:rsidRPr="00CA7B39">
        <w:rPr>
          <w:rFonts w:ascii="Times New Roman" w:eastAsia="Times New Roman" w:hAnsi="Times New Roman" w:cs="Times New Roman"/>
          <w:i/>
          <w:color w:val="000000"/>
          <w:sz w:val="20"/>
          <w:szCs w:val="20"/>
        </w:rPr>
        <w:t>totalProducts`</w:t>
      </w:r>
      <w:r w:rsidR="0021420F">
        <w:rPr>
          <w:rFonts w:ascii="Times New Roman" w:eastAsia="Times New Roman" w:hAnsi="Times New Roman" w:cs="Times New Roman"/>
          <w:color w:val="000000"/>
          <w:sz w:val="20"/>
          <w:szCs w:val="20"/>
        </w:rPr>
        <w:t xml:space="preserve"> as the productId.- Emit the `ProductRegistered` event.</w:t>
      </w:r>
    </w:p>
    <w:p w14:paraId="3219BEBF"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 Implement a function `</w:t>
      </w:r>
      <w:r w:rsidRPr="00CA7B39">
        <w:rPr>
          <w:rFonts w:ascii="Times New Roman" w:eastAsia="Times New Roman" w:hAnsi="Times New Roman" w:cs="Times New Roman"/>
          <w:i/>
          <w:color w:val="000000"/>
          <w:sz w:val="20"/>
          <w:szCs w:val="20"/>
        </w:rPr>
        <w:t>certifyProduct`</w:t>
      </w:r>
      <w:r>
        <w:rPr>
          <w:rFonts w:ascii="Times New Roman" w:eastAsia="Times New Roman" w:hAnsi="Times New Roman" w:cs="Times New Roman"/>
          <w:color w:val="000000"/>
          <w:sz w:val="20"/>
          <w:szCs w:val="20"/>
        </w:rPr>
        <w:t xml:space="preserve"> that allows the producer to certify their product's safety. </w:t>
      </w:r>
    </w:p>
    <w:p w14:paraId="20B77796"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Check if the caller is the producer of the product using the `onlyProducer` modifier.</w:t>
      </w:r>
    </w:p>
    <w:p w14:paraId="397372EF"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Set the `</w:t>
      </w:r>
      <w:r w:rsidR="0021420F" w:rsidRPr="00CA7B39">
        <w:rPr>
          <w:rFonts w:ascii="Times New Roman" w:eastAsia="Times New Roman" w:hAnsi="Times New Roman" w:cs="Times New Roman"/>
          <w:i/>
          <w:color w:val="000000"/>
          <w:sz w:val="20"/>
          <w:szCs w:val="20"/>
        </w:rPr>
        <w:t>isCertified`</w:t>
      </w:r>
      <w:r w:rsidR="0021420F">
        <w:rPr>
          <w:rFonts w:ascii="Times New Roman" w:eastAsia="Times New Roman" w:hAnsi="Times New Roman" w:cs="Times New Roman"/>
          <w:color w:val="000000"/>
          <w:sz w:val="20"/>
          <w:szCs w:val="20"/>
        </w:rPr>
        <w:t xml:space="preserve"> flag of the product to `true`.</w:t>
      </w:r>
    </w:p>
    <w:p w14:paraId="1D0D1291" w14:textId="77777777" w:rsidR="000427E5"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Emit the </w:t>
      </w:r>
      <w:r w:rsidR="0021420F" w:rsidRPr="00CA7B39">
        <w:rPr>
          <w:rFonts w:ascii="Times New Roman" w:eastAsia="Times New Roman" w:hAnsi="Times New Roman" w:cs="Times New Roman"/>
          <w:i/>
          <w:color w:val="000000"/>
          <w:sz w:val="20"/>
          <w:szCs w:val="20"/>
        </w:rPr>
        <w:t>`ProductCertified`</w:t>
      </w:r>
      <w:r w:rsidR="0021420F">
        <w:rPr>
          <w:rFonts w:ascii="Times New Roman" w:eastAsia="Times New Roman" w:hAnsi="Times New Roman" w:cs="Times New Roman"/>
          <w:color w:val="000000"/>
          <w:sz w:val="20"/>
          <w:szCs w:val="20"/>
        </w:rPr>
        <w:t xml:space="preserve"> event.</w:t>
      </w:r>
    </w:p>
    <w:p w14:paraId="198E130E" w14:textId="77777777" w:rsidR="001E2583" w:rsidRPr="000427E5" w:rsidRDefault="001E2583"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sidRPr="00735235">
        <w:rPr>
          <w:rFonts w:ascii="Times New Roman" w:hAnsi="Times New Roman" w:cs="Times New Roman"/>
          <w:sz w:val="20"/>
          <w:szCs w:val="20"/>
        </w:rPr>
        <w:t xml:space="preserve">The producer initiates the transaction to </w:t>
      </w:r>
      <w:r>
        <w:rPr>
          <w:rFonts w:ascii="Times New Roman" w:hAnsi="Times New Roman"/>
          <w:sz w:val="20"/>
          <w:szCs w:val="20"/>
        </w:rPr>
        <w:t>certify their product's safety.</w:t>
      </w:r>
      <w:r w:rsidRPr="00735235">
        <w:rPr>
          <w:rFonts w:ascii="Times New Roman" w:hAnsi="Times New Roman" w:cs="Times New Roman"/>
          <w:sz w:val="20"/>
          <w:szCs w:val="20"/>
        </w:rPr>
        <w:t>Inside</w:t>
      </w:r>
      <w:r>
        <w:rPr>
          <w:rFonts w:ascii="Times New Roman" w:hAnsi="Times New Roman"/>
          <w:sz w:val="20"/>
          <w:szCs w:val="20"/>
        </w:rPr>
        <w:t xml:space="preserve"> the `</w:t>
      </w:r>
      <w:r w:rsidRPr="00CE7554">
        <w:rPr>
          <w:rFonts w:ascii="Times New Roman" w:hAnsi="Times New Roman"/>
          <w:i/>
          <w:sz w:val="20"/>
          <w:szCs w:val="20"/>
        </w:rPr>
        <w:t>certifyProduct`</w:t>
      </w:r>
      <w:r>
        <w:rPr>
          <w:rFonts w:ascii="Times New Roman" w:hAnsi="Times New Roman"/>
          <w:sz w:val="20"/>
          <w:szCs w:val="20"/>
        </w:rPr>
        <w:t xml:space="preserve"> function,c</w:t>
      </w:r>
      <w:r w:rsidRPr="00735235">
        <w:rPr>
          <w:rFonts w:ascii="Times New Roman" w:hAnsi="Times New Roman" w:cs="Times New Roman"/>
          <w:sz w:val="20"/>
          <w:szCs w:val="20"/>
        </w:rPr>
        <w:t xml:space="preserve">heck if the caller of the function </w:t>
      </w:r>
      <w:r w:rsidRPr="00CE7554">
        <w:rPr>
          <w:rFonts w:ascii="Times New Roman" w:hAnsi="Times New Roman"/>
          <w:i/>
          <w:sz w:val="20"/>
          <w:szCs w:val="20"/>
        </w:rPr>
        <w:t>‘msg.send’</w:t>
      </w:r>
      <w:r w:rsidRPr="00735235">
        <w:rPr>
          <w:rFonts w:ascii="Times New Roman" w:hAnsi="Times New Roman" w:cs="Times New Roman"/>
          <w:sz w:val="20"/>
          <w:szCs w:val="20"/>
        </w:rPr>
        <w:t xml:space="preserve">(the sender of the transaction) is the </w:t>
      </w:r>
      <w:r>
        <w:rPr>
          <w:rFonts w:ascii="Times New Roman" w:hAnsi="Times New Roman"/>
          <w:sz w:val="20"/>
          <w:szCs w:val="20"/>
        </w:rPr>
        <w:t>producer of the product. The</w:t>
      </w:r>
      <w:r w:rsidRPr="00735235">
        <w:rPr>
          <w:rFonts w:ascii="Times New Roman" w:hAnsi="Times New Roman" w:cs="Times New Roman"/>
          <w:sz w:val="20"/>
          <w:szCs w:val="20"/>
        </w:rPr>
        <w:t xml:space="preserve"> `</w:t>
      </w:r>
      <w:r w:rsidRPr="00CE7554">
        <w:rPr>
          <w:rFonts w:ascii="Times New Roman" w:hAnsi="Times New Roman" w:cs="Times New Roman"/>
          <w:i/>
          <w:sz w:val="20"/>
          <w:szCs w:val="20"/>
        </w:rPr>
        <w:t>onlyProducer`</w:t>
      </w:r>
      <w:r w:rsidRPr="00735235">
        <w:rPr>
          <w:rFonts w:ascii="Times New Roman" w:hAnsi="Times New Roman" w:cs="Times New Roman"/>
          <w:sz w:val="20"/>
          <w:szCs w:val="20"/>
        </w:rPr>
        <w:t xml:space="preserve"> modifier </w:t>
      </w:r>
      <w:r>
        <w:rPr>
          <w:rFonts w:ascii="Times New Roman" w:hAnsi="Times New Roman"/>
          <w:sz w:val="20"/>
          <w:szCs w:val="20"/>
        </w:rPr>
        <w:t xml:space="preserve">is used </w:t>
      </w:r>
      <w:r w:rsidRPr="00735235">
        <w:rPr>
          <w:rFonts w:ascii="Times New Roman" w:hAnsi="Times New Roman" w:cs="Times New Roman"/>
          <w:sz w:val="20"/>
          <w:szCs w:val="20"/>
        </w:rPr>
        <w:t>to ensure this condition is met.</w:t>
      </w:r>
      <w:r w:rsidRPr="00735235">
        <w:rPr>
          <w:rFonts w:ascii="Times New Roman" w:hAnsi="Times New Roman"/>
          <w:sz w:val="20"/>
          <w:szCs w:val="20"/>
        </w:rPr>
        <w:t xml:space="preserve"> </w:t>
      </w:r>
      <w:r>
        <w:rPr>
          <w:rFonts w:ascii="Times New Roman" w:hAnsi="Times New Roman"/>
          <w:sz w:val="20"/>
          <w:szCs w:val="20"/>
        </w:rPr>
        <w:t xml:space="preserve">If the condition </w:t>
      </w:r>
      <w:r w:rsidRPr="00735235">
        <w:rPr>
          <w:rFonts w:ascii="Times New Roman" w:hAnsi="Times New Roman" w:cs="Times New Roman"/>
          <w:sz w:val="20"/>
          <w:szCs w:val="20"/>
        </w:rPr>
        <w:t xml:space="preserve"> is met (i.e., the caller is the producer of the pro</w:t>
      </w:r>
      <w:r>
        <w:rPr>
          <w:rFonts w:ascii="Times New Roman" w:hAnsi="Times New Roman"/>
          <w:sz w:val="20"/>
          <w:szCs w:val="20"/>
        </w:rPr>
        <w:t>duct), proceed to the next step  i.e s</w:t>
      </w:r>
      <w:r w:rsidRPr="00735235">
        <w:rPr>
          <w:rFonts w:ascii="Times New Roman" w:hAnsi="Times New Roman" w:cs="Times New Roman"/>
          <w:sz w:val="20"/>
          <w:szCs w:val="20"/>
        </w:rPr>
        <w:t xml:space="preserve">et the </w:t>
      </w:r>
      <w:r w:rsidRPr="00CE7554">
        <w:rPr>
          <w:rFonts w:ascii="Times New Roman" w:hAnsi="Times New Roman" w:cs="Times New Roman"/>
          <w:i/>
          <w:sz w:val="20"/>
          <w:szCs w:val="20"/>
        </w:rPr>
        <w:t>`isCertified</w:t>
      </w:r>
      <w:r w:rsidRPr="00735235">
        <w:rPr>
          <w:rFonts w:ascii="Times New Roman" w:hAnsi="Times New Roman" w:cs="Times New Roman"/>
          <w:sz w:val="20"/>
          <w:szCs w:val="20"/>
        </w:rPr>
        <w:t xml:space="preserve">` flag of the product with the given </w:t>
      </w:r>
      <w:r w:rsidRPr="00CE7554">
        <w:rPr>
          <w:rFonts w:ascii="Times New Roman" w:hAnsi="Times New Roman" w:cs="Times New Roman"/>
          <w:i/>
          <w:sz w:val="20"/>
          <w:szCs w:val="20"/>
        </w:rPr>
        <w:t>`productId</w:t>
      </w:r>
      <w:r w:rsidRPr="00735235">
        <w:rPr>
          <w:rFonts w:ascii="Times New Roman" w:hAnsi="Times New Roman" w:cs="Times New Roman"/>
          <w:sz w:val="20"/>
          <w:szCs w:val="20"/>
        </w:rPr>
        <w:t>` to `true`. This marks the p</w:t>
      </w:r>
      <w:r>
        <w:rPr>
          <w:rFonts w:ascii="Times New Roman" w:hAnsi="Times New Roman"/>
          <w:sz w:val="20"/>
          <w:szCs w:val="20"/>
        </w:rPr>
        <w:t>roduct as certified for safety.</w:t>
      </w:r>
      <w:r w:rsidRPr="00735235">
        <w:rPr>
          <w:rFonts w:ascii="Times New Roman" w:hAnsi="Times New Roman" w:cs="Times New Roman"/>
          <w:sz w:val="20"/>
          <w:szCs w:val="20"/>
        </w:rPr>
        <w:t>If the condition is not met, revert the transaction with an error message indicating that only the pr</w:t>
      </w:r>
      <w:r>
        <w:rPr>
          <w:rFonts w:ascii="Times New Roman" w:hAnsi="Times New Roman"/>
          <w:sz w:val="20"/>
          <w:szCs w:val="20"/>
        </w:rPr>
        <w:t>oducer can perform this action.</w:t>
      </w:r>
      <w:r w:rsidRPr="00735235">
        <w:rPr>
          <w:rFonts w:ascii="Times New Roman" w:hAnsi="Times New Roman" w:cs="Times New Roman"/>
          <w:sz w:val="20"/>
          <w:szCs w:val="20"/>
        </w:rPr>
        <w:t>The function execution completes.</w:t>
      </w:r>
    </w:p>
    <w:p w14:paraId="7A7DB369" w14:textId="77777777" w:rsidR="001E2583" w:rsidRPr="00735235" w:rsidRDefault="001E2583" w:rsidP="001E2583">
      <w:pPr>
        <w:spacing w:after="0"/>
        <w:rPr>
          <w:rFonts w:ascii="Times New Roman" w:hAnsi="Times New Roman" w:cs="Times New Roman"/>
          <w:sz w:val="20"/>
          <w:szCs w:val="20"/>
        </w:rPr>
      </w:pPr>
      <w:r w:rsidRPr="00735235">
        <w:rPr>
          <w:rFonts w:ascii="Times New Roman" w:hAnsi="Times New Roman" w:cs="Times New Roman"/>
          <w:sz w:val="20"/>
          <w:szCs w:val="20"/>
        </w:rPr>
        <w:t>_________________________________________________________________</w:t>
      </w:r>
    </w:p>
    <w:p w14:paraId="4358AD3E" w14:textId="77777777" w:rsidR="001E2583" w:rsidRPr="00735235" w:rsidRDefault="001E2583" w:rsidP="001E2583">
      <w:pPr>
        <w:tabs>
          <w:tab w:val="left" w:pos="1418"/>
        </w:tabs>
        <w:spacing w:after="0" w:line="259"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 xml:space="preserve">Algorithm 1: </w:t>
      </w:r>
      <w:r>
        <w:rPr>
          <w:rFonts w:ascii="Times New Roman" w:hAnsi="Times New Roman"/>
          <w:sz w:val="20"/>
          <w:szCs w:val="20"/>
        </w:rPr>
        <w:t>To certify product</w:t>
      </w:r>
    </w:p>
    <w:p w14:paraId="3BFB0528" w14:textId="77777777" w:rsidR="001E2583" w:rsidRPr="00735235" w:rsidRDefault="001E2583" w:rsidP="001E2583">
      <w:pP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_________________________________________________________________</w:t>
      </w:r>
    </w:p>
    <w:p w14:paraId="28019D02" w14:textId="77777777" w:rsidR="001E2583" w:rsidRPr="00735235" w:rsidRDefault="001E2583" w:rsidP="001E2583">
      <w:pPr>
        <w:tabs>
          <w:tab w:val="left" w:pos="1418"/>
        </w:tabs>
        <w:spacing w:after="0" w:line="240" w:lineRule="auto"/>
        <w:ind w:left="284" w:right="112" w:hanging="284"/>
        <w:jc w:val="both"/>
        <w:rPr>
          <w:rFonts w:ascii="Times New Roman" w:hAnsi="Times New Roman" w:cs="Times New Roman"/>
          <w:sz w:val="20"/>
          <w:szCs w:val="20"/>
        </w:rPr>
      </w:pPr>
      <w:r w:rsidRPr="00735235">
        <w:rPr>
          <w:rFonts w:ascii="Times New Roman" w:hAnsi="Times New Roman" w:cs="Times New Roman"/>
          <w:sz w:val="20"/>
          <w:szCs w:val="20"/>
        </w:rPr>
        <w:t>Whenever</w:t>
      </w:r>
      <w:r>
        <w:rPr>
          <w:rFonts w:ascii="Times New Roman" w:hAnsi="Times New Roman"/>
          <w:sz w:val="20"/>
          <w:szCs w:val="20"/>
        </w:rPr>
        <w:t xml:space="preserve"> a producer initiates the transaction to certify their product,</w:t>
      </w:r>
    </w:p>
    <w:p w14:paraId="60F12885" w14:textId="77777777" w:rsidR="001E2583" w:rsidRPr="00735235" w:rsidRDefault="001E2583" w:rsidP="001E2583">
      <w:pPr>
        <w:tabs>
          <w:tab w:val="left" w:pos="1418"/>
        </w:tabs>
        <w:spacing w:after="0" w:line="240" w:lineRule="auto"/>
        <w:ind w:left="284" w:right="112" w:hanging="284"/>
        <w:jc w:val="both"/>
        <w:rPr>
          <w:rFonts w:ascii="Times New Roman" w:hAnsi="Times New Roman" w:cs="Times New Roman"/>
          <w:sz w:val="20"/>
          <w:szCs w:val="20"/>
        </w:rPr>
      </w:pPr>
      <w:r w:rsidRPr="00735235">
        <w:rPr>
          <w:rFonts w:ascii="Times New Roman" w:hAnsi="Times New Roman" w:cs="Times New Roman"/>
          <w:sz w:val="20"/>
          <w:szCs w:val="20"/>
        </w:rPr>
        <w:t>1:  For [k=1, k≤ L, k++]</w:t>
      </w:r>
    </w:p>
    <w:p w14:paraId="1EAC6B82" w14:textId="77777777" w:rsidR="001E2583" w:rsidRPr="00735235" w:rsidRDefault="001E2583" w:rsidP="001E2583">
      <w:pPr>
        <w:tabs>
          <w:tab w:val="left" w:pos="1418"/>
        </w:tabs>
        <w:spacing w:after="0" w:line="240" w:lineRule="auto"/>
        <w:ind w:left="426" w:right="112" w:hanging="426"/>
        <w:jc w:val="both"/>
        <w:rPr>
          <w:rFonts w:ascii="Times New Roman" w:hAnsi="Times New Roman" w:cs="Times New Roman"/>
          <w:sz w:val="20"/>
          <w:szCs w:val="20"/>
        </w:rPr>
      </w:pPr>
      <w:r>
        <w:rPr>
          <w:rFonts w:ascii="Times New Roman" w:hAnsi="Times New Roman"/>
          <w:sz w:val="20"/>
          <w:szCs w:val="20"/>
        </w:rPr>
        <w:t xml:space="preserve">2:  </w:t>
      </w:r>
      <w:r>
        <w:rPr>
          <w:rFonts w:ascii="Times New Roman" w:hAnsi="Times New Roman"/>
          <w:sz w:val="20"/>
          <w:szCs w:val="20"/>
        </w:rPr>
        <w:tab/>
      </w:r>
      <w:r w:rsidRPr="00735235">
        <w:rPr>
          <w:rFonts w:ascii="Times New Roman" w:hAnsi="Times New Roman" w:cs="Times New Roman"/>
          <w:sz w:val="20"/>
          <w:szCs w:val="20"/>
        </w:rPr>
        <w:t>if [</w:t>
      </w:r>
      <w:r w:rsidRPr="00735235">
        <w:rPr>
          <w:rFonts w:ascii="Times New Roman" w:eastAsia="Times New Roman" w:hAnsi="Times New Roman" w:cs="Times New Roman"/>
          <w:i/>
          <w:color w:val="000000"/>
          <w:sz w:val="20"/>
          <w:szCs w:val="20"/>
        </w:rPr>
        <w:t>‘</w:t>
      </w:r>
      <w:r>
        <w:rPr>
          <w:rFonts w:ascii="Times New Roman" w:eastAsia="Times New Roman" w:hAnsi="Times New Roman"/>
          <w:i/>
          <w:color w:val="000000"/>
          <w:sz w:val="20"/>
          <w:szCs w:val="20"/>
        </w:rPr>
        <w:t>msg.send</w:t>
      </w:r>
      <w:r w:rsidRPr="00735235">
        <w:rPr>
          <w:rFonts w:ascii="Times New Roman" w:eastAsia="Times New Roman" w:hAnsi="Times New Roman" w:cs="Times New Roman"/>
          <w:i/>
          <w:color w:val="000000"/>
          <w:sz w:val="20"/>
          <w:szCs w:val="20"/>
        </w:rPr>
        <w:t>’</w:t>
      </w:r>
      <w:r w:rsidRPr="00735235">
        <w:rPr>
          <w:rFonts w:ascii="Times New Roman" w:hAnsi="Times New Roman" w:cs="Times New Roman"/>
          <w:sz w:val="20"/>
          <w:szCs w:val="20"/>
        </w:rPr>
        <w:t xml:space="preserve"> == </w:t>
      </w:r>
      <w:r w:rsidRPr="00735235">
        <w:rPr>
          <w:rFonts w:ascii="Times New Roman" w:eastAsia="Times New Roman" w:hAnsi="Times New Roman" w:cs="Times New Roman"/>
          <w:i/>
          <w:color w:val="000000"/>
          <w:sz w:val="20"/>
          <w:szCs w:val="20"/>
        </w:rPr>
        <w:t>‘</w:t>
      </w:r>
      <w:r>
        <w:rPr>
          <w:rFonts w:ascii="Times New Roman" w:eastAsia="Times New Roman" w:hAnsi="Times New Roman"/>
          <w:i/>
          <w:color w:val="000000"/>
          <w:sz w:val="20"/>
          <w:szCs w:val="20"/>
        </w:rPr>
        <w:t>productId</w:t>
      </w:r>
      <w:r w:rsidRPr="00735235">
        <w:rPr>
          <w:rFonts w:ascii="Times New Roman" w:eastAsia="Times New Roman" w:hAnsi="Times New Roman" w:cs="Times New Roman"/>
          <w:i/>
          <w:color w:val="000000"/>
          <w:sz w:val="20"/>
          <w:szCs w:val="20"/>
        </w:rPr>
        <w:t>’</w:t>
      </w:r>
      <w:r w:rsidRPr="00735235">
        <w:rPr>
          <w:rFonts w:ascii="Times New Roman" w:hAnsi="Times New Roman" w:cs="Times New Roman"/>
          <w:sz w:val="20"/>
          <w:szCs w:val="20"/>
        </w:rPr>
        <w:t>]</w:t>
      </w:r>
    </w:p>
    <w:p w14:paraId="57A510FF"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 xml:space="preserve">3:      </w:t>
      </w:r>
      <w:r>
        <w:rPr>
          <w:rFonts w:ascii="Times New Roman" w:hAnsi="Times New Roman"/>
          <w:sz w:val="20"/>
          <w:szCs w:val="20"/>
        </w:rPr>
        <w:tab/>
        <w:t>set(‘</w:t>
      </w:r>
      <w:r w:rsidRPr="009C3282">
        <w:rPr>
          <w:rFonts w:ascii="Times New Roman" w:hAnsi="Times New Roman"/>
          <w:i/>
          <w:sz w:val="20"/>
          <w:szCs w:val="20"/>
        </w:rPr>
        <w:t>isCertified</w:t>
      </w:r>
      <w:r>
        <w:rPr>
          <w:rFonts w:ascii="Times New Roman" w:hAnsi="Times New Roman"/>
          <w:i/>
          <w:sz w:val="20"/>
          <w:szCs w:val="20"/>
        </w:rPr>
        <w:t>’</w:t>
      </w:r>
      <w:r>
        <w:rPr>
          <w:rFonts w:ascii="Times New Roman" w:hAnsi="Times New Roman"/>
          <w:sz w:val="20"/>
          <w:szCs w:val="20"/>
        </w:rPr>
        <w:t xml:space="preserve"> == true)</w:t>
      </w:r>
    </w:p>
    <w:p w14:paraId="7289FE5F" w14:textId="77777777" w:rsidR="001E2583" w:rsidRPr="00735235" w:rsidRDefault="001E2583" w:rsidP="001E2583">
      <w:pPr>
        <w:tabs>
          <w:tab w:val="left" w:pos="1418"/>
        </w:tabs>
        <w:spacing w:after="0" w:line="240" w:lineRule="auto"/>
        <w:ind w:left="567" w:right="112" w:hanging="567"/>
        <w:jc w:val="both"/>
        <w:rPr>
          <w:rFonts w:ascii="Times New Roman" w:hAnsi="Times New Roman" w:cs="Times New Roman"/>
          <w:sz w:val="20"/>
          <w:szCs w:val="20"/>
        </w:rPr>
      </w:pPr>
      <w:r w:rsidRPr="00735235">
        <w:rPr>
          <w:rFonts w:ascii="Times New Roman" w:hAnsi="Times New Roman" w:cs="Times New Roman"/>
          <w:sz w:val="20"/>
          <w:szCs w:val="20"/>
        </w:rPr>
        <w:t xml:space="preserve">4:       </w:t>
      </w:r>
      <w:r w:rsidRPr="00735235">
        <w:rPr>
          <w:rFonts w:ascii="Times New Roman" w:hAnsi="Times New Roman" w:cs="Times New Roman"/>
          <w:sz w:val="20"/>
          <w:szCs w:val="20"/>
        </w:rPr>
        <w:tab/>
        <w:t xml:space="preserve">  return true</w:t>
      </w:r>
    </w:p>
    <w:p w14:paraId="32F06664"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 xml:space="preserve">5:      else </w:t>
      </w:r>
    </w:p>
    <w:p w14:paraId="4B94E91D" w14:textId="77777777" w:rsidR="001E2583" w:rsidRPr="00735235" w:rsidRDefault="001E2583" w:rsidP="001E2583">
      <w:pPr>
        <w:tabs>
          <w:tab w:val="left" w:pos="1418"/>
        </w:tabs>
        <w:spacing w:after="0" w:line="240" w:lineRule="auto"/>
        <w:ind w:left="709" w:right="112" w:hanging="709"/>
        <w:jc w:val="both"/>
        <w:rPr>
          <w:rFonts w:ascii="Times New Roman" w:eastAsia="Times New Roman" w:hAnsi="Times New Roman" w:cs="Times New Roman"/>
          <w:color w:val="000000"/>
          <w:sz w:val="20"/>
          <w:szCs w:val="20"/>
        </w:rPr>
      </w:pPr>
      <w:r w:rsidRPr="00735235">
        <w:rPr>
          <w:rFonts w:ascii="Times New Roman" w:hAnsi="Times New Roman" w:cs="Times New Roman"/>
          <w:sz w:val="20"/>
          <w:szCs w:val="20"/>
        </w:rPr>
        <w:t xml:space="preserve">7:      </w:t>
      </w:r>
      <w:r>
        <w:rPr>
          <w:rFonts w:ascii="Times New Roman" w:hAnsi="Times New Roman"/>
          <w:sz w:val="20"/>
          <w:szCs w:val="20"/>
        </w:rPr>
        <w:tab/>
        <w:t>set(</w:t>
      </w:r>
      <w:r w:rsidRPr="009C3282">
        <w:rPr>
          <w:rFonts w:ascii="Times New Roman" w:hAnsi="Times New Roman"/>
          <w:sz w:val="20"/>
          <w:szCs w:val="20"/>
        </w:rPr>
        <w:t>"Only the producer can perform this action."</w:t>
      </w:r>
      <w:r>
        <w:rPr>
          <w:rFonts w:ascii="Times New Roman" w:hAnsi="Times New Roman"/>
          <w:sz w:val="20"/>
          <w:szCs w:val="20"/>
        </w:rPr>
        <w:t>)</w:t>
      </w:r>
    </w:p>
    <w:p w14:paraId="2ABFCEC2"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8:           return false</w:t>
      </w:r>
    </w:p>
    <w:p w14:paraId="1B6BBE6C" w14:textId="77777777" w:rsidR="001E2583" w:rsidRPr="00735235" w:rsidRDefault="001E2583" w:rsidP="001E2583">
      <w:pPr>
        <w:pBdr>
          <w:bottom w:val="single" w:sz="6" w:space="1" w:color="auto"/>
        </w:pBd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9:      endif</w:t>
      </w:r>
    </w:p>
    <w:p w14:paraId="0F74F5D3" w14:textId="77777777" w:rsidR="001E2583" w:rsidRPr="00735235" w:rsidRDefault="001E2583" w:rsidP="001E2583">
      <w:pPr>
        <w:pBdr>
          <w:bottom w:val="single" w:sz="6" w:space="1" w:color="auto"/>
        </w:pBd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10</w:t>
      </w:r>
      <w:r w:rsidRPr="00735235">
        <w:rPr>
          <w:rFonts w:ascii="Times New Roman" w:hAnsi="Times New Roman" w:cs="Times New Roman"/>
          <w:i/>
          <w:sz w:val="20"/>
          <w:szCs w:val="20"/>
        </w:rPr>
        <w:t xml:space="preserve">: </w:t>
      </w:r>
      <w:r w:rsidRPr="00735235">
        <w:rPr>
          <w:rFonts w:ascii="Times New Roman" w:hAnsi="Times New Roman" w:cs="Times New Roman"/>
          <w:sz w:val="20"/>
          <w:szCs w:val="20"/>
        </w:rPr>
        <w:t>endfor</w:t>
      </w:r>
    </w:p>
    <w:p w14:paraId="15076929" w14:textId="77777777" w:rsidR="001E2583" w:rsidRDefault="001E2583" w:rsidP="001E2583">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p>
    <w:p w14:paraId="585A04A3" w14:textId="77777777" w:rsidR="00982783" w:rsidRDefault="0021420F" w:rsidP="001A3155">
      <w:pPr>
        <w:widowControl w:val="0"/>
        <w:pBdr>
          <w:top w:val="nil"/>
          <w:left w:val="nil"/>
          <w:bottom w:val="nil"/>
          <w:right w:val="nil"/>
          <w:between w:val="nil"/>
        </w:pBdr>
        <w:spacing w:after="0"/>
        <w:ind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 Implement a function `</w:t>
      </w:r>
      <w:r w:rsidRPr="00CA7B39">
        <w:rPr>
          <w:rFonts w:ascii="Times New Roman" w:eastAsia="Times New Roman" w:hAnsi="Times New Roman" w:cs="Times New Roman"/>
          <w:i/>
          <w:color w:val="000000"/>
          <w:sz w:val="20"/>
          <w:szCs w:val="20"/>
        </w:rPr>
        <w:t>getProductDetails`</w:t>
      </w:r>
      <w:r>
        <w:rPr>
          <w:rFonts w:ascii="Times New Roman" w:eastAsia="Times New Roman" w:hAnsi="Times New Roman" w:cs="Times New Roman"/>
          <w:color w:val="000000"/>
          <w:sz w:val="20"/>
          <w:szCs w:val="20"/>
        </w:rPr>
        <w:t xml:space="preserve"> to retrieve product details based on the given productId.</w:t>
      </w:r>
    </w:p>
    <w:p w14:paraId="1070CAA4" w14:textId="77777777" w:rsidR="00982783" w:rsidRDefault="000427E5" w:rsidP="001D315A">
      <w:pPr>
        <w:widowControl w:val="0"/>
        <w:pBdr>
          <w:top w:val="nil"/>
          <w:left w:val="nil"/>
          <w:bottom w:val="nil"/>
          <w:right w:val="nil"/>
          <w:between w:val="nil"/>
        </w:pBdr>
        <w:spacing w:after="0"/>
        <w:ind w:left="-1134" w:right="-1305" w:firstLine="708"/>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1D315A">
        <w:rPr>
          <w:rFonts w:ascii="Times New Roman" w:eastAsia="Times New Roman" w:hAnsi="Times New Roman" w:cs="Times New Roman"/>
          <w:color w:val="000000"/>
          <w:sz w:val="20"/>
          <w:szCs w:val="20"/>
        </w:rPr>
        <w:t xml:space="preserve">         </w:t>
      </w:r>
      <w:r w:rsidR="00CA7B39">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Fetch the product information from the `products` mapping.</w:t>
      </w:r>
    </w:p>
    <w:p w14:paraId="521ABEDB" w14:textId="77777777" w:rsidR="00982783" w:rsidRDefault="00CA7B39"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1D315A">
        <w:rPr>
          <w:rFonts w:ascii="Times New Roman" w:eastAsia="Times New Roman" w:hAnsi="Times New Roman" w:cs="Times New Roman"/>
          <w:color w:val="000000"/>
          <w:sz w:val="20"/>
          <w:szCs w:val="20"/>
        </w:rPr>
        <w:tab/>
        <w:t xml:space="preserve">                </w:t>
      </w: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Return the product's producer, name, production date, origin, and certification status.</w:t>
      </w:r>
    </w:p>
    <w:p w14:paraId="6718CA1F" w14:textId="77777777" w:rsidR="00982783" w:rsidRDefault="001D315A"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     </w:t>
      </w:r>
      <w:r w:rsidR="0021420F">
        <w:rPr>
          <w:rFonts w:ascii="Times New Roman" w:eastAsia="Times New Roman" w:hAnsi="Times New Roman" w:cs="Times New Roman"/>
          <w:color w:val="000000"/>
          <w:sz w:val="20"/>
          <w:szCs w:val="20"/>
        </w:rPr>
        <w:t>10. Implement a function `</w:t>
      </w:r>
      <w:r w:rsidR="0021420F" w:rsidRPr="00CA7B39">
        <w:rPr>
          <w:rFonts w:ascii="Times New Roman" w:eastAsia="Times New Roman" w:hAnsi="Times New Roman" w:cs="Times New Roman"/>
          <w:i/>
          <w:color w:val="000000"/>
          <w:sz w:val="20"/>
          <w:szCs w:val="20"/>
        </w:rPr>
        <w:t>isProductCertified</w:t>
      </w:r>
      <w:r w:rsidR="0021420F">
        <w:rPr>
          <w:rFonts w:ascii="Times New Roman" w:eastAsia="Times New Roman" w:hAnsi="Times New Roman" w:cs="Times New Roman"/>
          <w:color w:val="000000"/>
          <w:sz w:val="20"/>
          <w:szCs w:val="20"/>
        </w:rPr>
        <w:t>` to check if a product is certified for safety.</w:t>
      </w:r>
    </w:p>
    <w:p w14:paraId="3D0EFD0D" w14:textId="77777777" w:rsidR="00982783" w:rsidRDefault="00CA7B39"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1D315A">
        <w:rPr>
          <w:rFonts w:ascii="Times New Roman" w:eastAsia="Times New Roman" w:hAnsi="Times New Roman" w:cs="Times New Roman"/>
          <w:color w:val="000000"/>
          <w:sz w:val="20"/>
          <w:szCs w:val="20"/>
        </w:rPr>
        <w:tab/>
      </w:r>
      <w:r w:rsidR="001D315A">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Retrieve the `isCertified` flag from the `products` mapping for the given productId. </w:t>
      </w:r>
    </w:p>
    <w:p w14:paraId="030EA3E2" w14:textId="77777777" w:rsidR="000427E5" w:rsidRDefault="00CA7B39"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 xml:space="preserve">                 </w:t>
      </w:r>
      <w:r w:rsidR="001D315A">
        <w:rPr>
          <w:rFonts w:ascii="Times New Roman" w:eastAsia="Times New Roman" w:hAnsi="Times New Roman" w:cs="Times New Roman"/>
          <w:color w:val="000000"/>
          <w:sz w:val="20"/>
          <w:szCs w:val="20"/>
        </w:rPr>
        <w:t xml:space="preserve">   </w:t>
      </w:r>
      <w:r w:rsidR="000427E5">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Return the certification status (boolean).</w:t>
      </w:r>
    </w:p>
    <w:p w14:paraId="63B1C581" w14:textId="77777777" w:rsidR="001A3155" w:rsidRDefault="001A3155"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p>
    <w:p w14:paraId="35F2CCBE" w14:textId="77777777" w:rsidR="001A3155" w:rsidRDefault="001A3155"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p>
    <w:p w14:paraId="3EA56E90" w14:textId="77777777" w:rsidR="001E2583" w:rsidRDefault="00545AB5" w:rsidP="00545AB5">
      <w:pPr>
        <w:widowControl w:val="0"/>
        <w:pBdr>
          <w:top w:val="nil"/>
          <w:left w:val="nil"/>
          <w:bottom w:val="nil"/>
          <w:right w:val="nil"/>
          <w:between w:val="nil"/>
        </w:pBdr>
        <w:spacing w:after="0"/>
        <w:ind w:left="-426" w:right="-1022"/>
        <w:jc w:val="both"/>
        <w:rPr>
          <w:rFonts w:ascii="Times New Roman" w:hAnsi="Times New Roman" w:cs="Times New Roman"/>
          <w:sz w:val="20"/>
          <w:szCs w:val="20"/>
        </w:rPr>
      </w:pPr>
      <w:r>
        <w:rPr>
          <w:rFonts w:ascii="Times New Roman" w:hAnsi="Times New Roman" w:cs="Times New Roman"/>
          <w:sz w:val="20"/>
          <w:szCs w:val="20"/>
        </w:rPr>
        <w:t xml:space="preserve"> </w:t>
      </w:r>
      <w:r w:rsidR="001E2583" w:rsidRPr="00735235">
        <w:rPr>
          <w:rFonts w:ascii="Times New Roman" w:hAnsi="Times New Roman" w:cs="Times New Roman"/>
          <w:sz w:val="20"/>
          <w:szCs w:val="20"/>
        </w:rPr>
        <w:t xml:space="preserve">Whenever a customer or stakeholder wants to check whether the product id is certified or not, </w:t>
      </w:r>
      <w:r w:rsidR="001E2583" w:rsidRPr="00735235">
        <w:rPr>
          <w:rFonts w:ascii="Times New Roman" w:eastAsia="Times New Roman" w:hAnsi="Times New Roman" w:cs="Times New Roman"/>
          <w:i/>
          <w:color w:val="000000"/>
          <w:sz w:val="20"/>
          <w:szCs w:val="20"/>
        </w:rPr>
        <w:lastRenderedPageBreak/>
        <w:t xml:space="preserve">`isProductCertified’ </w:t>
      </w:r>
      <w:r w:rsidR="001E2583" w:rsidRPr="00735235">
        <w:rPr>
          <w:rFonts w:ascii="Times New Roman" w:eastAsia="Times New Roman" w:hAnsi="Times New Roman" w:cs="Times New Roman"/>
          <w:color w:val="000000"/>
          <w:sz w:val="20"/>
          <w:szCs w:val="20"/>
        </w:rPr>
        <w:t>function is called , which</w:t>
      </w:r>
      <w:r w:rsidR="001E2583" w:rsidRPr="00735235">
        <w:rPr>
          <w:rFonts w:ascii="Times New Roman" w:hAnsi="Times New Roman" w:cs="Times New Roman"/>
          <w:sz w:val="20"/>
          <w:szCs w:val="20"/>
        </w:rPr>
        <w:t xml:space="preserve"> </w:t>
      </w:r>
      <w:r w:rsidR="001E2583" w:rsidRPr="00735235">
        <w:rPr>
          <w:rFonts w:ascii="Times New Roman" w:eastAsia="Times New Roman" w:hAnsi="Times New Roman" w:cs="Times New Roman"/>
          <w:color w:val="000000"/>
          <w:sz w:val="20"/>
          <w:szCs w:val="20"/>
        </w:rPr>
        <w:t xml:space="preserve">will use the </w:t>
      </w:r>
      <w:r w:rsidR="001E2583" w:rsidRPr="00735235">
        <w:rPr>
          <w:rFonts w:ascii="Times New Roman" w:eastAsia="Times New Roman" w:hAnsi="Times New Roman" w:cs="Times New Roman"/>
          <w:i/>
          <w:color w:val="000000"/>
          <w:sz w:val="20"/>
          <w:szCs w:val="20"/>
        </w:rPr>
        <w:t>‘isCertified’</w:t>
      </w:r>
      <w:r w:rsidR="001E2583" w:rsidRPr="00735235">
        <w:rPr>
          <w:rFonts w:ascii="Times New Roman" w:eastAsia="Times New Roman" w:hAnsi="Times New Roman" w:cs="Times New Roman"/>
          <w:color w:val="000000"/>
          <w:sz w:val="20"/>
          <w:szCs w:val="20"/>
        </w:rPr>
        <w:t xml:space="preserve"> flag from the products mapping for the given </w:t>
      </w:r>
      <w:r w:rsidR="001E2583" w:rsidRPr="00735235">
        <w:rPr>
          <w:rFonts w:ascii="Times New Roman" w:eastAsia="Times New Roman" w:hAnsi="Times New Roman" w:cs="Times New Roman"/>
          <w:i/>
          <w:color w:val="000000"/>
          <w:sz w:val="20"/>
          <w:szCs w:val="20"/>
        </w:rPr>
        <w:t>‘productId’</w:t>
      </w:r>
      <w:r w:rsidR="001E2583" w:rsidRPr="00735235">
        <w:rPr>
          <w:rFonts w:ascii="Times New Roman" w:eastAsia="Times New Roman" w:hAnsi="Times New Roman" w:cs="Times New Roman"/>
          <w:color w:val="000000"/>
          <w:sz w:val="20"/>
          <w:szCs w:val="20"/>
        </w:rPr>
        <w:t xml:space="preserve">. The function will return the certification status which is a boolean value (true or false). </w:t>
      </w:r>
      <w:r w:rsidR="001E2583" w:rsidRPr="00735235">
        <w:rPr>
          <w:rFonts w:ascii="Times New Roman" w:hAnsi="Times New Roman" w:cs="Times New Roman"/>
          <w:sz w:val="20"/>
          <w:szCs w:val="20"/>
        </w:rPr>
        <w:t xml:space="preserve"> This function will return true if the product is certified and false otherwise. If the productId does not exist in the products mapping, it returns false. </w:t>
      </w:r>
    </w:p>
    <w:p w14:paraId="6B8F6679" w14:textId="77777777" w:rsidR="000427E5" w:rsidRPr="000427E5" w:rsidRDefault="000427E5" w:rsidP="000427E5">
      <w:pPr>
        <w:widowControl w:val="0"/>
        <w:pBdr>
          <w:top w:val="nil"/>
          <w:left w:val="nil"/>
          <w:bottom w:val="nil"/>
          <w:right w:val="nil"/>
          <w:between w:val="nil"/>
        </w:pBdr>
        <w:spacing w:after="0"/>
        <w:ind w:left="-284" w:right="-1022"/>
        <w:jc w:val="both"/>
        <w:rPr>
          <w:rFonts w:ascii="Times New Roman" w:eastAsia="Times New Roman" w:hAnsi="Times New Roman" w:cs="Times New Roman"/>
          <w:color w:val="000000"/>
          <w:sz w:val="20"/>
          <w:szCs w:val="20"/>
        </w:rPr>
      </w:pPr>
    </w:p>
    <w:p w14:paraId="775B19D4" w14:textId="77777777" w:rsidR="001E2583" w:rsidRPr="00735235" w:rsidRDefault="001E2583" w:rsidP="001E2583">
      <w:pPr>
        <w:spacing w:after="0"/>
        <w:rPr>
          <w:rFonts w:ascii="Times New Roman" w:hAnsi="Times New Roman" w:cs="Times New Roman"/>
          <w:sz w:val="20"/>
          <w:szCs w:val="20"/>
        </w:rPr>
      </w:pPr>
      <w:r w:rsidRPr="00735235">
        <w:rPr>
          <w:rFonts w:ascii="Times New Roman" w:hAnsi="Times New Roman" w:cs="Times New Roman"/>
          <w:sz w:val="20"/>
          <w:szCs w:val="20"/>
        </w:rPr>
        <w:t>_________________________________________________________________</w:t>
      </w:r>
    </w:p>
    <w:p w14:paraId="7CFACD2D" w14:textId="77777777" w:rsidR="001E2583" w:rsidRPr="00735235" w:rsidRDefault="001E2583" w:rsidP="001E2583">
      <w:pPr>
        <w:tabs>
          <w:tab w:val="left" w:pos="1418"/>
        </w:tabs>
        <w:spacing w:after="0" w:line="259" w:lineRule="auto"/>
        <w:ind w:right="112"/>
        <w:jc w:val="both"/>
        <w:rPr>
          <w:rFonts w:ascii="Times New Roman" w:hAnsi="Times New Roman" w:cs="Times New Roman"/>
          <w:sz w:val="20"/>
          <w:szCs w:val="20"/>
        </w:rPr>
      </w:pPr>
      <w:r>
        <w:rPr>
          <w:rFonts w:ascii="Times New Roman" w:hAnsi="Times New Roman" w:cs="Times New Roman"/>
          <w:sz w:val="20"/>
          <w:szCs w:val="20"/>
        </w:rPr>
        <w:t>Algorithm 2</w:t>
      </w:r>
      <w:r w:rsidRPr="00735235">
        <w:rPr>
          <w:rFonts w:ascii="Times New Roman" w:hAnsi="Times New Roman" w:cs="Times New Roman"/>
          <w:sz w:val="20"/>
          <w:szCs w:val="20"/>
        </w:rPr>
        <w:t>: To validate the product certification</w:t>
      </w:r>
    </w:p>
    <w:p w14:paraId="3C9E3E98" w14:textId="77777777" w:rsidR="001E2583" w:rsidRPr="00735235" w:rsidRDefault="001E2583" w:rsidP="001E2583">
      <w:pP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_________________________________________________________________</w:t>
      </w:r>
    </w:p>
    <w:p w14:paraId="1DD421D1" w14:textId="77777777" w:rsidR="001E2583" w:rsidRPr="00735235" w:rsidRDefault="001E2583" w:rsidP="001E2583">
      <w:pPr>
        <w:tabs>
          <w:tab w:val="left" w:pos="1418"/>
        </w:tabs>
        <w:spacing w:after="0" w:line="240" w:lineRule="auto"/>
        <w:ind w:left="284" w:right="112" w:hanging="284"/>
        <w:jc w:val="both"/>
        <w:rPr>
          <w:rFonts w:ascii="Times New Roman" w:hAnsi="Times New Roman" w:cs="Times New Roman"/>
          <w:sz w:val="20"/>
          <w:szCs w:val="20"/>
        </w:rPr>
      </w:pPr>
      <w:r w:rsidRPr="00735235">
        <w:rPr>
          <w:rFonts w:ascii="Times New Roman" w:hAnsi="Times New Roman" w:cs="Times New Roman"/>
          <w:sz w:val="20"/>
          <w:szCs w:val="20"/>
        </w:rPr>
        <w:t>Whenever a customer wants to check whether product is certified or not,</w:t>
      </w:r>
    </w:p>
    <w:p w14:paraId="6E22052C" w14:textId="77777777" w:rsidR="001E2583" w:rsidRPr="00735235" w:rsidRDefault="001E2583" w:rsidP="001E2583">
      <w:pPr>
        <w:tabs>
          <w:tab w:val="left" w:pos="1418"/>
        </w:tabs>
        <w:spacing w:after="0" w:line="240" w:lineRule="auto"/>
        <w:ind w:left="284" w:right="112" w:hanging="284"/>
        <w:jc w:val="both"/>
        <w:rPr>
          <w:rFonts w:ascii="Times New Roman" w:hAnsi="Times New Roman" w:cs="Times New Roman"/>
          <w:sz w:val="20"/>
          <w:szCs w:val="20"/>
        </w:rPr>
      </w:pPr>
      <w:r w:rsidRPr="00735235">
        <w:rPr>
          <w:rFonts w:ascii="Times New Roman" w:hAnsi="Times New Roman" w:cs="Times New Roman"/>
          <w:sz w:val="20"/>
          <w:szCs w:val="20"/>
        </w:rPr>
        <w:t>1:  For [k=1, k≤ L, k++]</w:t>
      </w:r>
    </w:p>
    <w:p w14:paraId="2A2D564E" w14:textId="77777777" w:rsidR="001E2583" w:rsidRPr="00735235" w:rsidRDefault="001E2583" w:rsidP="001E2583">
      <w:pPr>
        <w:tabs>
          <w:tab w:val="left" w:pos="1418"/>
        </w:tabs>
        <w:spacing w:after="0" w:line="240" w:lineRule="auto"/>
        <w:ind w:left="426" w:right="112" w:hanging="426"/>
        <w:jc w:val="both"/>
        <w:rPr>
          <w:rFonts w:ascii="Times New Roman" w:hAnsi="Times New Roman" w:cs="Times New Roman"/>
          <w:sz w:val="20"/>
          <w:szCs w:val="20"/>
        </w:rPr>
      </w:pPr>
      <w:r w:rsidRPr="00735235">
        <w:rPr>
          <w:rFonts w:ascii="Times New Roman" w:hAnsi="Times New Roman" w:cs="Times New Roman"/>
          <w:sz w:val="20"/>
          <w:szCs w:val="20"/>
        </w:rPr>
        <w:t>2:     call ‘</w:t>
      </w:r>
      <w:r w:rsidRPr="00735235">
        <w:rPr>
          <w:rFonts w:ascii="Times New Roman" w:hAnsi="Times New Roman" w:cs="Times New Roman"/>
          <w:i/>
          <w:sz w:val="20"/>
          <w:szCs w:val="20"/>
        </w:rPr>
        <w:t xml:space="preserve">isCertified’,which  </w:t>
      </w:r>
      <w:r w:rsidRPr="00735235">
        <w:rPr>
          <w:rFonts w:ascii="Times New Roman" w:hAnsi="Times New Roman" w:cs="Times New Roman"/>
          <w:sz w:val="20"/>
          <w:szCs w:val="20"/>
        </w:rPr>
        <w:t xml:space="preserve">maps </w:t>
      </w:r>
      <w:r w:rsidRPr="00735235">
        <w:rPr>
          <w:rFonts w:ascii="Times New Roman" w:hAnsi="Times New Roman" w:cs="Times New Roman"/>
          <w:i/>
          <w:sz w:val="20"/>
          <w:szCs w:val="20"/>
        </w:rPr>
        <w:t xml:space="preserve"> </w:t>
      </w:r>
      <w:r w:rsidRPr="00735235">
        <w:rPr>
          <w:rFonts w:ascii="Times New Roman" w:hAnsi="Times New Roman" w:cs="Times New Roman"/>
          <w:sz w:val="20"/>
          <w:szCs w:val="20"/>
        </w:rPr>
        <w:t xml:space="preserve">for </w:t>
      </w:r>
      <w:r w:rsidRPr="00735235">
        <w:rPr>
          <w:rFonts w:ascii="Times New Roman" w:eastAsia="Times New Roman" w:hAnsi="Times New Roman" w:cs="Times New Roman"/>
          <w:i/>
          <w:color w:val="000000"/>
          <w:sz w:val="20"/>
          <w:szCs w:val="20"/>
        </w:rPr>
        <w:t>‘productId’</w:t>
      </w:r>
    </w:p>
    <w:p w14:paraId="2854C8C7"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3:      if [</w:t>
      </w:r>
      <w:r w:rsidRPr="00735235">
        <w:rPr>
          <w:rFonts w:ascii="Times New Roman" w:eastAsia="Times New Roman" w:hAnsi="Times New Roman" w:cs="Times New Roman"/>
          <w:i/>
          <w:color w:val="000000"/>
          <w:sz w:val="20"/>
          <w:szCs w:val="20"/>
        </w:rPr>
        <w:t>‘productId’</w:t>
      </w:r>
      <w:r w:rsidRPr="00735235">
        <w:rPr>
          <w:rFonts w:ascii="Times New Roman" w:hAnsi="Times New Roman" w:cs="Times New Roman"/>
          <w:sz w:val="20"/>
          <w:szCs w:val="20"/>
        </w:rPr>
        <w:t xml:space="preserve"> == </w:t>
      </w:r>
      <w:r w:rsidRPr="00735235">
        <w:rPr>
          <w:rFonts w:ascii="Times New Roman" w:eastAsia="Times New Roman" w:hAnsi="Times New Roman" w:cs="Times New Roman"/>
          <w:i/>
          <w:color w:val="000000"/>
          <w:sz w:val="20"/>
          <w:szCs w:val="20"/>
        </w:rPr>
        <w:t>‘isCertified’</w:t>
      </w:r>
      <w:r w:rsidRPr="00735235">
        <w:rPr>
          <w:rFonts w:ascii="Times New Roman" w:hAnsi="Times New Roman" w:cs="Times New Roman"/>
          <w:sz w:val="20"/>
          <w:szCs w:val="20"/>
        </w:rPr>
        <w:t>]</w:t>
      </w:r>
      <w:r w:rsidRPr="00735235">
        <w:rPr>
          <w:rFonts w:ascii="Times New Roman" w:hAnsi="Times New Roman" w:cs="Times New Roman"/>
          <w:i/>
          <w:sz w:val="20"/>
          <w:szCs w:val="20"/>
        </w:rPr>
        <w:t xml:space="preserve"> </w:t>
      </w:r>
    </w:p>
    <w:p w14:paraId="57A736FC" w14:textId="77777777" w:rsidR="001E2583" w:rsidRPr="00735235" w:rsidRDefault="001E2583" w:rsidP="001E2583">
      <w:pPr>
        <w:tabs>
          <w:tab w:val="left" w:pos="1418"/>
        </w:tabs>
        <w:spacing w:after="0" w:line="240" w:lineRule="auto"/>
        <w:ind w:left="567" w:right="112" w:hanging="567"/>
        <w:jc w:val="both"/>
        <w:rPr>
          <w:rFonts w:ascii="Times New Roman" w:hAnsi="Times New Roman" w:cs="Times New Roman"/>
          <w:sz w:val="20"/>
          <w:szCs w:val="20"/>
        </w:rPr>
      </w:pPr>
      <w:r w:rsidRPr="00735235">
        <w:rPr>
          <w:rFonts w:ascii="Times New Roman" w:hAnsi="Times New Roman" w:cs="Times New Roman"/>
          <w:sz w:val="20"/>
          <w:szCs w:val="20"/>
        </w:rPr>
        <w:t xml:space="preserve">4:       </w:t>
      </w:r>
      <w:r w:rsidRPr="00735235">
        <w:rPr>
          <w:rFonts w:ascii="Times New Roman" w:hAnsi="Times New Roman" w:cs="Times New Roman"/>
          <w:sz w:val="20"/>
          <w:szCs w:val="20"/>
        </w:rPr>
        <w:tab/>
        <w:t xml:space="preserve">  return true</w:t>
      </w:r>
    </w:p>
    <w:p w14:paraId="44F54055"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i/>
          <w:sz w:val="20"/>
          <w:szCs w:val="20"/>
        </w:rPr>
      </w:pPr>
      <w:r w:rsidRPr="00735235">
        <w:rPr>
          <w:rFonts w:ascii="Times New Roman" w:hAnsi="Times New Roman" w:cs="Times New Roman"/>
          <w:sz w:val="20"/>
          <w:szCs w:val="20"/>
        </w:rPr>
        <w:t>5:      else if[</w:t>
      </w:r>
      <w:r w:rsidRPr="00735235">
        <w:rPr>
          <w:rFonts w:ascii="Times New Roman" w:eastAsia="Times New Roman" w:hAnsi="Times New Roman" w:cs="Times New Roman"/>
          <w:i/>
          <w:color w:val="000000"/>
          <w:sz w:val="20"/>
          <w:szCs w:val="20"/>
        </w:rPr>
        <w:t>‘productId’</w:t>
      </w:r>
      <w:r w:rsidRPr="00735235">
        <w:rPr>
          <w:rFonts w:ascii="Times New Roman" w:hAnsi="Times New Roman" w:cs="Times New Roman"/>
          <w:sz w:val="20"/>
          <w:szCs w:val="20"/>
        </w:rPr>
        <w:t xml:space="preserve"> ≠ </w:t>
      </w:r>
      <w:r w:rsidRPr="00735235">
        <w:rPr>
          <w:rFonts w:ascii="Times New Roman" w:eastAsia="Times New Roman" w:hAnsi="Times New Roman" w:cs="Times New Roman"/>
          <w:i/>
          <w:color w:val="000000"/>
          <w:sz w:val="20"/>
          <w:szCs w:val="20"/>
        </w:rPr>
        <w:t>‘isCertified’</w:t>
      </w:r>
      <w:r w:rsidRPr="00735235">
        <w:rPr>
          <w:rFonts w:ascii="Times New Roman" w:hAnsi="Times New Roman" w:cs="Times New Roman"/>
          <w:sz w:val="20"/>
          <w:szCs w:val="20"/>
        </w:rPr>
        <w:t>]</w:t>
      </w:r>
      <w:r w:rsidRPr="00735235">
        <w:rPr>
          <w:rFonts w:ascii="Times New Roman" w:hAnsi="Times New Roman" w:cs="Times New Roman"/>
          <w:i/>
          <w:sz w:val="20"/>
          <w:szCs w:val="20"/>
        </w:rPr>
        <w:t xml:space="preserve"> </w:t>
      </w:r>
    </w:p>
    <w:p w14:paraId="0FB1CE1B"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6:</w:t>
      </w:r>
      <w:r w:rsidRPr="00735235">
        <w:rPr>
          <w:rFonts w:ascii="Times New Roman" w:hAnsi="Times New Roman" w:cs="Times New Roman"/>
          <w:i/>
          <w:sz w:val="20"/>
          <w:szCs w:val="20"/>
        </w:rPr>
        <w:t xml:space="preserve">         </w:t>
      </w:r>
      <w:r w:rsidRPr="00735235">
        <w:rPr>
          <w:rFonts w:ascii="Times New Roman" w:hAnsi="Times New Roman" w:cs="Times New Roman"/>
          <w:sz w:val="20"/>
          <w:szCs w:val="20"/>
        </w:rPr>
        <w:t>return false</w:t>
      </w:r>
    </w:p>
    <w:p w14:paraId="333C9164" w14:textId="77777777" w:rsidR="001E2583" w:rsidRPr="00735235" w:rsidRDefault="001E2583" w:rsidP="001E2583">
      <w:pPr>
        <w:tabs>
          <w:tab w:val="left" w:pos="1418"/>
        </w:tabs>
        <w:spacing w:after="0" w:line="240" w:lineRule="auto"/>
        <w:ind w:left="709" w:right="112" w:hanging="709"/>
        <w:jc w:val="both"/>
        <w:rPr>
          <w:rFonts w:ascii="Times New Roman" w:eastAsia="Times New Roman" w:hAnsi="Times New Roman" w:cs="Times New Roman"/>
          <w:color w:val="000000"/>
          <w:sz w:val="20"/>
          <w:szCs w:val="20"/>
        </w:rPr>
      </w:pPr>
      <w:r w:rsidRPr="00735235">
        <w:rPr>
          <w:rFonts w:ascii="Times New Roman" w:hAnsi="Times New Roman" w:cs="Times New Roman"/>
          <w:sz w:val="20"/>
          <w:szCs w:val="20"/>
        </w:rPr>
        <w:t>7:      else[‘</w:t>
      </w:r>
      <w:r w:rsidRPr="00735235">
        <w:rPr>
          <w:rFonts w:ascii="Times New Roman" w:eastAsia="Times New Roman" w:hAnsi="Times New Roman" w:cs="Times New Roman"/>
          <w:i/>
          <w:color w:val="000000"/>
          <w:sz w:val="20"/>
          <w:szCs w:val="20"/>
        </w:rPr>
        <w:t>productId’</w:t>
      </w:r>
      <w:r w:rsidRPr="00735235">
        <w:rPr>
          <w:rFonts w:ascii="Times New Roman" w:eastAsia="Times New Roman" w:hAnsi="Times New Roman" w:cs="Times New Roman"/>
          <w:color w:val="000000"/>
          <w:sz w:val="20"/>
          <w:szCs w:val="20"/>
        </w:rPr>
        <w:t xml:space="preserve"> not in products]</w:t>
      </w:r>
    </w:p>
    <w:p w14:paraId="35A269EB"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8:           return false</w:t>
      </w:r>
    </w:p>
    <w:p w14:paraId="32C625E0" w14:textId="77777777" w:rsidR="001E2583" w:rsidRPr="00735235" w:rsidRDefault="001E2583" w:rsidP="001E2583">
      <w:pPr>
        <w:pBdr>
          <w:bottom w:val="single" w:sz="6" w:space="1" w:color="auto"/>
        </w:pBd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9:      endif</w:t>
      </w:r>
    </w:p>
    <w:p w14:paraId="21CECF1C" w14:textId="408AEEC0" w:rsidR="00982783" w:rsidRPr="00F6760F" w:rsidRDefault="001E2583" w:rsidP="00F6760F">
      <w:pPr>
        <w:pBdr>
          <w:bottom w:val="single" w:sz="6" w:space="1" w:color="auto"/>
        </w:pBd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10</w:t>
      </w:r>
      <w:r w:rsidRPr="00735235">
        <w:rPr>
          <w:rFonts w:ascii="Times New Roman" w:hAnsi="Times New Roman" w:cs="Times New Roman"/>
          <w:i/>
          <w:sz w:val="20"/>
          <w:szCs w:val="20"/>
        </w:rPr>
        <w:t xml:space="preserve">: </w:t>
      </w:r>
      <w:r w:rsidRPr="00735235">
        <w:rPr>
          <w:rFonts w:ascii="Times New Roman" w:hAnsi="Times New Roman" w:cs="Times New Roman"/>
          <w:sz w:val="20"/>
          <w:szCs w:val="20"/>
        </w:rPr>
        <w:t>endfor</w:t>
      </w:r>
    </w:p>
    <w:p w14:paraId="15EC2E88" w14:textId="77777777" w:rsidR="000427E5" w:rsidRDefault="000427E5">
      <w:pPr>
        <w:widowControl w:val="0"/>
        <w:pBdr>
          <w:top w:val="nil"/>
          <w:left w:val="nil"/>
          <w:bottom w:val="nil"/>
          <w:right w:val="nil"/>
          <w:between w:val="nil"/>
        </w:pBdr>
        <w:spacing w:after="0"/>
        <w:ind w:left="-1134" w:right="-1305" w:hanging="425"/>
        <w:rPr>
          <w:rFonts w:ascii="Times New Roman" w:eastAsia="Times New Roman" w:hAnsi="Times New Roman" w:cs="Times New Roman"/>
          <w:color w:val="000000"/>
          <w:sz w:val="24"/>
          <w:szCs w:val="24"/>
        </w:rPr>
      </w:pPr>
    </w:p>
    <w:p w14:paraId="20C1C437" w14:textId="23474B21" w:rsidR="00982783" w:rsidRDefault="0021420F" w:rsidP="00EE7D46">
      <w:pPr>
        <w:pStyle w:val="ListParagraph"/>
        <w:widowControl w:val="0"/>
        <w:numPr>
          <w:ilvl w:val="0"/>
          <w:numId w:val="3"/>
        </w:numPr>
        <w:pBdr>
          <w:top w:val="nil"/>
          <w:left w:val="nil"/>
          <w:bottom w:val="nil"/>
          <w:right w:val="nil"/>
          <w:between w:val="nil"/>
        </w:pBdr>
        <w:spacing w:after="0"/>
        <w:ind w:right="-1305"/>
        <w:jc w:val="both"/>
        <w:rPr>
          <w:rFonts w:ascii="Times New Roman" w:eastAsia="Times New Roman" w:hAnsi="Times New Roman" w:cs="Times New Roman"/>
          <w:b/>
          <w:color w:val="000000"/>
          <w:sz w:val="24"/>
          <w:szCs w:val="24"/>
        </w:rPr>
      </w:pPr>
      <w:r w:rsidRPr="00EE7D46">
        <w:rPr>
          <w:rFonts w:ascii="Times New Roman" w:eastAsia="Times New Roman" w:hAnsi="Times New Roman" w:cs="Times New Roman"/>
          <w:b/>
          <w:color w:val="000000"/>
          <w:sz w:val="24"/>
          <w:szCs w:val="24"/>
        </w:rPr>
        <w:t>I</w:t>
      </w:r>
      <w:r w:rsidR="00F6760F" w:rsidRPr="00EE7D46">
        <w:rPr>
          <w:rFonts w:ascii="Times New Roman" w:eastAsia="Times New Roman" w:hAnsi="Times New Roman" w:cs="Times New Roman"/>
          <w:b/>
          <w:color w:val="000000"/>
          <w:sz w:val="24"/>
          <w:szCs w:val="24"/>
        </w:rPr>
        <w:t>mplementat</w:t>
      </w:r>
      <w:r w:rsidR="00F6760F">
        <w:rPr>
          <w:rFonts w:ascii="Times New Roman" w:eastAsia="Times New Roman" w:hAnsi="Times New Roman" w:cs="Times New Roman"/>
          <w:b/>
          <w:color w:val="000000"/>
          <w:sz w:val="24"/>
          <w:szCs w:val="24"/>
        </w:rPr>
        <w:t>i</w:t>
      </w:r>
      <w:r w:rsidR="00F6760F" w:rsidRPr="00EE7D46">
        <w:rPr>
          <w:rFonts w:ascii="Times New Roman" w:eastAsia="Times New Roman" w:hAnsi="Times New Roman" w:cs="Times New Roman"/>
          <w:b/>
          <w:color w:val="000000"/>
          <w:sz w:val="24"/>
          <w:szCs w:val="24"/>
        </w:rPr>
        <w:t>on</w:t>
      </w:r>
    </w:p>
    <w:p w14:paraId="44913D49" w14:textId="77777777" w:rsidR="000427E5" w:rsidRPr="00EE7D46" w:rsidRDefault="000427E5" w:rsidP="000427E5">
      <w:pPr>
        <w:pStyle w:val="ListParagraph"/>
        <w:widowControl w:val="0"/>
        <w:pBdr>
          <w:top w:val="nil"/>
          <w:left w:val="nil"/>
          <w:bottom w:val="nil"/>
          <w:right w:val="nil"/>
          <w:between w:val="nil"/>
        </w:pBdr>
        <w:spacing w:after="0"/>
        <w:ind w:left="-774" w:right="-1305"/>
        <w:jc w:val="both"/>
        <w:rPr>
          <w:rFonts w:ascii="Times New Roman" w:eastAsia="Times New Roman" w:hAnsi="Times New Roman" w:cs="Times New Roman"/>
          <w:b/>
          <w:color w:val="000000"/>
          <w:sz w:val="24"/>
          <w:szCs w:val="24"/>
        </w:rPr>
      </w:pPr>
    </w:p>
    <w:p w14:paraId="12E8E20E" w14:textId="77777777" w:rsidR="00EE7D46" w:rsidRPr="00EE7D46" w:rsidRDefault="00EE7D46" w:rsidP="00EE7D46">
      <w:pPr>
        <w:pStyle w:val="ListParagraph"/>
        <w:widowControl w:val="0"/>
        <w:pBdr>
          <w:top w:val="nil"/>
          <w:left w:val="nil"/>
          <w:bottom w:val="nil"/>
          <w:right w:val="nil"/>
          <w:between w:val="nil"/>
        </w:pBdr>
        <w:spacing w:after="0"/>
        <w:ind w:left="-774" w:right="-1305"/>
        <w:jc w:val="both"/>
        <w:rPr>
          <w:rFonts w:ascii="Times New Roman" w:eastAsia="Times New Roman" w:hAnsi="Times New Roman" w:cs="Times New Roman"/>
          <w:bCs/>
          <w:color w:val="000000"/>
          <w:sz w:val="20"/>
          <w:szCs w:val="20"/>
        </w:rPr>
      </w:pPr>
      <w:r w:rsidRPr="00EE7D46">
        <w:rPr>
          <w:rFonts w:ascii="Times New Roman" w:eastAsia="Times New Roman" w:hAnsi="Times New Roman" w:cs="Times New Roman"/>
          <w:bCs/>
          <w:color w:val="000000"/>
          <w:sz w:val="20"/>
          <w:szCs w:val="20"/>
        </w:rPr>
        <w:t>To establish a secure and efficient food safety blockchain network, it is imperative to connect vital components, such as Metamask and Ganache, in a manner analogous to the protocols observed in blockchain development. Much like Metamask serves as a crucial interface for seamless interaction with the Ethereum network, ensuring interconnection among diverse stakeholders holds paramount importance in the domain of food safety. The creation of a transparent and traceable food supply chain hinges on the seamless connectivity of all participants, spanning from producers to regulatory bodies. The role of Metamask, as a conduit for users to access Ethereum's blockchain, resonates within the context of food safety by aligning with the imperative of establishing robust links between the multifarious actors within the food safety blockchain ecosystem. Analogous to the configuration wherein Metamask is linked to Ganache to gain access to localized Ethereum networks for testing and development purposes, forging connections among producers, certifiers, regulators, and consumers becomes a pivotal aspect of fortifying the food safety framework. This web of connectivity enables real-time data exchange and validation, thereby enhancing the security and dependability of our food supply chain. It also facilitates efficient oversight and validation processes, akin to Metamask's role in enabling seamless transaction processing on the Ethereum network. Lastly, the assurance of secure data transfer from Ganache to Metamask mirrors the critical need for robust data transmission mechanisms in the food safety sector, guaranteeing the reliable dissemination of vital information, including certifications and product data, among stakeholders.</w:t>
      </w:r>
    </w:p>
    <w:p w14:paraId="0B34DFF9" w14:textId="77777777" w:rsidR="00982783" w:rsidRDefault="00982783">
      <w:pPr>
        <w:widowControl w:val="0"/>
        <w:pBdr>
          <w:top w:val="nil"/>
          <w:left w:val="nil"/>
          <w:bottom w:val="nil"/>
          <w:right w:val="nil"/>
          <w:between w:val="nil"/>
        </w:pBdr>
        <w:spacing w:after="0"/>
        <w:ind w:left="-1134" w:right="-1305" w:hanging="425"/>
        <w:rPr>
          <w:rFonts w:ascii="Times New Roman" w:eastAsia="Times New Roman" w:hAnsi="Times New Roman" w:cs="Times New Roman"/>
          <w:color w:val="000000"/>
          <w:sz w:val="24"/>
          <w:szCs w:val="24"/>
        </w:rPr>
      </w:pPr>
    </w:p>
    <w:p w14:paraId="0680FF5E" w14:textId="77777777" w:rsidR="001A3155" w:rsidRDefault="001A3155" w:rsidP="00BC2332">
      <w:pPr>
        <w:widowControl w:val="0"/>
        <w:pBdr>
          <w:top w:val="nil"/>
          <w:left w:val="nil"/>
          <w:bottom w:val="nil"/>
          <w:right w:val="nil"/>
          <w:between w:val="nil"/>
        </w:pBdr>
        <w:spacing w:after="0"/>
        <w:ind w:left="-1134" w:right="-1305" w:hanging="425"/>
        <w:jc w:val="center"/>
        <w:rPr>
          <w:noProof/>
          <w:lang w:val="en-IN" w:eastAsia="en-IN"/>
        </w:rPr>
      </w:pPr>
    </w:p>
    <w:p w14:paraId="1DD17D8F" w14:textId="77777777" w:rsidR="001A3155" w:rsidRDefault="001A3155" w:rsidP="00BC2332">
      <w:pPr>
        <w:widowControl w:val="0"/>
        <w:pBdr>
          <w:top w:val="nil"/>
          <w:left w:val="nil"/>
          <w:bottom w:val="nil"/>
          <w:right w:val="nil"/>
          <w:between w:val="nil"/>
        </w:pBdr>
        <w:spacing w:after="0"/>
        <w:ind w:left="-1134" w:right="-1305" w:hanging="425"/>
        <w:jc w:val="center"/>
        <w:rPr>
          <w:noProof/>
          <w:lang w:val="en-IN" w:eastAsia="en-IN"/>
        </w:rPr>
      </w:pPr>
    </w:p>
    <w:p w14:paraId="08CAAA93" w14:textId="77777777" w:rsidR="001A3155" w:rsidRDefault="001A3155" w:rsidP="00BC2332">
      <w:pPr>
        <w:widowControl w:val="0"/>
        <w:pBdr>
          <w:top w:val="nil"/>
          <w:left w:val="nil"/>
          <w:bottom w:val="nil"/>
          <w:right w:val="nil"/>
          <w:between w:val="nil"/>
        </w:pBdr>
        <w:spacing w:after="0"/>
        <w:ind w:left="-1134" w:right="-1305" w:hanging="425"/>
        <w:jc w:val="center"/>
        <w:rPr>
          <w:noProof/>
          <w:lang w:val="en-IN" w:eastAsia="en-IN"/>
        </w:rPr>
      </w:pPr>
    </w:p>
    <w:p w14:paraId="61FE71C9" w14:textId="77777777" w:rsidR="001A3155" w:rsidRDefault="001A3155" w:rsidP="00BC2332">
      <w:pPr>
        <w:widowControl w:val="0"/>
        <w:pBdr>
          <w:top w:val="nil"/>
          <w:left w:val="nil"/>
          <w:bottom w:val="nil"/>
          <w:right w:val="nil"/>
          <w:between w:val="nil"/>
        </w:pBdr>
        <w:spacing w:after="0"/>
        <w:ind w:left="-1134" w:right="-1305" w:hanging="425"/>
        <w:jc w:val="center"/>
        <w:rPr>
          <w:noProof/>
          <w:lang w:val="en-IN" w:eastAsia="en-IN"/>
        </w:rPr>
      </w:pPr>
    </w:p>
    <w:p w14:paraId="7960288C" w14:textId="77777777" w:rsidR="00BC2332" w:rsidRDefault="000427E5" w:rsidP="00BC2332">
      <w:pPr>
        <w:widowControl w:val="0"/>
        <w:pBdr>
          <w:top w:val="nil"/>
          <w:left w:val="nil"/>
          <w:bottom w:val="nil"/>
          <w:right w:val="nil"/>
          <w:between w:val="nil"/>
        </w:pBdr>
        <w:spacing w:after="0"/>
        <w:ind w:left="-1134" w:right="-1305" w:hanging="425"/>
        <w:jc w:val="center"/>
        <w:rPr>
          <w:noProof/>
          <w:lang w:val="en-IN" w:eastAsia="en-IN"/>
        </w:rPr>
      </w:pPr>
      <w:r>
        <w:rPr>
          <w:noProof/>
          <w:lang w:val="en-US"/>
        </w:rPr>
        <w:lastRenderedPageBreak/>
        <w:drawing>
          <wp:inline distT="0" distB="0" distL="0" distR="0" wp14:anchorId="6F9E44EA" wp14:editId="25C6BFBF">
            <wp:extent cx="5003222" cy="1719518"/>
            <wp:effectExtent l="0" t="0" r="6985" b="0"/>
            <wp:docPr id="46496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5026" name=""/>
                    <pic:cNvPicPr/>
                  </pic:nvPicPr>
                  <pic:blipFill>
                    <a:blip r:embed="rId13"/>
                    <a:stretch>
                      <a:fillRect/>
                    </a:stretch>
                  </pic:blipFill>
                  <pic:spPr>
                    <a:xfrm>
                      <a:off x="0" y="0"/>
                      <a:ext cx="5086140" cy="1748015"/>
                    </a:xfrm>
                    <a:prstGeom prst="rect">
                      <a:avLst/>
                    </a:prstGeom>
                  </pic:spPr>
                </pic:pic>
              </a:graphicData>
            </a:graphic>
          </wp:inline>
        </w:drawing>
      </w:r>
    </w:p>
    <w:p w14:paraId="79007EB6" w14:textId="77777777" w:rsidR="001E2583" w:rsidRDefault="001E2583" w:rsidP="00BC2332">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color w:val="000000"/>
          <w:sz w:val="20"/>
          <w:szCs w:val="20"/>
        </w:rPr>
      </w:pPr>
    </w:p>
    <w:p w14:paraId="230A1610" w14:textId="77777777" w:rsidR="009A02D6" w:rsidRDefault="00BC2332" w:rsidP="009A02D6">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b/>
          <w:color w:val="000000"/>
          <w:sz w:val="20"/>
          <w:szCs w:val="20"/>
        </w:rPr>
      </w:pPr>
      <w:r w:rsidRPr="00BC2332">
        <w:rPr>
          <w:rFonts w:ascii="Times New Roman" w:eastAsia="Times New Roman" w:hAnsi="Times New Roman" w:cs="Times New Roman"/>
          <w:b/>
          <w:color w:val="000000"/>
          <w:sz w:val="20"/>
          <w:szCs w:val="20"/>
        </w:rPr>
        <w:t>Fig 3:</w:t>
      </w:r>
      <w:r w:rsidR="000427E5">
        <w:rPr>
          <w:rFonts w:ascii="Times New Roman" w:eastAsia="Times New Roman" w:hAnsi="Times New Roman" w:cs="Times New Roman"/>
          <w:b/>
          <w:color w:val="000000"/>
          <w:sz w:val="20"/>
          <w:szCs w:val="20"/>
        </w:rPr>
        <w:t xml:space="preserve"> </w:t>
      </w:r>
      <w:r w:rsidR="009A02D6">
        <w:rPr>
          <w:rFonts w:ascii="Times New Roman" w:eastAsia="Times New Roman" w:hAnsi="Times New Roman" w:cs="Times New Roman"/>
          <w:b/>
          <w:color w:val="000000"/>
          <w:sz w:val="20"/>
          <w:szCs w:val="20"/>
        </w:rPr>
        <w:t>Blockchain structure for food safety.</w:t>
      </w:r>
    </w:p>
    <w:p w14:paraId="54FD26B9" w14:textId="77777777" w:rsidR="001A3155" w:rsidRDefault="001A3155" w:rsidP="009A02D6">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b/>
          <w:color w:val="000000"/>
          <w:sz w:val="20"/>
          <w:szCs w:val="20"/>
        </w:rPr>
      </w:pPr>
    </w:p>
    <w:p w14:paraId="799CAD73" w14:textId="77777777" w:rsidR="009A02D6" w:rsidRDefault="009A02D6" w:rsidP="009A02D6">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b/>
          <w:color w:val="000000"/>
          <w:sz w:val="20"/>
          <w:szCs w:val="20"/>
        </w:rPr>
      </w:pPr>
    </w:p>
    <w:p w14:paraId="0AB709D2" w14:textId="6208632E" w:rsidR="00982783" w:rsidRPr="009A02D6" w:rsidRDefault="009A02D6" w:rsidP="009A02D6">
      <w:pPr>
        <w:pStyle w:val="ListParagraph"/>
        <w:widowControl w:val="0"/>
        <w:numPr>
          <w:ilvl w:val="0"/>
          <w:numId w:val="3"/>
        </w:numPr>
        <w:pBdr>
          <w:top w:val="nil"/>
          <w:left w:val="nil"/>
          <w:bottom w:val="nil"/>
          <w:right w:val="nil"/>
          <w:between w:val="nil"/>
        </w:pBdr>
        <w:spacing w:after="0"/>
        <w:ind w:right="-1305"/>
        <w:rPr>
          <w:rFonts w:ascii="Times New Roman" w:eastAsia="Times New Roman" w:hAnsi="Times New Roman" w:cs="Times New Roman"/>
          <w:b/>
          <w:color w:val="000000"/>
          <w:sz w:val="24"/>
          <w:szCs w:val="24"/>
        </w:rPr>
      </w:pPr>
      <w:r w:rsidRPr="009A02D6">
        <w:rPr>
          <w:rFonts w:ascii="Times New Roman" w:eastAsia="Times New Roman" w:hAnsi="Times New Roman" w:cs="Times New Roman"/>
          <w:b/>
          <w:color w:val="000000"/>
          <w:sz w:val="24"/>
          <w:szCs w:val="24"/>
        </w:rPr>
        <w:t>R</w:t>
      </w:r>
      <w:r w:rsidR="00F6760F">
        <w:rPr>
          <w:rFonts w:ascii="Times New Roman" w:eastAsia="Times New Roman" w:hAnsi="Times New Roman" w:cs="Times New Roman"/>
          <w:b/>
          <w:color w:val="000000"/>
          <w:sz w:val="24"/>
          <w:szCs w:val="24"/>
        </w:rPr>
        <w:t>esult</w:t>
      </w:r>
      <w:r w:rsidRPr="009A02D6">
        <w:rPr>
          <w:rFonts w:ascii="Times New Roman" w:eastAsia="Times New Roman" w:hAnsi="Times New Roman" w:cs="Times New Roman"/>
          <w:b/>
          <w:color w:val="000000"/>
          <w:sz w:val="24"/>
          <w:szCs w:val="24"/>
        </w:rPr>
        <w:t xml:space="preserve"> A</w:t>
      </w:r>
      <w:r w:rsidR="00F6760F">
        <w:rPr>
          <w:rFonts w:ascii="Times New Roman" w:eastAsia="Times New Roman" w:hAnsi="Times New Roman" w:cs="Times New Roman"/>
          <w:b/>
          <w:color w:val="000000"/>
          <w:sz w:val="24"/>
          <w:szCs w:val="24"/>
        </w:rPr>
        <w:t>nd</w:t>
      </w:r>
      <w:r w:rsidRPr="009A02D6">
        <w:rPr>
          <w:rFonts w:ascii="Times New Roman" w:eastAsia="Times New Roman" w:hAnsi="Times New Roman" w:cs="Times New Roman"/>
          <w:b/>
          <w:color w:val="000000"/>
          <w:sz w:val="24"/>
          <w:szCs w:val="24"/>
        </w:rPr>
        <w:t xml:space="preserve"> D</w:t>
      </w:r>
      <w:r w:rsidR="00F6760F">
        <w:rPr>
          <w:rFonts w:ascii="Times New Roman" w:eastAsia="Times New Roman" w:hAnsi="Times New Roman" w:cs="Times New Roman"/>
          <w:b/>
          <w:color w:val="000000"/>
          <w:sz w:val="24"/>
          <w:szCs w:val="24"/>
        </w:rPr>
        <w:t>i</w:t>
      </w:r>
      <w:r w:rsidR="00F6760F" w:rsidRPr="009A02D6">
        <w:rPr>
          <w:rFonts w:ascii="Times New Roman" w:eastAsia="Times New Roman" w:hAnsi="Times New Roman" w:cs="Times New Roman"/>
          <w:b/>
          <w:color w:val="000000"/>
          <w:sz w:val="24"/>
          <w:szCs w:val="24"/>
        </w:rPr>
        <w:t>scuss</w:t>
      </w:r>
      <w:r w:rsidR="00F6760F">
        <w:rPr>
          <w:rFonts w:ascii="Times New Roman" w:eastAsia="Times New Roman" w:hAnsi="Times New Roman" w:cs="Times New Roman"/>
          <w:b/>
          <w:color w:val="000000"/>
          <w:sz w:val="24"/>
          <w:szCs w:val="24"/>
        </w:rPr>
        <w:t>i</w:t>
      </w:r>
      <w:r w:rsidR="00F6760F" w:rsidRPr="009A02D6">
        <w:rPr>
          <w:rFonts w:ascii="Times New Roman" w:eastAsia="Times New Roman" w:hAnsi="Times New Roman" w:cs="Times New Roman"/>
          <w:b/>
          <w:color w:val="000000"/>
          <w:sz w:val="24"/>
          <w:szCs w:val="24"/>
        </w:rPr>
        <w:t>on</w:t>
      </w:r>
    </w:p>
    <w:p w14:paraId="2B006647" w14:textId="77777777" w:rsidR="009A02D6" w:rsidRPr="009A02D6" w:rsidRDefault="009A02D6" w:rsidP="009A02D6">
      <w:pPr>
        <w:pStyle w:val="ListParagraph"/>
        <w:widowControl w:val="0"/>
        <w:pBdr>
          <w:top w:val="nil"/>
          <w:left w:val="nil"/>
          <w:bottom w:val="nil"/>
          <w:right w:val="nil"/>
          <w:between w:val="nil"/>
        </w:pBdr>
        <w:spacing w:after="0"/>
        <w:ind w:left="-774" w:right="-1305"/>
        <w:rPr>
          <w:rFonts w:ascii="Times New Roman" w:eastAsia="Times New Roman" w:hAnsi="Times New Roman" w:cs="Times New Roman"/>
          <w:b/>
          <w:color w:val="000000"/>
          <w:sz w:val="20"/>
          <w:szCs w:val="20"/>
        </w:rPr>
      </w:pPr>
    </w:p>
    <w:p w14:paraId="496072FB" w14:textId="77777777" w:rsidR="00982783" w:rsidRDefault="0021420F" w:rsidP="000D2908">
      <w:pPr>
        <w:widowControl w:val="0"/>
        <w:pBdr>
          <w:top w:val="nil"/>
          <w:left w:val="nil"/>
          <w:bottom w:val="nil"/>
          <w:right w:val="nil"/>
          <w:between w:val="nil"/>
        </w:pBdr>
        <w:spacing w:after="0"/>
        <w:ind w:left="-709" w:right="-1305" w:hanging="425"/>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4"/>
          <w:szCs w:val="24"/>
          <w:lang w:val="en-US"/>
        </w:rPr>
        <w:drawing>
          <wp:inline distT="0" distB="0" distL="0" distR="0" wp14:anchorId="54B6BACF" wp14:editId="0129686D">
            <wp:extent cx="5521960" cy="2240280"/>
            <wp:effectExtent l="0" t="0" r="2540" b="762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523523" cy="2240914"/>
                    </a:xfrm>
                    <a:prstGeom prst="rect">
                      <a:avLst/>
                    </a:prstGeom>
                    <a:ln/>
                  </pic:spPr>
                </pic:pic>
              </a:graphicData>
            </a:graphic>
          </wp:inline>
        </w:drawing>
      </w:r>
    </w:p>
    <w:p w14:paraId="0D8BA022" w14:textId="77777777" w:rsidR="00F6760F" w:rsidRDefault="00F6760F" w:rsidP="00F0694E">
      <w:pPr>
        <w:pBdr>
          <w:top w:val="nil"/>
          <w:left w:val="nil"/>
          <w:bottom w:val="nil"/>
          <w:right w:val="nil"/>
          <w:between w:val="nil"/>
        </w:pBdr>
        <w:spacing w:line="240" w:lineRule="auto"/>
        <w:jc w:val="center"/>
        <w:rPr>
          <w:rFonts w:ascii="Times New Roman" w:eastAsia="Times New Roman" w:hAnsi="Times New Roman" w:cs="Times New Roman"/>
          <w:b/>
          <w:color w:val="000000"/>
          <w:sz w:val="18"/>
          <w:szCs w:val="18"/>
        </w:rPr>
      </w:pPr>
    </w:p>
    <w:p w14:paraId="5918B30A" w14:textId="1DCAF0FB" w:rsidR="00982783" w:rsidRPr="00F0694E" w:rsidRDefault="00BC2332" w:rsidP="00F0694E">
      <w:pPr>
        <w:pBdr>
          <w:top w:val="nil"/>
          <w:left w:val="nil"/>
          <w:bottom w:val="nil"/>
          <w:right w:val="nil"/>
          <w:between w:val="nil"/>
        </w:pBdr>
        <w:spacing w:line="240" w:lineRule="auto"/>
        <w:jc w:val="center"/>
        <w:rPr>
          <w:rFonts w:ascii="Times New Roman" w:hAnsi="Times New Roman" w:cs="Times New Roman"/>
          <w:b/>
          <w:bCs/>
          <w:color w:val="000000"/>
          <w:sz w:val="20"/>
          <w:szCs w:val="20"/>
        </w:rPr>
      </w:pPr>
      <w:r w:rsidRPr="00F0694E">
        <w:rPr>
          <w:rFonts w:ascii="Times New Roman" w:eastAsia="Times New Roman" w:hAnsi="Times New Roman" w:cs="Times New Roman"/>
          <w:b/>
          <w:color w:val="000000"/>
          <w:sz w:val="18"/>
          <w:szCs w:val="18"/>
        </w:rPr>
        <w:t>Fig 4</w:t>
      </w:r>
      <w:r w:rsidR="0021420F" w:rsidRPr="00F0694E">
        <w:rPr>
          <w:rFonts w:ascii="Times New Roman" w:eastAsia="Times New Roman" w:hAnsi="Times New Roman" w:cs="Times New Roman"/>
          <w:b/>
          <w:color w:val="000000"/>
          <w:sz w:val="18"/>
          <w:szCs w:val="18"/>
        </w:rPr>
        <w:t>:</w:t>
      </w:r>
      <w:r w:rsidR="00F0694E" w:rsidRPr="00F0694E">
        <w:rPr>
          <w:rFonts w:ascii="Times New Roman" w:hAnsi="Times New Roman" w:cs="Times New Roman"/>
          <w:b/>
          <w:bCs/>
          <w:color w:val="000000"/>
          <w:sz w:val="20"/>
          <w:szCs w:val="20"/>
        </w:rPr>
        <w:t xml:space="preserve"> Product deployment details.</w:t>
      </w:r>
    </w:p>
    <w:p w14:paraId="2399730E" w14:textId="77777777" w:rsidR="001A3155" w:rsidRPr="001E2583" w:rsidRDefault="001A3155">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p>
    <w:p w14:paraId="75CD63FE" w14:textId="7E08F2E6" w:rsidR="009A02D6" w:rsidRPr="00F0694E" w:rsidRDefault="00BC2332" w:rsidP="00F0694E">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4</w:t>
      </w:r>
      <w:r w:rsidR="00DE03E2">
        <w:rPr>
          <w:rFonts w:ascii="Times New Roman" w:eastAsia="Times New Roman" w:hAnsi="Times New Roman" w:cs="Times New Roman"/>
          <w:color w:val="000000"/>
          <w:sz w:val="20"/>
          <w:szCs w:val="20"/>
        </w:rPr>
        <w:t xml:space="preserve"> illustrates how </w:t>
      </w:r>
      <w:r w:rsidR="00275AF3">
        <w:rPr>
          <w:rFonts w:ascii="Times New Roman" w:eastAsia="Times New Roman" w:hAnsi="Times New Roman" w:cs="Times New Roman"/>
          <w:color w:val="000000"/>
          <w:sz w:val="20"/>
          <w:szCs w:val="20"/>
        </w:rPr>
        <w:t>a producer registers a new product by providing its name, production date, and origin.</w:t>
      </w:r>
      <w:r w:rsidR="00275AF3" w:rsidRPr="00275AF3">
        <w:t xml:space="preserve"> </w:t>
      </w:r>
      <w:r w:rsidR="00275AF3" w:rsidRPr="00275AF3">
        <w:rPr>
          <w:rFonts w:ascii="Times New Roman" w:eastAsia="Times New Roman" w:hAnsi="Times New Roman" w:cs="Times New Roman"/>
          <w:color w:val="000000"/>
          <w:sz w:val="20"/>
          <w:szCs w:val="20"/>
        </w:rPr>
        <w:t>The</w:t>
      </w:r>
      <w:r w:rsidR="00275AF3">
        <w:rPr>
          <w:rFonts w:ascii="Times New Roman" w:eastAsia="Times New Roman" w:hAnsi="Times New Roman" w:cs="Times New Roman"/>
          <w:color w:val="000000"/>
          <w:sz w:val="20"/>
          <w:szCs w:val="20"/>
        </w:rPr>
        <w:t>n</w:t>
      </w:r>
      <w:r w:rsidR="00275AF3" w:rsidRPr="00275AF3">
        <w:rPr>
          <w:rFonts w:ascii="Times New Roman" w:eastAsia="Times New Roman" w:hAnsi="Times New Roman" w:cs="Times New Roman"/>
          <w:color w:val="000000"/>
          <w:sz w:val="20"/>
          <w:szCs w:val="20"/>
        </w:rPr>
        <w:t xml:space="preserve"> product is certified by the certifier.</w:t>
      </w:r>
      <w:r w:rsidR="00275AF3">
        <w:rPr>
          <w:rFonts w:ascii="Times New Roman" w:eastAsia="Times New Roman" w:hAnsi="Times New Roman" w:cs="Times New Roman"/>
          <w:color w:val="000000"/>
          <w:sz w:val="20"/>
          <w:szCs w:val="20"/>
        </w:rPr>
        <w:t>Further,the product is transfered to another address, capturing the traceability information.Finally, the certified product is shiped to its destination, capturing the destination information.</w:t>
      </w:r>
    </w:p>
    <w:p w14:paraId="6381F1D2" w14:textId="77777777" w:rsidR="009A02D6" w:rsidRDefault="009A02D6" w:rsidP="009A02D6">
      <w:pPr>
        <w:widowControl w:val="0"/>
        <w:pBdr>
          <w:top w:val="nil"/>
          <w:left w:val="nil"/>
          <w:bottom w:val="nil"/>
          <w:right w:val="nil"/>
          <w:between w:val="nil"/>
        </w:pBdr>
        <w:spacing w:after="0"/>
        <w:ind w:left="-1134" w:right="-1164" w:hanging="425"/>
        <w:jc w:val="center"/>
        <w:rPr>
          <w:rFonts w:ascii="Times New Roman" w:eastAsia="Times New Roman" w:hAnsi="Times New Roman" w:cs="Times New Roman"/>
          <w:b/>
          <w:noProof/>
          <w:color w:val="000000"/>
          <w:sz w:val="24"/>
          <w:szCs w:val="24"/>
          <w:lang w:val="en-IN" w:eastAsia="en-IN"/>
        </w:rPr>
      </w:pPr>
    </w:p>
    <w:p w14:paraId="0B26EA85" w14:textId="77777777" w:rsidR="00982783" w:rsidRDefault="0021420F" w:rsidP="009A02D6">
      <w:pPr>
        <w:widowControl w:val="0"/>
        <w:pBdr>
          <w:top w:val="nil"/>
          <w:left w:val="nil"/>
          <w:bottom w:val="nil"/>
          <w:right w:val="nil"/>
          <w:between w:val="nil"/>
        </w:pBdr>
        <w:spacing w:after="0"/>
        <w:ind w:left="-1134" w:right="-1305"/>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en-US"/>
        </w:rPr>
        <w:lastRenderedPageBreak/>
        <w:drawing>
          <wp:inline distT="0" distB="0" distL="0" distR="0" wp14:anchorId="2C97CD2E" wp14:editId="56A71E4D">
            <wp:extent cx="5548745" cy="202038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619271" cy="2046063"/>
                    </a:xfrm>
                    <a:prstGeom prst="rect">
                      <a:avLst/>
                    </a:prstGeom>
                    <a:ln/>
                  </pic:spPr>
                </pic:pic>
              </a:graphicData>
            </a:graphic>
          </wp:inline>
        </w:drawing>
      </w:r>
    </w:p>
    <w:p w14:paraId="6F294863" w14:textId="77777777" w:rsidR="00F6760F" w:rsidRDefault="00F6760F">
      <w:pPr>
        <w:spacing w:after="0"/>
        <w:ind w:left="-1134" w:right="-1305" w:hanging="425"/>
        <w:jc w:val="center"/>
        <w:rPr>
          <w:rFonts w:ascii="Times New Roman" w:eastAsia="Times New Roman" w:hAnsi="Times New Roman" w:cs="Times New Roman"/>
          <w:b/>
          <w:sz w:val="20"/>
          <w:szCs w:val="20"/>
        </w:rPr>
      </w:pPr>
    </w:p>
    <w:p w14:paraId="6EFFB300" w14:textId="37987766" w:rsidR="00982783" w:rsidRDefault="00F0694E">
      <w:pPr>
        <w:spacing w:after="0"/>
        <w:ind w:left="-1134" w:right="-1305" w:hanging="425"/>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Pr="00F0694E">
        <w:rPr>
          <w:rFonts w:ascii="Times New Roman" w:eastAsia="Times New Roman" w:hAnsi="Times New Roman" w:cs="Times New Roman"/>
          <w:b/>
          <w:sz w:val="20"/>
          <w:szCs w:val="20"/>
        </w:rPr>
        <w:t>Fig 5: Information of the products.</w:t>
      </w:r>
    </w:p>
    <w:p w14:paraId="6282FA2A" w14:textId="77777777" w:rsidR="00982783" w:rsidRDefault="00982783">
      <w:pPr>
        <w:spacing w:after="0"/>
        <w:ind w:left="-1985" w:right="-1305" w:hanging="425"/>
        <w:jc w:val="center"/>
        <w:rPr>
          <w:rFonts w:ascii="Times New Roman" w:eastAsia="Times New Roman" w:hAnsi="Times New Roman" w:cs="Times New Roman"/>
          <w:b/>
          <w:sz w:val="20"/>
          <w:szCs w:val="20"/>
        </w:rPr>
      </w:pPr>
    </w:p>
    <w:p w14:paraId="55C3FE24" w14:textId="77777777" w:rsidR="001E2583" w:rsidRDefault="00BC2332" w:rsidP="00275AF3">
      <w:pPr>
        <w:widowControl w:val="0"/>
        <w:pBdr>
          <w:top w:val="nil"/>
          <w:left w:val="nil"/>
          <w:bottom w:val="nil"/>
          <w:right w:val="nil"/>
          <w:between w:val="nil"/>
        </w:pBdr>
        <w:spacing w:after="0"/>
        <w:ind w:left="-1029"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5</w:t>
      </w:r>
      <w:r w:rsidR="00275AF3">
        <w:rPr>
          <w:rFonts w:ascii="Times New Roman" w:eastAsia="Times New Roman" w:hAnsi="Times New Roman" w:cs="Times New Roman"/>
          <w:color w:val="000000"/>
          <w:sz w:val="20"/>
          <w:szCs w:val="20"/>
        </w:rPr>
        <w:t xml:space="preserve"> illustrates how a consumer or retailor can get the </w:t>
      </w:r>
      <w:r w:rsidR="00275AF3">
        <w:rPr>
          <w:rFonts w:ascii="Times New Roman" w:eastAsia="Times New Roman" w:hAnsi="Times New Roman" w:cs="Times New Roman"/>
          <w:sz w:val="20"/>
          <w:szCs w:val="20"/>
        </w:rPr>
        <w:t>detailed information about a product based on its product     ID and can check whether the product is cert</w:t>
      </w:r>
      <w:r w:rsidR="00545AB5">
        <w:rPr>
          <w:rFonts w:ascii="Times New Roman" w:eastAsia="Times New Roman" w:hAnsi="Times New Roman" w:cs="Times New Roman"/>
          <w:sz w:val="20"/>
          <w:szCs w:val="20"/>
        </w:rPr>
        <w:t>ified or not.</w:t>
      </w:r>
    </w:p>
    <w:p w14:paraId="5AF97F99" w14:textId="77777777" w:rsidR="001E2583" w:rsidRDefault="009A02D6" w:rsidP="001E2583">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 xml:space="preserve">    </w:t>
      </w:r>
    </w:p>
    <w:p w14:paraId="30A0E63A" w14:textId="77777777" w:rsidR="009A02D6" w:rsidRPr="00545AB5" w:rsidRDefault="009A02D6" w:rsidP="00545AB5">
      <w:pPr>
        <w:widowControl w:val="0"/>
        <w:pBdr>
          <w:top w:val="nil"/>
          <w:left w:val="nil"/>
          <w:bottom w:val="nil"/>
          <w:right w:val="nil"/>
          <w:between w:val="nil"/>
        </w:pBdr>
        <w:spacing w:after="0"/>
        <w:ind w:left="-1134" w:right="-1305"/>
        <w:jc w:val="both"/>
        <w:rPr>
          <w:rFonts w:ascii="Times New Roman" w:eastAsia="Times New Roman" w:hAnsi="Times New Roman" w:cs="Times New Roman"/>
          <w:sz w:val="20"/>
          <w:szCs w:val="20"/>
        </w:rPr>
      </w:pPr>
    </w:p>
    <w:p w14:paraId="27AD0A26" w14:textId="77777777" w:rsidR="00982783" w:rsidRDefault="00982783">
      <w:pPr>
        <w:spacing w:after="0"/>
        <w:ind w:left="-2239" w:right="-1305" w:hanging="425"/>
        <w:jc w:val="center"/>
        <w:rPr>
          <w:rFonts w:ascii="Times New Roman" w:eastAsia="Times New Roman" w:hAnsi="Times New Roman" w:cs="Times New Roman"/>
          <w:b/>
          <w:sz w:val="20"/>
          <w:szCs w:val="20"/>
        </w:rPr>
      </w:pPr>
    </w:p>
    <w:p w14:paraId="346B2DCB" w14:textId="77777777" w:rsidR="00982783" w:rsidRDefault="0021420F">
      <w:pPr>
        <w:spacing w:after="0"/>
        <w:ind w:left="-1134" w:right="-1305"/>
        <w:jc w:val="center"/>
        <w:rPr>
          <w:rFonts w:ascii="Times New Roman" w:eastAsia="Times New Roman" w:hAnsi="Times New Roman" w:cs="Times New Roman"/>
          <w:sz w:val="20"/>
          <w:szCs w:val="20"/>
        </w:rPr>
      </w:pPr>
      <w:r>
        <w:rPr>
          <w:rFonts w:ascii="Times New Roman" w:eastAsia="Times New Roman" w:hAnsi="Times New Roman" w:cs="Times New Roman"/>
          <w:b/>
          <w:noProof/>
          <w:sz w:val="24"/>
          <w:szCs w:val="24"/>
          <w:lang w:val="en-US"/>
        </w:rPr>
        <w:drawing>
          <wp:inline distT="0" distB="0" distL="0" distR="0" wp14:anchorId="644244FA" wp14:editId="5D5D1A9D">
            <wp:extent cx="5538354" cy="2719705"/>
            <wp:effectExtent l="0" t="0" r="5715" b="444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540420" cy="2720720"/>
                    </a:xfrm>
                    <a:prstGeom prst="rect">
                      <a:avLst/>
                    </a:prstGeom>
                    <a:ln/>
                  </pic:spPr>
                </pic:pic>
              </a:graphicData>
            </a:graphic>
          </wp:inline>
        </w:drawing>
      </w:r>
    </w:p>
    <w:p w14:paraId="3D27B6B1" w14:textId="77777777" w:rsidR="00F6760F" w:rsidRDefault="00F0694E" w:rsidP="00F0694E">
      <w:pPr>
        <w:spacing w:after="0"/>
        <w:ind w:left="-414" w:right="-1305" w:firstLine="1134"/>
      </w:pPr>
      <w:r w:rsidRPr="00F0694E">
        <w:t xml:space="preserve"> </w:t>
      </w:r>
    </w:p>
    <w:p w14:paraId="0EC8A45C" w14:textId="3A14705F" w:rsidR="00982783" w:rsidRDefault="00F0694E" w:rsidP="00F0694E">
      <w:pPr>
        <w:spacing w:after="0"/>
        <w:ind w:left="-414" w:right="-1305" w:firstLine="1134"/>
        <w:rPr>
          <w:rFonts w:ascii="Times New Roman" w:eastAsia="Times New Roman" w:hAnsi="Times New Roman" w:cs="Times New Roman"/>
          <w:b/>
          <w:sz w:val="20"/>
          <w:szCs w:val="20"/>
        </w:rPr>
      </w:pPr>
      <w:r w:rsidRPr="00F0694E">
        <w:rPr>
          <w:rFonts w:ascii="Times New Roman" w:eastAsia="Times New Roman" w:hAnsi="Times New Roman" w:cs="Times New Roman"/>
          <w:b/>
          <w:sz w:val="20"/>
          <w:szCs w:val="20"/>
        </w:rPr>
        <w:t>Fig 6: Inject remix IDE and get the result from MetaMask.</w:t>
      </w:r>
    </w:p>
    <w:p w14:paraId="42560835" w14:textId="77777777" w:rsidR="009A02D6" w:rsidRDefault="009A02D6" w:rsidP="009A02D6">
      <w:pPr>
        <w:spacing w:after="0"/>
        <w:ind w:left="-851" w:right="-1305" w:firstLine="141"/>
        <w:jc w:val="both"/>
        <w:rPr>
          <w:rFonts w:ascii="Times New Roman" w:eastAsia="Times New Roman" w:hAnsi="Times New Roman" w:cs="Times New Roman"/>
          <w:b/>
          <w:sz w:val="20"/>
          <w:szCs w:val="20"/>
        </w:rPr>
      </w:pPr>
    </w:p>
    <w:p w14:paraId="7985A83A" w14:textId="77777777" w:rsidR="00982783" w:rsidRPr="00980998" w:rsidRDefault="00980998" w:rsidP="009A02D6">
      <w:pPr>
        <w:spacing w:after="0"/>
        <w:ind w:left="-993" w:right="-1164"/>
        <w:jc w:val="both"/>
        <w:rPr>
          <w:rFonts w:ascii="Times New Roman" w:eastAsia="Times New Roman" w:hAnsi="Times New Roman" w:cs="Times New Roman"/>
          <w:sz w:val="20"/>
          <w:szCs w:val="20"/>
        </w:rPr>
      </w:pPr>
      <w:r w:rsidRPr="00980998">
        <w:rPr>
          <w:rFonts w:ascii="Times New Roman" w:eastAsia="Times New Roman" w:hAnsi="Times New Roman" w:cs="Times New Roman"/>
          <w:sz w:val="20"/>
          <w:szCs w:val="20"/>
        </w:rPr>
        <w:t>Fig</w:t>
      </w:r>
      <w:r>
        <w:rPr>
          <w:rFonts w:ascii="Times New Roman" w:eastAsia="Times New Roman" w:hAnsi="Times New Roman" w:cs="Times New Roman"/>
          <w:b/>
          <w:sz w:val="20"/>
          <w:szCs w:val="20"/>
        </w:rPr>
        <w:t xml:space="preserve"> </w:t>
      </w:r>
      <w:r w:rsidR="00BC2332">
        <w:rPr>
          <w:rFonts w:ascii="Times New Roman" w:eastAsia="Times New Roman" w:hAnsi="Times New Roman" w:cs="Times New Roman"/>
          <w:sz w:val="20"/>
          <w:szCs w:val="20"/>
        </w:rPr>
        <w:t>6</w:t>
      </w:r>
      <w:r w:rsidR="00200B29">
        <w:rPr>
          <w:rFonts w:ascii="Times New Roman" w:eastAsia="Times New Roman" w:hAnsi="Times New Roman" w:cs="Times New Roman"/>
          <w:sz w:val="20"/>
          <w:szCs w:val="20"/>
        </w:rPr>
        <w:t xml:space="preserve"> shows</w:t>
      </w:r>
      <w:r>
        <w:rPr>
          <w:rFonts w:ascii="Times New Roman" w:eastAsia="Times New Roman" w:hAnsi="Times New Roman" w:cs="Times New Roman"/>
          <w:sz w:val="20"/>
          <w:szCs w:val="20"/>
        </w:rPr>
        <w:t xml:space="preserve"> how </w:t>
      </w:r>
      <w:r w:rsidR="00200B29">
        <w:rPr>
          <w:rFonts w:ascii="Times New Roman" w:eastAsia="Times New Roman" w:hAnsi="Times New Roman" w:cs="Times New Roman"/>
          <w:sz w:val="20"/>
          <w:szCs w:val="20"/>
        </w:rPr>
        <w:t>e</w:t>
      </w:r>
      <w:r w:rsidRPr="00980998">
        <w:rPr>
          <w:rFonts w:ascii="Times New Roman" w:eastAsia="Times New Roman" w:hAnsi="Times New Roman" w:cs="Times New Roman"/>
          <w:sz w:val="20"/>
          <w:szCs w:val="20"/>
        </w:rPr>
        <w:t>thereum IDE</w:t>
      </w:r>
      <w:r>
        <w:rPr>
          <w:rFonts w:ascii="Times New Roman" w:eastAsia="Times New Roman" w:hAnsi="Times New Roman" w:cs="Times New Roman"/>
          <w:sz w:val="20"/>
          <w:szCs w:val="20"/>
        </w:rPr>
        <w:t xml:space="preserve"> is connected</w:t>
      </w:r>
      <w:r w:rsidRPr="00980998">
        <w:rPr>
          <w:rFonts w:ascii="Times New Roman" w:eastAsia="Times New Roman" w:hAnsi="Times New Roman" w:cs="Times New Roman"/>
          <w:sz w:val="20"/>
          <w:szCs w:val="20"/>
        </w:rPr>
        <w:t xml:space="preserve"> to MetaMask, ensuring that food safety t</w:t>
      </w:r>
      <w:r w:rsidR="00200B29">
        <w:rPr>
          <w:rFonts w:ascii="Times New Roman" w:eastAsia="Times New Roman" w:hAnsi="Times New Roman" w:cs="Times New Roman"/>
          <w:sz w:val="20"/>
          <w:szCs w:val="20"/>
        </w:rPr>
        <w:t xml:space="preserve">ransactions are initiated from </w:t>
      </w:r>
      <w:r w:rsidRPr="00980998">
        <w:rPr>
          <w:rFonts w:ascii="Times New Roman" w:eastAsia="Times New Roman" w:hAnsi="Times New Roman" w:cs="Times New Roman"/>
          <w:sz w:val="20"/>
          <w:szCs w:val="20"/>
        </w:rPr>
        <w:t>our</w:t>
      </w:r>
      <w:r w:rsidR="00545AB5">
        <w:rPr>
          <w:rFonts w:ascii="Times New Roman" w:eastAsia="Times New Roman" w:hAnsi="Times New Roman" w:cs="Times New Roman"/>
          <w:sz w:val="20"/>
          <w:szCs w:val="20"/>
        </w:rPr>
        <w:t xml:space="preserve"> local</w:t>
      </w:r>
      <w:r w:rsidRPr="00980998">
        <w:rPr>
          <w:rFonts w:ascii="Times New Roman" w:eastAsia="Times New Roman" w:hAnsi="Times New Roman" w:cs="Times New Roman"/>
          <w:sz w:val="20"/>
          <w:szCs w:val="20"/>
        </w:rPr>
        <w:t xml:space="preserve"> IDE and confirmed through the MetaMask extension, all while maintaining network consistency and control over gas fees. This integration streamlines the development and execution of blockchain-based food safety solutions.</w:t>
      </w:r>
    </w:p>
    <w:p w14:paraId="1793A425" w14:textId="77777777" w:rsidR="00982783" w:rsidRDefault="00982783">
      <w:pPr>
        <w:spacing w:after="0"/>
        <w:ind w:left="-1134" w:right="-1305" w:hanging="425"/>
        <w:jc w:val="both"/>
        <w:rPr>
          <w:rFonts w:ascii="Times New Roman" w:eastAsia="Times New Roman" w:hAnsi="Times New Roman" w:cs="Times New Roman"/>
          <w:b/>
          <w:sz w:val="24"/>
          <w:szCs w:val="24"/>
        </w:rPr>
      </w:pPr>
    </w:p>
    <w:p w14:paraId="74140143" w14:textId="77777777" w:rsidR="00F0694E" w:rsidRDefault="00F0694E">
      <w:pPr>
        <w:spacing w:after="0"/>
        <w:ind w:left="-1134" w:right="-1305" w:hanging="425"/>
        <w:jc w:val="center"/>
        <w:rPr>
          <w:rFonts w:ascii="Times New Roman" w:eastAsia="Times New Roman" w:hAnsi="Times New Roman" w:cs="Times New Roman"/>
          <w:sz w:val="20"/>
          <w:szCs w:val="20"/>
        </w:rPr>
      </w:pPr>
    </w:p>
    <w:p w14:paraId="01633FCE" w14:textId="77777777" w:rsidR="00F0694E" w:rsidRDefault="00F0694E">
      <w:pPr>
        <w:spacing w:after="0"/>
        <w:ind w:left="-1134" w:right="-1305" w:hanging="425"/>
        <w:jc w:val="center"/>
        <w:rPr>
          <w:rFonts w:ascii="Times New Roman" w:eastAsia="Times New Roman" w:hAnsi="Times New Roman" w:cs="Times New Roman"/>
          <w:sz w:val="20"/>
          <w:szCs w:val="20"/>
        </w:rPr>
      </w:pPr>
    </w:p>
    <w:p w14:paraId="160CE8A6" w14:textId="3E814C92" w:rsidR="00982783" w:rsidRDefault="0021420F">
      <w:pPr>
        <w:spacing w:after="0"/>
        <w:ind w:left="-1134" w:right="-1305" w:hanging="425"/>
        <w:jc w:val="center"/>
        <w:rPr>
          <w:rFonts w:ascii="Times New Roman" w:eastAsia="Times New Roman" w:hAnsi="Times New Roman" w:cs="Times New Roman"/>
          <w:sz w:val="20"/>
          <w:szCs w:val="20"/>
        </w:rPr>
      </w:pPr>
      <w:r>
        <w:rPr>
          <w:rFonts w:ascii="Times New Roman" w:eastAsia="Times New Roman" w:hAnsi="Times New Roman" w:cs="Times New Roman"/>
          <w:b/>
          <w:noProof/>
          <w:sz w:val="24"/>
          <w:szCs w:val="24"/>
          <w:lang w:val="en-US"/>
        </w:rPr>
        <w:drawing>
          <wp:inline distT="0" distB="0" distL="0" distR="0" wp14:anchorId="57D2D32C" wp14:editId="4DFC2C87">
            <wp:extent cx="2345882" cy="254217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345882" cy="2542173"/>
                    </a:xfrm>
                    <a:prstGeom prst="rect">
                      <a:avLst/>
                    </a:prstGeom>
                    <a:ln/>
                  </pic:spPr>
                </pic:pic>
              </a:graphicData>
            </a:graphic>
          </wp:inline>
        </w:drawing>
      </w:r>
    </w:p>
    <w:p w14:paraId="0845ED8B" w14:textId="7F09A5A0" w:rsidR="00982783" w:rsidRDefault="00F0694E">
      <w:pPr>
        <w:spacing w:after="0"/>
        <w:ind w:left="-1134" w:right="-1305" w:hanging="425"/>
        <w:jc w:val="center"/>
        <w:rPr>
          <w:rFonts w:ascii="Times New Roman" w:eastAsia="Times New Roman" w:hAnsi="Times New Roman" w:cs="Times New Roman"/>
          <w:b/>
          <w:sz w:val="20"/>
          <w:szCs w:val="20"/>
        </w:rPr>
      </w:pPr>
      <w:r w:rsidRPr="00F0694E">
        <w:rPr>
          <w:rFonts w:ascii="Times New Roman" w:eastAsia="Times New Roman" w:hAnsi="Times New Roman" w:cs="Times New Roman"/>
          <w:b/>
          <w:sz w:val="20"/>
          <w:szCs w:val="20"/>
        </w:rPr>
        <w:t>Fig 7: Metamask contract interaction</w:t>
      </w:r>
    </w:p>
    <w:p w14:paraId="7DB69AAD" w14:textId="77777777" w:rsidR="009A02D6" w:rsidRDefault="009A02D6">
      <w:pPr>
        <w:spacing w:after="0"/>
        <w:ind w:left="-1134" w:right="-1305" w:hanging="425"/>
        <w:jc w:val="center"/>
        <w:rPr>
          <w:rFonts w:ascii="Times New Roman" w:eastAsia="Times New Roman" w:hAnsi="Times New Roman" w:cs="Times New Roman"/>
          <w:b/>
          <w:sz w:val="20"/>
          <w:szCs w:val="20"/>
        </w:rPr>
      </w:pPr>
    </w:p>
    <w:p w14:paraId="6AEE0583" w14:textId="77777777" w:rsidR="00F6760F" w:rsidRDefault="00545AB5" w:rsidP="00F6760F">
      <w:pPr>
        <w:spacing w:after="0"/>
        <w:ind w:left="-993" w:right="-116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Every t</w:t>
      </w:r>
      <w:r w:rsidR="00200B29" w:rsidRPr="00200B29">
        <w:rPr>
          <w:rFonts w:ascii="Times New Roman" w:eastAsia="Times New Roman" w:hAnsi="Times New Roman" w:cs="Times New Roman"/>
          <w:sz w:val="20"/>
          <w:szCs w:val="20"/>
        </w:rPr>
        <w:t>ransaction details and logs offer visibility into gas efficiency, the contract's address, and activity updates, facilitating effective ma</w:t>
      </w:r>
      <w:r w:rsidR="00200B29">
        <w:rPr>
          <w:rFonts w:ascii="Times New Roman" w:eastAsia="Times New Roman" w:hAnsi="Times New Roman" w:cs="Times New Roman"/>
          <w:sz w:val="20"/>
          <w:szCs w:val="20"/>
        </w:rPr>
        <w:t xml:space="preserve">nagement and monitoring of </w:t>
      </w:r>
      <w:r w:rsidR="00200B29" w:rsidRPr="00200B29">
        <w:rPr>
          <w:rFonts w:ascii="Times New Roman" w:eastAsia="Times New Roman" w:hAnsi="Times New Roman" w:cs="Times New Roman"/>
          <w:sz w:val="20"/>
          <w:szCs w:val="20"/>
        </w:rPr>
        <w:t xml:space="preserve"> blockchain-based food safety</w:t>
      </w:r>
      <w:r w:rsidR="00200B29">
        <w:rPr>
          <w:rFonts w:ascii="Times New Roman" w:eastAsia="Times New Roman" w:hAnsi="Times New Roman" w:cs="Times New Roman"/>
          <w:sz w:val="20"/>
          <w:szCs w:val="20"/>
        </w:rPr>
        <w:t xml:space="preserve"> traceability</w:t>
      </w:r>
      <w:r w:rsidR="00200B29" w:rsidRPr="00200B29">
        <w:rPr>
          <w:rFonts w:ascii="Times New Roman" w:eastAsia="Times New Roman" w:hAnsi="Times New Roman" w:cs="Times New Roman"/>
          <w:sz w:val="20"/>
          <w:szCs w:val="20"/>
        </w:rPr>
        <w:t xml:space="preserve"> solution</w:t>
      </w:r>
      <w:r w:rsidR="00BC2332">
        <w:rPr>
          <w:rFonts w:ascii="Times New Roman" w:eastAsia="Times New Roman" w:hAnsi="Times New Roman" w:cs="Times New Roman"/>
          <w:sz w:val="20"/>
          <w:szCs w:val="20"/>
        </w:rPr>
        <w:t xml:space="preserve"> as shown in fig 7</w:t>
      </w:r>
      <w:r w:rsidR="00200B29" w:rsidRPr="00200B29">
        <w:rPr>
          <w:rFonts w:ascii="Times New Roman" w:eastAsia="Times New Roman" w:hAnsi="Times New Roman" w:cs="Times New Roman"/>
          <w:sz w:val="20"/>
          <w:szCs w:val="20"/>
        </w:rPr>
        <w:t>.</w:t>
      </w:r>
    </w:p>
    <w:p w14:paraId="0F65251E" w14:textId="77777777" w:rsidR="00F6760F" w:rsidRDefault="00F6760F" w:rsidP="00F6760F">
      <w:pPr>
        <w:spacing w:after="0"/>
        <w:ind w:left="-993" w:right="-1164"/>
        <w:jc w:val="both"/>
        <w:rPr>
          <w:rFonts w:ascii="Times New Roman" w:eastAsia="Times New Roman" w:hAnsi="Times New Roman" w:cs="Times New Roman"/>
          <w:sz w:val="20"/>
          <w:szCs w:val="20"/>
        </w:rPr>
      </w:pPr>
    </w:p>
    <w:p w14:paraId="6FD8C1D9" w14:textId="2C8CA951" w:rsidR="00F6760F" w:rsidRPr="00F6760F" w:rsidRDefault="00F6760F" w:rsidP="00F6760F">
      <w:pPr>
        <w:pStyle w:val="ListParagraph"/>
        <w:numPr>
          <w:ilvl w:val="0"/>
          <w:numId w:val="3"/>
        </w:numPr>
        <w:spacing w:after="0"/>
        <w:ind w:right="-1164" w:hanging="219"/>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 xml:space="preserve"> </w:t>
      </w:r>
      <w:r w:rsidRPr="00F6760F">
        <w:rPr>
          <w:rFonts w:ascii="Times New Roman" w:eastAsia="Times New Roman" w:hAnsi="Times New Roman" w:cs="Times New Roman"/>
          <w:b/>
          <w:bCs/>
          <w:sz w:val="24"/>
          <w:szCs w:val="24"/>
        </w:rPr>
        <w:t>Future Work</w:t>
      </w:r>
    </w:p>
    <w:p w14:paraId="5A81970E" w14:textId="77777777" w:rsidR="00F6760F" w:rsidRPr="00F6760F" w:rsidRDefault="00F6760F" w:rsidP="00F6760F">
      <w:pPr>
        <w:pStyle w:val="ListParagraph"/>
        <w:spacing w:after="0"/>
        <w:ind w:left="-774" w:right="-1164"/>
        <w:jc w:val="both"/>
        <w:rPr>
          <w:rFonts w:ascii="Times New Roman" w:eastAsia="Times New Roman" w:hAnsi="Times New Roman" w:cs="Times New Roman"/>
          <w:sz w:val="20"/>
          <w:szCs w:val="20"/>
        </w:rPr>
      </w:pPr>
    </w:p>
    <w:p w14:paraId="26BD06B7" w14:textId="597A65C4" w:rsidR="00982783" w:rsidRDefault="00F6760F" w:rsidP="00F6760F">
      <w:pPr>
        <w:spacing w:after="0"/>
        <w:ind w:left="-993" w:right="-1164"/>
        <w:jc w:val="both"/>
        <w:rPr>
          <w:rFonts w:ascii="Times New Roman" w:eastAsia="Times New Roman" w:hAnsi="Times New Roman" w:cs="Times New Roman"/>
          <w:sz w:val="20"/>
          <w:szCs w:val="20"/>
        </w:rPr>
      </w:pPr>
      <w:r w:rsidRPr="00F6760F">
        <w:rPr>
          <w:rFonts w:ascii="Times New Roman" w:eastAsia="Times New Roman" w:hAnsi="Times New Roman" w:cs="Times New Roman"/>
          <w:sz w:val="20"/>
          <w:szCs w:val="20"/>
        </w:rPr>
        <w:t>By all this work, it focuses on scaling the system to accommodate a growing number of participants and transactions, fostering user adoption through user-friendly interfaces and outreach, conducting real-world testing to validate the system's performance, integrating IoT devices for real-time data, ensuring regulatory compliance and standards adherence, establishing sustainable governance models, enhancing security and privacy measures, optimizing the food supply chain using blockchain data, fostering community engagement among stakeholders, and maintaining a commitment to ongoing research and development to keep the system aligned with emerging technologies and industry best practices. This comprehensive approach will further strengthen the food safety blockchain network's security, efficiency, and reliability, ultimately benefiting all participants and ensuring the transparency and traceability of the food supply chain.</w:t>
      </w:r>
    </w:p>
    <w:p w14:paraId="3CB7572C" w14:textId="77777777" w:rsidR="00982783" w:rsidRDefault="00982783">
      <w:pPr>
        <w:spacing w:after="0"/>
        <w:ind w:left="-1134" w:right="-1305" w:hanging="425"/>
        <w:jc w:val="both"/>
        <w:rPr>
          <w:rFonts w:ascii="Times New Roman" w:eastAsia="Times New Roman" w:hAnsi="Times New Roman" w:cs="Times New Roman"/>
          <w:sz w:val="20"/>
          <w:szCs w:val="20"/>
        </w:rPr>
      </w:pPr>
    </w:p>
    <w:p w14:paraId="44EE83CA" w14:textId="79DD4650" w:rsidR="009A02D6" w:rsidRDefault="00F6760F" w:rsidP="00F6760F">
      <w:pPr>
        <w:pStyle w:val="ListParagraph"/>
        <w:numPr>
          <w:ilvl w:val="0"/>
          <w:numId w:val="3"/>
        </w:numPr>
        <w:spacing w:after="0"/>
        <w:ind w:right="-1305" w:hanging="21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1420F" w:rsidRPr="009A02D6">
        <w:rPr>
          <w:rFonts w:ascii="Times New Roman" w:eastAsia="Times New Roman" w:hAnsi="Times New Roman" w:cs="Times New Roman"/>
          <w:b/>
          <w:sz w:val="24"/>
          <w:szCs w:val="24"/>
        </w:rPr>
        <w:t>C</w:t>
      </w:r>
      <w:r w:rsidRPr="009A02D6">
        <w:rPr>
          <w:rFonts w:ascii="Times New Roman" w:eastAsia="Times New Roman" w:hAnsi="Times New Roman" w:cs="Times New Roman"/>
          <w:b/>
          <w:sz w:val="24"/>
          <w:szCs w:val="24"/>
        </w:rPr>
        <w:t>onclus</w:t>
      </w:r>
      <w:r>
        <w:rPr>
          <w:rFonts w:ascii="Times New Roman" w:eastAsia="Times New Roman" w:hAnsi="Times New Roman" w:cs="Times New Roman"/>
          <w:b/>
          <w:sz w:val="24"/>
          <w:szCs w:val="24"/>
        </w:rPr>
        <w:t>i</w:t>
      </w:r>
      <w:r w:rsidRPr="009A02D6">
        <w:rPr>
          <w:rFonts w:ascii="Times New Roman" w:eastAsia="Times New Roman" w:hAnsi="Times New Roman" w:cs="Times New Roman"/>
          <w:b/>
          <w:sz w:val="24"/>
          <w:szCs w:val="24"/>
        </w:rPr>
        <w:t>on</w:t>
      </w:r>
      <w:r w:rsidR="000D2908" w:rsidRPr="009A02D6">
        <w:rPr>
          <w:rFonts w:ascii="Times New Roman" w:eastAsia="Times New Roman" w:hAnsi="Times New Roman" w:cs="Times New Roman"/>
          <w:b/>
          <w:sz w:val="24"/>
          <w:szCs w:val="24"/>
        </w:rPr>
        <w:t xml:space="preserve"> </w:t>
      </w:r>
    </w:p>
    <w:p w14:paraId="6E42801A" w14:textId="77777777" w:rsidR="00F6760F" w:rsidRPr="00F6760F" w:rsidRDefault="00F6760F" w:rsidP="00F6760F">
      <w:pPr>
        <w:pStyle w:val="ListParagraph"/>
        <w:spacing w:after="0"/>
        <w:ind w:left="-774" w:right="-1305"/>
        <w:jc w:val="both"/>
        <w:rPr>
          <w:rFonts w:ascii="Times New Roman" w:eastAsia="Times New Roman" w:hAnsi="Times New Roman" w:cs="Times New Roman"/>
          <w:b/>
          <w:sz w:val="24"/>
          <w:szCs w:val="24"/>
        </w:rPr>
      </w:pPr>
    </w:p>
    <w:p w14:paraId="5CB1C8C9" w14:textId="083945CF" w:rsidR="009A02D6" w:rsidRPr="00F6760F" w:rsidRDefault="0021420F" w:rsidP="00F6760F">
      <w:pPr>
        <w:pStyle w:val="ListParagraph"/>
        <w:spacing w:after="0"/>
        <w:ind w:left="-993" w:right="-1164"/>
        <w:jc w:val="both"/>
        <w:rPr>
          <w:rFonts w:ascii="Times New Roman" w:eastAsia="Times New Roman" w:hAnsi="Times New Roman" w:cs="Times New Roman"/>
          <w:b/>
          <w:sz w:val="24"/>
          <w:szCs w:val="24"/>
        </w:rPr>
      </w:pPr>
      <w:r w:rsidRPr="009A02D6">
        <w:rPr>
          <w:rFonts w:ascii="Times New Roman" w:eastAsia="Times New Roman" w:hAnsi="Times New Roman" w:cs="Times New Roman"/>
          <w:sz w:val="20"/>
          <w:szCs w:val="20"/>
        </w:rPr>
        <w:t xml:space="preserve">Incorporating blockchain for food safety can revolutionize the food industry by ensuring trust, transparency, and traceability throughout the supply chain. By </w:t>
      </w:r>
      <w:r w:rsidR="00545AB5">
        <w:rPr>
          <w:rFonts w:ascii="Times New Roman" w:eastAsia="Times New Roman" w:hAnsi="Times New Roman" w:cs="Times New Roman"/>
          <w:sz w:val="20"/>
          <w:szCs w:val="20"/>
        </w:rPr>
        <w:t>addressing existing problems, we contribute</w:t>
      </w:r>
      <w:r w:rsidRPr="009A02D6">
        <w:rPr>
          <w:rFonts w:ascii="Times New Roman" w:eastAsia="Times New Roman" w:hAnsi="Times New Roman" w:cs="Times New Roman"/>
          <w:sz w:val="20"/>
          <w:szCs w:val="20"/>
        </w:rPr>
        <w:t xml:space="preserve"> to a safer and healthier society, promotes fair trade, and fosters sustainable practices. Embracing blockchain's potential in this context can significantly improve food safety and reshape the way we interact with the food we consume.</w:t>
      </w:r>
      <w:r w:rsidR="00551F27" w:rsidRPr="009A02D6">
        <w:rPr>
          <w:rFonts w:ascii="Times New Roman" w:eastAsia="Times New Roman" w:hAnsi="Times New Roman" w:cs="Times New Roman"/>
          <w:sz w:val="20"/>
          <w:szCs w:val="20"/>
        </w:rPr>
        <w:t xml:space="preserve">By leveraging blockchain technology, it enables producers to register their products and seek </w:t>
      </w:r>
      <w:r w:rsidR="00551F27" w:rsidRPr="009A02D6">
        <w:rPr>
          <w:rFonts w:ascii="Times New Roman" w:eastAsia="Times New Roman" w:hAnsi="Times New Roman" w:cs="Times New Roman"/>
          <w:sz w:val="20"/>
          <w:szCs w:val="20"/>
        </w:rPr>
        <w:lastRenderedPageBreak/>
        <w:t>certifications from trusted entities, ensuring that consumers can make informed choices about the food they consume. This system empowers producers to demonstrate the quality and safety of their products while giving consumers confidence in the products they purchase. When implemented on a broader scale and integrated into real-world supply chains, such a system has the potential to significantly improve food safety standards, reduce fraud, and ultimately protect the health and well-being of consumers.</w:t>
      </w:r>
    </w:p>
    <w:p w14:paraId="2B709DCA" w14:textId="77777777" w:rsidR="009A02D6" w:rsidRDefault="009A02D6">
      <w:pPr>
        <w:spacing w:after="0"/>
        <w:ind w:left="-1134" w:right="-1305" w:hanging="425"/>
        <w:jc w:val="both"/>
        <w:rPr>
          <w:rFonts w:ascii="Times New Roman" w:eastAsia="Times New Roman" w:hAnsi="Times New Roman" w:cs="Times New Roman"/>
          <w:sz w:val="20"/>
          <w:szCs w:val="20"/>
        </w:rPr>
      </w:pPr>
    </w:p>
    <w:p w14:paraId="1A620EE6" w14:textId="685C5ACE" w:rsidR="00982783" w:rsidRDefault="00D2485F">
      <w:pPr>
        <w:spacing w:after="0"/>
        <w:ind w:left="-1134" w:right="-1305" w:hanging="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21420F">
        <w:rPr>
          <w:rFonts w:ascii="Times New Roman" w:eastAsia="Times New Roman" w:hAnsi="Times New Roman" w:cs="Times New Roman"/>
          <w:b/>
          <w:sz w:val="24"/>
          <w:szCs w:val="24"/>
        </w:rPr>
        <w:t>R</w:t>
      </w:r>
      <w:r w:rsidR="00F6760F">
        <w:rPr>
          <w:rFonts w:ascii="Times New Roman" w:eastAsia="Times New Roman" w:hAnsi="Times New Roman" w:cs="Times New Roman"/>
          <w:b/>
          <w:sz w:val="24"/>
          <w:szCs w:val="24"/>
        </w:rPr>
        <w:t>eferences</w:t>
      </w:r>
      <w:r w:rsidR="0021420F">
        <w:rPr>
          <w:rFonts w:ascii="Times New Roman" w:eastAsia="Times New Roman" w:hAnsi="Times New Roman" w:cs="Times New Roman"/>
          <w:b/>
          <w:sz w:val="24"/>
          <w:szCs w:val="24"/>
        </w:rPr>
        <w:t>:</w:t>
      </w:r>
    </w:p>
    <w:p w14:paraId="3EE25017" w14:textId="77777777" w:rsidR="00982783" w:rsidRDefault="00982783" w:rsidP="009A02D6">
      <w:pPr>
        <w:spacing w:after="0"/>
        <w:ind w:left="-851" w:right="-1164" w:hanging="708"/>
        <w:jc w:val="both"/>
        <w:rPr>
          <w:rFonts w:ascii="Times New Roman" w:eastAsia="Times New Roman" w:hAnsi="Times New Roman" w:cs="Times New Roman"/>
          <w:b/>
          <w:sz w:val="24"/>
          <w:szCs w:val="24"/>
        </w:rPr>
      </w:pPr>
    </w:p>
    <w:p w14:paraId="0B276796" w14:textId="77777777" w:rsidR="00982783" w:rsidRDefault="0021420F" w:rsidP="00D2485F">
      <w:pPr>
        <w:numPr>
          <w:ilvl w:val="0"/>
          <w:numId w:val="1"/>
        </w:numPr>
        <w:pBdr>
          <w:top w:val="nil"/>
          <w:left w:val="nil"/>
          <w:bottom w:val="nil"/>
          <w:right w:val="nil"/>
          <w:between w:val="nil"/>
        </w:pBdr>
        <w:spacing w:after="0"/>
        <w:ind w:left="-851" w:right="-1164" w:hanging="2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 P. Krishna, A. M. Srinaga, R. A. Kumar, R. Nachiketh and V. V. Vardhan, "Planning Secure Consumption: Food Safety Using Blockchain," 2021 IEEE International Conference on Technology, Research, and Innovation for Betterment of Society (TRIBES), Raipur, India, 2021, pp. 1-5, doi: 10.1109/TRIBES52498.2021.9751659.</w:t>
      </w:r>
    </w:p>
    <w:p w14:paraId="01BDA82F" w14:textId="77777777" w:rsidR="00982783" w:rsidRDefault="0021420F" w:rsidP="00D2485F">
      <w:pPr>
        <w:numPr>
          <w:ilvl w:val="0"/>
          <w:numId w:val="1"/>
        </w:numPr>
        <w:pBdr>
          <w:top w:val="nil"/>
          <w:left w:val="nil"/>
          <w:bottom w:val="nil"/>
          <w:right w:val="nil"/>
          <w:between w:val="nil"/>
        </w:pBdr>
        <w:spacing w:after="0"/>
        <w:ind w:left="-851" w:right="-1164" w:hanging="2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Iftekhar, Adnan &amp; Cui, Xiaohui. (2021). Blockchain-Based Traceability System That Ensures Food Safety Measures to Protect Consumer Safety as well as COVID-19 Free Supply Chains.</w:t>
      </w:r>
    </w:p>
    <w:p w14:paraId="63E9B983" w14:textId="77777777" w:rsidR="00982783" w:rsidRDefault="0021420F" w:rsidP="00D2485F">
      <w:pPr>
        <w:numPr>
          <w:ilvl w:val="0"/>
          <w:numId w:val="1"/>
        </w:numPr>
        <w:pBdr>
          <w:top w:val="nil"/>
          <w:left w:val="nil"/>
          <w:bottom w:val="nil"/>
          <w:right w:val="nil"/>
          <w:between w:val="nil"/>
        </w:pBdr>
        <w:spacing w:after="0"/>
        <w:ind w:left="-851" w:right="-1164" w:hanging="2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Xu, Yan &amp; Xiangxin, Li &amp; Zeng, Xiangquan &amp; Cao, Jiankang &amp; Jiang, Weibo. (2020). Application of blockchain technology in food safety control：current trends and future prospects. Critical Reviews in Food Science and Nutrition.</w:t>
      </w:r>
    </w:p>
    <w:p w14:paraId="187EB767" w14:textId="77777777" w:rsidR="00982783" w:rsidRDefault="0021420F" w:rsidP="00D2485F">
      <w:pPr>
        <w:numPr>
          <w:ilvl w:val="0"/>
          <w:numId w:val="1"/>
        </w:numPr>
        <w:pBdr>
          <w:top w:val="nil"/>
          <w:left w:val="nil"/>
          <w:bottom w:val="nil"/>
          <w:right w:val="nil"/>
          <w:between w:val="nil"/>
        </w:pBdr>
        <w:spacing w:after="0"/>
        <w:ind w:left="-851" w:right="-1164" w:hanging="2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Wang, Yajie &amp; Chen, Kai &amp; Hao, Miao &amp; Yang, Bing. (2020). Food Safety Traceability Method Based on Blockchain Technology. Journal of Physics: Conference Series.</w:t>
      </w:r>
    </w:p>
    <w:p w14:paraId="504EA89C" w14:textId="77777777" w:rsidR="00982783" w:rsidRDefault="00982783" w:rsidP="00D2485F">
      <w:pPr>
        <w:spacing w:after="0"/>
        <w:ind w:left="-1134" w:right="-1305" w:hanging="283"/>
        <w:jc w:val="both"/>
        <w:rPr>
          <w:rFonts w:ascii="Times New Roman" w:eastAsia="Times New Roman" w:hAnsi="Times New Roman" w:cs="Times New Roman"/>
          <w:b/>
          <w:sz w:val="24"/>
          <w:szCs w:val="24"/>
        </w:rPr>
      </w:pPr>
    </w:p>
    <w:p w14:paraId="74A7395E" w14:textId="77777777" w:rsidR="00982783" w:rsidRDefault="00982783">
      <w:pPr>
        <w:spacing w:after="0"/>
        <w:ind w:left="-1134" w:right="-1305" w:hanging="425"/>
        <w:jc w:val="both"/>
        <w:rPr>
          <w:rFonts w:ascii="Times New Roman" w:eastAsia="Times New Roman" w:hAnsi="Times New Roman" w:cs="Times New Roman"/>
          <w:b/>
          <w:sz w:val="20"/>
          <w:szCs w:val="20"/>
        </w:rPr>
      </w:pPr>
    </w:p>
    <w:p w14:paraId="4E50BD0A" w14:textId="77777777" w:rsidR="00982783" w:rsidRDefault="00982783">
      <w:pPr>
        <w:spacing w:after="0"/>
        <w:ind w:left="-1134" w:right="-1305" w:hanging="425"/>
        <w:jc w:val="both"/>
        <w:rPr>
          <w:rFonts w:ascii="Times New Roman" w:eastAsia="Times New Roman" w:hAnsi="Times New Roman" w:cs="Times New Roman"/>
          <w:sz w:val="20"/>
          <w:szCs w:val="20"/>
        </w:rPr>
      </w:pPr>
    </w:p>
    <w:p w14:paraId="0A710612" w14:textId="77777777" w:rsidR="00982783" w:rsidRDefault="00982783">
      <w:pPr>
        <w:spacing w:after="0"/>
        <w:ind w:left="-1134" w:right="-1305" w:hanging="425"/>
        <w:jc w:val="both"/>
        <w:rPr>
          <w:rFonts w:ascii="Times New Roman" w:eastAsia="Times New Roman" w:hAnsi="Times New Roman" w:cs="Times New Roman"/>
          <w:b/>
          <w:sz w:val="20"/>
          <w:szCs w:val="20"/>
        </w:rPr>
      </w:pPr>
    </w:p>
    <w:p w14:paraId="2D02A76C" w14:textId="77777777" w:rsidR="00982783" w:rsidRDefault="00982783">
      <w:pPr>
        <w:spacing w:before="40"/>
        <w:ind w:left="-1134" w:right="-1305" w:hanging="425"/>
        <w:jc w:val="both"/>
        <w:rPr>
          <w:rFonts w:ascii="Times New Roman" w:eastAsia="Times New Roman" w:hAnsi="Times New Roman" w:cs="Times New Roman"/>
          <w:sz w:val="20"/>
          <w:szCs w:val="20"/>
        </w:rPr>
      </w:pPr>
    </w:p>
    <w:p w14:paraId="59DDADA1" w14:textId="77777777" w:rsidR="00982783" w:rsidRDefault="00982783">
      <w:pPr>
        <w:widowControl w:val="0"/>
        <w:spacing w:before="40"/>
        <w:ind w:left="-1134" w:right="-1305" w:hanging="425"/>
        <w:rPr>
          <w:rFonts w:ascii="Times New Roman" w:eastAsia="Times New Roman" w:hAnsi="Times New Roman" w:cs="Times New Roman"/>
          <w:sz w:val="20"/>
          <w:szCs w:val="20"/>
        </w:rPr>
      </w:pPr>
    </w:p>
    <w:p w14:paraId="285AD9B3" w14:textId="77777777" w:rsidR="00982783" w:rsidRDefault="00982783">
      <w:pPr>
        <w:pBdr>
          <w:top w:val="nil"/>
          <w:left w:val="nil"/>
          <w:bottom w:val="nil"/>
          <w:right w:val="nil"/>
          <w:between w:val="nil"/>
        </w:pBdr>
        <w:spacing w:before="40" w:after="0"/>
        <w:ind w:left="-1134" w:right="-1305" w:hanging="425"/>
        <w:jc w:val="both"/>
        <w:rPr>
          <w:rFonts w:ascii="Times New Roman" w:eastAsia="Times New Roman" w:hAnsi="Times New Roman" w:cs="Times New Roman"/>
          <w:color w:val="000000"/>
          <w:sz w:val="20"/>
          <w:szCs w:val="20"/>
        </w:rPr>
      </w:pPr>
    </w:p>
    <w:p w14:paraId="405E6432" w14:textId="77777777" w:rsidR="00982783" w:rsidRDefault="00982783">
      <w:pPr>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0036A68A" w14:textId="77777777" w:rsidR="00982783" w:rsidRDefault="00982783">
      <w:pPr>
        <w:pBdr>
          <w:top w:val="nil"/>
          <w:left w:val="nil"/>
          <w:bottom w:val="nil"/>
          <w:right w:val="nil"/>
          <w:between w:val="nil"/>
        </w:pBdr>
        <w:ind w:left="-1134" w:right="-1305" w:hanging="425"/>
        <w:jc w:val="both"/>
        <w:rPr>
          <w:rFonts w:ascii="Times New Roman" w:eastAsia="Times New Roman" w:hAnsi="Times New Roman" w:cs="Times New Roman"/>
          <w:color w:val="000000"/>
          <w:sz w:val="20"/>
          <w:szCs w:val="20"/>
        </w:rPr>
      </w:pPr>
    </w:p>
    <w:sectPr w:rsidR="00982783" w:rsidSect="00F0694E">
      <w:headerReference w:type="even" r:id="rId18"/>
      <w:headerReference w:type="default" r:id="rId19"/>
      <w:footerReference w:type="even" r:id="rId20"/>
      <w:footerReference w:type="default" r:id="rId21"/>
      <w:footerReference w:type="first" r:id="rId22"/>
      <w:pgSz w:w="11906" w:h="16838"/>
      <w:pgMar w:top="2268" w:right="2665" w:bottom="2410" w:left="2608" w:header="2381" w:footer="115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F4EEC" w14:textId="77777777" w:rsidR="005A6F9E" w:rsidRDefault="005A6F9E">
      <w:pPr>
        <w:spacing w:after="0" w:line="240" w:lineRule="auto"/>
      </w:pPr>
      <w:r>
        <w:separator/>
      </w:r>
    </w:p>
  </w:endnote>
  <w:endnote w:type="continuationSeparator" w:id="0">
    <w:p w14:paraId="48B03014" w14:textId="77777777" w:rsidR="005A6F9E" w:rsidRDefault="005A6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13A20" w14:textId="77777777" w:rsidR="00F0694E" w:rsidRPr="00F0694E" w:rsidRDefault="00F0694E">
    <w:pPr>
      <w:pStyle w:val="Footer"/>
      <w:jc w:val="center"/>
      <w:rPr>
        <w:caps/>
        <w:noProof/>
        <w:color w:val="000000" w:themeColor="text1"/>
        <w:sz w:val="20"/>
        <w:szCs w:val="20"/>
      </w:rPr>
    </w:pPr>
    <w:r w:rsidRPr="00F0694E">
      <w:rPr>
        <w:caps/>
        <w:color w:val="000000" w:themeColor="text1"/>
        <w:sz w:val="20"/>
        <w:szCs w:val="20"/>
      </w:rPr>
      <w:fldChar w:fldCharType="begin"/>
    </w:r>
    <w:r w:rsidRPr="00F0694E">
      <w:rPr>
        <w:caps/>
        <w:color w:val="000000" w:themeColor="text1"/>
        <w:sz w:val="20"/>
        <w:szCs w:val="20"/>
      </w:rPr>
      <w:instrText xml:space="preserve"> PAGE   \* MERGEFORMAT </w:instrText>
    </w:r>
    <w:r w:rsidRPr="00F0694E">
      <w:rPr>
        <w:caps/>
        <w:color w:val="000000" w:themeColor="text1"/>
        <w:sz w:val="20"/>
        <w:szCs w:val="20"/>
      </w:rPr>
      <w:fldChar w:fldCharType="separate"/>
    </w:r>
    <w:r w:rsidRPr="00F0694E">
      <w:rPr>
        <w:caps/>
        <w:noProof/>
        <w:color w:val="000000" w:themeColor="text1"/>
        <w:sz w:val="20"/>
        <w:szCs w:val="20"/>
      </w:rPr>
      <w:t>2</w:t>
    </w:r>
    <w:r w:rsidRPr="00F0694E">
      <w:rPr>
        <w:caps/>
        <w:noProof/>
        <w:color w:val="000000" w:themeColor="text1"/>
        <w:sz w:val="20"/>
        <w:szCs w:val="20"/>
      </w:rPr>
      <w:fldChar w:fldCharType="end"/>
    </w:r>
  </w:p>
  <w:p w14:paraId="6CCDF59B" w14:textId="77777777" w:rsidR="00F0694E" w:rsidRDefault="00F069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8E8F3" w14:textId="77777777" w:rsidR="00F0694E" w:rsidRPr="00F0694E" w:rsidRDefault="00F0694E">
    <w:pPr>
      <w:pStyle w:val="Footer"/>
      <w:jc w:val="center"/>
      <w:rPr>
        <w:caps/>
        <w:noProof/>
        <w:color w:val="000000" w:themeColor="text1"/>
        <w:sz w:val="20"/>
        <w:szCs w:val="20"/>
      </w:rPr>
    </w:pPr>
    <w:r w:rsidRPr="00F0694E">
      <w:rPr>
        <w:caps/>
        <w:color w:val="000000" w:themeColor="text1"/>
        <w:sz w:val="20"/>
        <w:szCs w:val="20"/>
      </w:rPr>
      <w:fldChar w:fldCharType="begin"/>
    </w:r>
    <w:r w:rsidRPr="00F0694E">
      <w:rPr>
        <w:caps/>
        <w:color w:val="000000" w:themeColor="text1"/>
        <w:sz w:val="20"/>
        <w:szCs w:val="20"/>
      </w:rPr>
      <w:instrText xml:space="preserve"> PAGE   \* MERGEFORMAT </w:instrText>
    </w:r>
    <w:r w:rsidRPr="00F0694E">
      <w:rPr>
        <w:caps/>
        <w:color w:val="000000" w:themeColor="text1"/>
        <w:sz w:val="20"/>
        <w:szCs w:val="20"/>
      </w:rPr>
      <w:fldChar w:fldCharType="separate"/>
    </w:r>
    <w:r w:rsidRPr="00F0694E">
      <w:rPr>
        <w:caps/>
        <w:noProof/>
        <w:color w:val="000000" w:themeColor="text1"/>
        <w:sz w:val="20"/>
        <w:szCs w:val="20"/>
      </w:rPr>
      <w:t>2</w:t>
    </w:r>
    <w:r w:rsidRPr="00F0694E">
      <w:rPr>
        <w:caps/>
        <w:noProof/>
        <w:color w:val="000000" w:themeColor="text1"/>
        <w:sz w:val="20"/>
        <w:szCs w:val="20"/>
      </w:rPr>
      <w:fldChar w:fldCharType="end"/>
    </w:r>
  </w:p>
  <w:p w14:paraId="02B8E159" w14:textId="77777777" w:rsidR="00F0694E" w:rsidRDefault="00F069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347454"/>
      <w:docPartObj>
        <w:docPartGallery w:val="Page Numbers (Bottom of Page)"/>
        <w:docPartUnique/>
      </w:docPartObj>
    </w:sdtPr>
    <w:sdtEndPr>
      <w:rPr>
        <w:noProof/>
      </w:rPr>
    </w:sdtEndPr>
    <w:sdtContent>
      <w:p w14:paraId="3BD86769" w14:textId="7DD5B7D5" w:rsidR="00F0694E" w:rsidRDefault="00F0694E">
        <w:pPr>
          <w:pStyle w:val="Footer"/>
          <w:jc w:val="center"/>
        </w:pPr>
        <w:r w:rsidRPr="00F0694E">
          <w:rPr>
            <w:sz w:val="20"/>
            <w:szCs w:val="20"/>
          </w:rPr>
          <w:fldChar w:fldCharType="begin"/>
        </w:r>
        <w:r w:rsidRPr="00F0694E">
          <w:rPr>
            <w:sz w:val="20"/>
            <w:szCs w:val="20"/>
          </w:rPr>
          <w:instrText xml:space="preserve"> PAGE   \* MERGEFORMAT </w:instrText>
        </w:r>
        <w:r w:rsidRPr="00F0694E">
          <w:rPr>
            <w:sz w:val="20"/>
            <w:szCs w:val="20"/>
          </w:rPr>
          <w:fldChar w:fldCharType="separate"/>
        </w:r>
        <w:r w:rsidRPr="00F0694E">
          <w:rPr>
            <w:noProof/>
            <w:sz w:val="20"/>
            <w:szCs w:val="20"/>
          </w:rPr>
          <w:t>2</w:t>
        </w:r>
        <w:r w:rsidRPr="00F0694E">
          <w:rPr>
            <w:noProof/>
            <w:sz w:val="20"/>
            <w:szCs w:val="20"/>
          </w:rPr>
          <w:fldChar w:fldCharType="end"/>
        </w:r>
      </w:p>
    </w:sdtContent>
  </w:sdt>
  <w:p w14:paraId="65F0D801" w14:textId="77777777" w:rsidR="00BE6DED" w:rsidRDefault="00BE6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827B7" w14:textId="77777777" w:rsidR="005A6F9E" w:rsidRDefault="005A6F9E">
      <w:pPr>
        <w:spacing w:after="0" w:line="240" w:lineRule="auto"/>
      </w:pPr>
      <w:r>
        <w:separator/>
      </w:r>
    </w:p>
  </w:footnote>
  <w:footnote w:type="continuationSeparator" w:id="0">
    <w:p w14:paraId="0A082030" w14:textId="77777777" w:rsidR="005A6F9E" w:rsidRDefault="005A6F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32FE" w14:textId="0325430E" w:rsidR="00982783" w:rsidRDefault="00982783">
    <w:pPr>
      <w:pBdr>
        <w:top w:val="nil"/>
        <w:left w:val="nil"/>
        <w:bottom w:val="nil"/>
        <w:right w:val="nil"/>
        <w:between w:val="nil"/>
      </w:pBdr>
      <w:tabs>
        <w:tab w:val="left" w:pos="680"/>
        <w:tab w:val="right" w:pos="6237"/>
        <w:tab w:val="right" w:pos="6917"/>
      </w:tabs>
      <w:spacing w:after="120" w:line="200" w:lineRule="auto"/>
      <w:rPr>
        <w:color w:val="000000"/>
        <w:sz w:val="17"/>
        <w:szCs w:val="17"/>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42D3" w14:textId="478A33AC" w:rsidR="00982783" w:rsidRDefault="00982783">
    <w:pPr>
      <w:pBdr>
        <w:top w:val="nil"/>
        <w:left w:val="nil"/>
        <w:bottom w:val="nil"/>
        <w:right w:val="nil"/>
        <w:between w:val="nil"/>
      </w:pBdr>
      <w:tabs>
        <w:tab w:val="left" w:pos="680"/>
        <w:tab w:val="right" w:pos="6237"/>
        <w:tab w:val="right" w:pos="6917"/>
      </w:tabs>
      <w:spacing w:after="120" w:line="200" w:lineRule="auto"/>
      <w:jc w:val="right"/>
      <w:rPr>
        <w:color w:val="000000"/>
        <w:sz w:val="17"/>
        <w:szCs w:val="17"/>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4CA3"/>
    <w:multiLevelType w:val="hybridMultilevel"/>
    <w:tmpl w:val="9F12E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A45A30"/>
    <w:multiLevelType w:val="hybridMultilevel"/>
    <w:tmpl w:val="FE7C8354"/>
    <w:lvl w:ilvl="0" w:tplc="BA38657A">
      <w:start w:val="1"/>
      <w:numFmt w:val="bullet"/>
      <w:lvlText w:val=""/>
      <w:lvlJc w:val="left"/>
      <w:pPr>
        <w:ind w:left="162" w:hanging="360"/>
      </w:pPr>
      <w:rPr>
        <w:rFonts w:ascii="Symbol" w:hAnsi="Symbol" w:hint="default"/>
        <w:sz w:val="14"/>
      </w:rPr>
    </w:lvl>
    <w:lvl w:ilvl="1" w:tplc="40090003" w:tentative="1">
      <w:start w:val="1"/>
      <w:numFmt w:val="bullet"/>
      <w:lvlText w:val="o"/>
      <w:lvlJc w:val="left"/>
      <w:pPr>
        <w:ind w:left="882" w:hanging="360"/>
      </w:pPr>
      <w:rPr>
        <w:rFonts w:ascii="Courier New" w:hAnsi="Courier New" w:cs="Courier New" w:hint="default"/>
      </w:rPr>
    </w:lvl>
    <w:lvl w:ilvl="2" w:tplc="40090005" w:tentative="1">
      <w:start w:val="1"/>
      <w:numFmt w:val="bullet"/>
      <w:lvlText w:val=""/>
      <w:lvlJc w:val="left"/>
      <w:pPr>
        <w:ind w:left="1602" w:hanging="360"/>
      </w:pPr>
      <w:rPr>
        <w:rFonts w:ascii="Wingdings" w:hAnsi="Wingdings" w:hint="default"/>
      </w:rPr>
    </w:lvl>
    <w:lvl w:ilvl="3" w:tplc="40090001" w:tentative="1">
      <w:start w:val="1"/>
      <w:numFmt w:val="bullet"/>
      <w:lvlText w:val=""/>
      <w:lvlJc w:val="left"/>
      <w:pPr>
        <w:ind w:left="2322" w:hanging="360"/>
      </w:pPr>
      <w:rPr>
        <w:rFonts w:ascii="Symbol" w:hAnsi="Symbol" w:hint="default"/>
      </w:rPr>
    </w:lvl>
    <w:lvl w:ilvl="4" w:tplc="40090003" w:tentative="1">
      <w:start w:val="1"/>
      <w:numFmt w:val="bullet"/>
      <w:lvlText w:val="o"/>
      <w:lvlJc w:val="left"/>
      <w:pPr>
        <w:ind w:left="3042" w:hanging="360"/>
      </w:pPr>
      <w:rPr>
        <w:rFonts w:ascii="Courier New" w:hAnsi="Courier New" w:cs="Courier New" w:hint="default"/>
      </w:rPr>
    </w:lvl>
    <w:lvl w:ilvl="5" w:tplc="40090005" w:tentative="1">
      <w:start w:val="1"/>
      <w:numFmt w:val="bullet"/>
      <w:lvlText w:val=""/>
      <w:lvlJc w:val="left"/>
      <w:pPr>
        <w:ind w:left="3762" w:hanging="360"/>
      </w:pPr>
      <w:rPr>
        <w:rFonts w:ascii="Wingdings" w:hAnsi="Wingdings" w:hint="default"/>
      </w:rPr>
    </w:lvl>
    <w:lvl w:ilvl="6" w:tplc="40090001" w:tentative="1">
      <w:start w:val="1"/>
      <w:numFmt w:val="bullet"/>
      <w:lvlText w:val=""/>
      <w:lvlJc w:val="left"/>
      <w:pPr>
        <w:ind w:left="4482" w:hanging="360"/>
      </w:pPr>
      <w:rPr>
        <w:rFonts w:ascii="Symbol" w:hAnsi="Symbol" w:hint="default"/>
      </w:rPr>
    </w:lvl>
    <w:lvl w:ilvl="7" w:tplc="40090003" w:tentative="1">
      <w:start w:val="1"/>
      <w:numFmt w:val="bullet"/>
      <w:lvlText w:val="o"/>
      <w:lvlJc w:val="left"/>
      <w:pPr>
        <w:ind w:left="5202" w:hanging="360"/>
      </w:pPr>
      <w:rPr>
        <w:rFonts w:ascii="Courier New" w:hAnsi="Courier New" w:cs="Courier New" w:hint="default"/>
      </w:rPr>
    </w:lvl>
    <w:lvl w:ilvl="8" w:tplc="40090005" w:tentative="1">
      <w:start w:val="1"/>
      <w:numFmt w:val="bullet"/>
      <w:lvlText w:val=""/>
      <w:lvlJc w:val="left"/>
      <w:pPr>
        <w:ind w:left="5922" w:hanging="360"/>
      </w:pPr>
      <w:rPr>
        <w:rFonts w:ascii="Wingdings" w:hAnsi="Wingdings" w:hint="default"/>
      </w:rPr>
    </w:lvl>
  </w:abstractNum>
  <w:abstractNum w:abstractNumId="2" w15:restartNumberingAfterBreak="0">
    <w:nsid w:val="54BE37CC"/>
    <w:multiLevelType w:val="multilevel"/>
    <w:tmpl w:val="96909C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FB07646"/>
    <w:multiLevelType w:val="hybridMultilevel"/>
    <w:tmpl w:val="1974F000"/>
    <w:lvl w:ilvl="0" w:tplc="E5767550">
      <w:start w:val="1"/>
      <w:numFmt w:val="decimal"/>
      <w:lvlText w:val="%1."/>
      <w:lvlJc w:val="left"/>
      <w:pPr>
        <w:ind w:left="-774" w:hanging="360"/>
      </w:pPr>
      <w:rPr>
        <w:rFonts w:hint="default"/>
        <w:b/>
        <w:sz w:val="24"/>
        <w:szCs w:val="24"/>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4" w15:restartNumberingAfterBreak="0">
    <w:nsid w:val="788A22DC"/>
    <w:multiLevelType w:val="multilevel"/>
    <w:tmpl w:val="39060632"/>
    <w:lvl w:ilvl="0">
      <w:start w:val="1"/>
      <w:numFmt w:val="upperRoman"/>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6157094">
    <w:abstractNumId w:val="2"/>
  </w:num>
  <w:num w:numId="2" w16cid:durableId="1607275775">
    <w:abstractNumId w:val="4"/>
  </w:num>
  <w:num w:numId="3" w16cid:durableId="237058691">
    <w:abstractNumId w:val="3"/>
  </w:num>
  <w:num w:numId="4" w16cid:durableId="885917971">
    <w:abstractNumId w:val="0"/>
  </w:num>
  <w:num w:numId="5" w16cid:durableId="1966883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783"/>
    <w:rsid w:val="0000738B"/>
    <w:rsid w:val="00023E3D"/>
    <w:rsid w:val="0002626C"/>
    <w:rsid w:val="000427E5"/>
    <w:rsid w:val="000D2908"/>
    <w:rsid w:val="00107138"/>
    <w:rsid w:val="0014514E"/>
    <w:rsid w:val="00176B53"/>
    <w:rsid w:val="001A3155"/>
    <w:rsid w:val="001A784B"/>
    <w:rsid w:val="001D315A"/>
    <w:rsid w:val="001E2583"/>
    <w:rsid w:val="00200B29"/>
    <w:rsid w:val="0021420F"/>
    <w:rsid w:val="0023472E"/>
    <w:rsid w:val="0026751B"/>
    <w:rsid w:val="0027543A"/>
    <w:rsid w:val="00275AF3"/>
    <w:rsid w:val="00334150"/>
    <w:rsid w:val="003571AE"/>
    <w:rsid w:val="0039220E"/>
    <w:rsid w:val="0039489A"/>
    <w:rsid w:val="00446669"/>
    <w:rsid w:val="00522EB5"/>
    <w:rsid w:val="00545AB5"/>
    <w:rsid w:val="00551F27"/>
    <w:rsid w:val="005A6F9E"/>
    <w:rsid w:val="006405D0"/>
    <w:rsid w:val="006B383C"/>
    <w:rsid w:val="006E2BF7"/>
    <w:rsid w:val="00711CD7"/>
    <w:rsid w:val="00722058"/>
    <w:rsid w:val="00741372"/>
    <w:rsid w:val="00774113"/>
    <w:rsid w:val="007F04A6"/>
    <w:rsid w:val="007F5BBF"/>
    <w:rsid w:val="00825DD1"/>
    <w:rsid w:val="00846D27"/>
    <w:rsid w:val="008D4B09"/>
    <w:rsid w:val="008D4D30"/>
    <w:rsid w:val="00923087"/>
    <w:rsid w:val="00934556"/>
    <w:rsid w:val="00980998"/>
    <w:rsid w:val="00982783"/>
    <w:rsid w:val="009A02D6"/>
    <w:rsid w:val="00A20702"/>
    <w:rsid w:val="00A87A72"/>
    <w:rsid w:val="00AA254C"/>
    <w:rsid w:val="00BA0735"/>
    <w:rsid w:val="00BB5A9B"/>
    <w:rsid w:val="00BC2332"/>
    <w:rsid w:val="00BD30B1"/>
    <w:rsid w:val="00BD56D2"/>
    <w:rsid w:val="00BE6DED"/>
    <w:rsid w:val="00C40241"/>
    <w:rsid w:val="00CA7B39"/>
    <w:rsid w:val="00D2485F"/>
    <w:rsid w:val="00D50A84"/>
    <w:rsid w:val="00DA3EAA"/>
    <w:rsid w:val="00DE03E2"/>
    <w:rsid w:val="00E105CB"/>
    <w:rsid w:val="00E13DAE"/>
    <w:rsid w:val="00E47091"/>
    <w:rsid w:val="00E6069E"/>
    <w:rsid w:val="00E85F4D"/>
    <w:rsid w:val="00EB7656"/>
    <w:rsid w:val="00EE7D46"/>
    <w:rsid w:val="00F0694E"/>
    <w:rsid w:val="00F076C0"/>
    <w:rsid w:val="00F67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44207"/>
  <w15:docId w15:val="{3E6E10CA-E8AD-462C-9C97-05305EB3C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75AF3"/>
  </w:style>
  <w:style w:type="paragraph" w:styleId="Heading1">
    <w:name w:val="heading 1"/>
    <w:basedOn w:val="Normal"/>
    <w:next w:val="Normal"/>
    <w:pPr>
      <w:keepNext/>
      <w:spacing w:after="240"/>
      <w:outlineLvl w:val="0"/>
    </w:pPr>
    <w:rPr>
      <w:rFonts w:ascii="Arial" w:eastAsia="Arial" w:hAnsi="Arial" w:cs="Arial"/>
      <w:b/>
      <w:sz w:val="28"/>
      <w:szCs w:val="28"/>
    </w:rPr>
  </w:style>
  <w:style w:type="paragraph" w:styleId="Heading2">
    <w:name w:val="heading 2"/>
    <w:basedOn w:val="Normal"/>
    <w:next w:val="Normal"/>
    <w:pPr>
      <w:keepNext/>
      <w:spacing w:before="240" w:after="120"/>
      <w:outlineLvl w:val="1"/>
    </w:pPr>
    <w:rPr>
      <w:rFonts w:ascii="Arial" w:eastAsia="Arial" w:hAnsi="Arial" w:cs="Arial"/>
      <w:b/>
    </w:rPr>
  </w:style>
  <w:style w:type="paragraph" w:styleId="Heading3">
    <w:name w:val="heading 3"/>
    <w:basedOn w:val="Normal"/>
    <w:next w:val="Normal"/>
    <w:pPr>
      <w:keepNext/>
      <w:spacing w:before="180" w:after="120"/>
      <w:outlineLvl w:val="2"/>
    </w:pPr>
    <w:rPr>
      <w:rFonts w:ascii="Arial" w:eastAsia="Arial" w:hAnsi="Arial" w:cs="Arial"/>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7543A"/>
    <w:rPr>
      <w:color w:val="0000FF" w:themeColor="hyperlink"/>
      <w:u w:val="single"/>
    </w:rPr>
  </w:style>
  <w:style w:type="paragraph" w:styleId="ListParagraph">
    <w:name w:val="List Paragraph"/>
    <w:basedOn w:val="Normal"/>
    <w:uiPriority w:val="34"/>
    <w:qFormat/>
    <w:rsid w:val="0027543A"/>
    <w:pPr>
      <w:ind w:left="720"/>
      <w:contextualSpacing/>
    </w:pPr>
  </w:style>
  <w:style w:type="paragraph" w:styleId="BalloonText">
    <w:name w:val="Balloon Text"/>
    <w:basedOn w:val="Normal"/>
    <w:link w:val="BalloonTextChar"/>
    <w:uiPriority w:val="99"/>
    <w:semiHidden/>
    <w:unhideWhenUsed/>
    <w:rsid w:val="00275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43A"/>
    <w:rPr>
      <w:rFonts w:ascii="Tahoma" w:hAnsi="Tahoma" w:cs="Tahoma"/>
      <w:sz w:val="16"/>
      <w:szCs w:val="16"/>
    </w:rPr>
  </w:style>
  <w:style w:type="paragraph" w:styleId="Footer">
    <w:name w:val="footer"/>
    <w:basedOn w:val="Normal"/>
    <w:link w:val="FooterChar"/>
    <w:uiPriority w:val="99"/>
    <w:unhideWhenUsed/>
    <w:rsid w:val="00BB5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A9B"/>
  </w:style>
  <w:style w:type="paragraph" w:styleId="Header">
    <w:name w:val="header"/>
    <w:basedOn w:val="Normal"/>
    <w:link w:val="HeaderChar"/>
    <w:uiPriority w:val="99"/>
    <w:unhideWhenUsed/>
    <w:rsid w:val="00BB5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A9B"/>
  </w:style>
  <w:style w:type="character" w:styleId="UnresolvedMention">
    <w:name w:val="Unresolved Mention"/>
    <w:basedOn w:val="DefaultParagraphFont"/>
    <w:uiPriority w:val="99"/>
    <w:semiHidden/>
    <w:unhideWhenUsed/>
    <w:rsid w:val="00357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sushma.scn22@bmsce.ac.in"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dakshayini.ise@bmsce.ac.in"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spoorthi.scn22@bmsce.ac.in%20" TargetMode="Externa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C740-04A7-4B61-9B06-6800581B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13</Pages>
  <Words>4137</Words>
  <Characters>23585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sushma .H.P.</cp:lastModifiedBy>
  <cp:revision>15</cp:revision>
  <dcterms:created xsi:type="dcterms:W3CDTF">2023-11-15T18:28:00Z</dcterms:created>
  <dcterms:modified xsi:type="dcterms:W3CDTF">2023-11-15T19:31:00Z</dcterms:modified>
</cp:coreProperties>
</file>