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18.Appendix</w:t>
      </w:r>
      <w:r>
        <w:rPr>
          <w:spacing w:val="-3"/>
        </w:rPr>
        <w:t> </w:t>
      </w:r>
      <w:r>
        <w:rPr/>
        <w:t>A:</w:t>
      </w:r>
      <w:r>
        <w:rPr>
          <w:spacing w:val="-3"/>
        </w:rPr>
        <w:t> </w:t>
      </w:r>
      <w:r>
        <w:rPr/>
        <w:t>Glossary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Terms</w:t>
      </w:r>
    </w:p>
    <w:p>
      <w:pPr>
        <w:pStyle w:val="BodyText"/>
        <w:spacing w:line="276" w:lineRule="auto" w:before="201"/>
        <w:ind w:right="545"/>
      </w:pPr>
      <w:r>
        <w:rPr/>
        <w:t>Terms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throughout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document,</w:t>
      </w:r>
      <w:r>
        <w:rPr>
          <w:spacing w:val="-4"/>
        </w:rPr>
        <w:t> </w:t>
      </w:r>
      <w:r>
        <w:rPr/>
        <w:t>defined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plain</w:t>
      </w:r>
      <w:r>
        <w:rPr>
          <w:spacing w:val="-4"/>
        </w:rPr>
        <w:t> </w:t>
      </w:r>
      <w:r>
        <w:rPr/>
        <w:t>language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readers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prior</w:t>
      </w:r>
      <w:r>
        <w:rPr>
          <w:spacing w:val="-4"/>
        </w:rPr>
        <w:t> </w:t>
      </w:r>
      <w:r>
        <w:rPr/>
        <w:t>OpenStack</w:t>
      </w:r>
      <w:r>
        <w:rPr>
          <w:spacing w:val="-4"/>
        </w:rPr>
        <w:t> </w:t>
      </w:r>
      <w:r>
        <w:rPr/>
        <w:t>or Ceph background.</w:t>
      </w:r>
    </w:p>
    <w:p>
      <w:pPr>
        <w:pStyle w:val="BodyText"/>
        <w:spacing w:after="1"/>
        <w:rPr>
          <w:sz w:val="9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6661"/>
      </w:tblGrid>
      <w:tr>
        <w:trPr>
          <w:trHeight w:val="349" w:hRule="atLeast"/>
        </w:trPr>
        <w:tc>
          <w:tcPr>
            <w:tcW w:w="3005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Term</w:t>
            </w:r>
          </w:p>
        </w:tc>
        <w:tc>
          <w:tcPr>
            <w:tcW w:w="6661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Meaning</w:t>
            </w:r>
          </w:p>
        </w:tc>
      </w:tr>
      <w:tr>
        <w:trPr>
          <w:trHeight w:val="579" w:hRule="atLeast"/>
        </w:trPr>
        <w:tc>
          <w:tcPr>
            <w:tcW w:w="3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OSD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(Object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Daemon)</w:t>
            </w:r>
          </w:p>
        </w:tc>
        <w:tc>
          <w:tcPr>
            <w:tcW w:w="66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Ceph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physical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disk,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serving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actual </w:t>
            </w:r>
            <w:r>
              <w:rPr>
                <w:spacing w:val="-2"/>
                <w:sz w:val="20"/>
              </w:rPr>
              <w:t>data.</w:t>
            </w:r>
          </w:p>
        </w:tc>
      </w:tr>
      <w:tr>
        <w:trPr>
          <w:trHeight w:val="579" w:hRule="atLeast"/>
        </w:trPr>
        <w:tc>
          <w:tcPr>
            <w:tcW w:w="3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(Placement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Group)</w:t>
            </w:r>
          </w:p>
        </w:tc>
        <w:tc>
          <w:tcPr>
            <w:tcW w:w="6661" w:type="dxa"/>
          </w:tcPr>
          <w:p>
            <w:pPr>
              <w:pStyle w:val="TableParagraph"/>
              <w:ind w:right="16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logical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grouping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Ceph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pool,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distribute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 across OSDs.</w:t>
            </w:r>
          </w:p>
        </w:tc>
      </w:tr>
      <w:tr>
        <w:trPr>
          <w:trHeight w:val="579" w:hRule="atLeast"/>
        </w:trPr>
        <w:tc>
          <w:tcPr>
            <w:tcW w:w="3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Pool</w:t>
            </w:r>
          </w:p>
        </w:tc>
        <w:tc>
          <w:tcPr>
            <w:tcW w:w="66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named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logical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partition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Ceph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category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Cinder volumes) is stored.</w:t>
            </w:r>
          </w:p>
        </w:tc>
      </w:tr>
      <w:tr>
        <w:trPr>
          <w:trHeight w:val="579" w:hRule="atLeast"/>
        </w:trPr>
        <w:tc>
          <w:tcPr>
            <w:tcW w:w="3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RBD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(RADOS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2"/>
                <w:sz w:val="20"/>
              </w:rPr>
              <w:t> Device)</w:t>
            </w:r>
          </w:p>
        </w:tc>
        <w:tc>
          <w:tcPr>
            <w:tcW w:w="66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Ceph's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interface,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Cinder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volumes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instance disks.</w:t>
            </w:r>
          </w:p>
        </w:tc>
      </w:tr>
      <w:tr>
        <w:trPr>
          <w:trHeight w:val="579" w:hRule="atLeast"/>
        </w:trPr>
        <w:tc>
          <w:tcPr>
            <w:tcW w:w="3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cephx</w:t>
            </w:r>
          </w:p>
        </w:tc>
        <w:tc>
          <w:tcPr>
            <w:tcW w:w="6661" w:type="dxa"/>
          </w:tcPr>
          <w:p>
            <w:pPr>
              <w:pStyle w:val="TableParagraph"/>
              <w:ind w:right="166"/>
              <w:rPr>
                <w:sz w:val="20"/>
              </w:rPr>
            </w:pPr>
            <w:r>
              <w:rPr>
                <w:sz w:val="20"/>
              </w:rPr>
              <w:t>Ceph's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authentication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system;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OpenStack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connects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Ceph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using its own cephx keyring/credential.</w:t>
            </w:r>
          </w:p>
        </w:tc>
      </w:tr>
      <w:tr>
        <w:trPr>
          <w:trHeight w:val="579" w:hRule="atLeast"/>
        </w:trPr>
        <w:tc>
          <w:tcPr>
            <w:tcW w:w="3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(Virtual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IP)</w:t>
            </w:r>
          </w:p>
        </w:tc>
        <w:tc>
          <w:tcPr>
            <w:tcW w:w="6661" w:type="dxa"/>
          </w:tcPr>
          <w:p>
            <w:pPr>
              <w:pStyle w:val="TableParagraph"/>
              <w:ind w:right="1403"/>
              <w:rPr>
                <w:sz w:val="20"/>
              </w:rPr>
            </w:pPr>
            <w:r>
              <w:rPr>
                <w:sz w:val="20"/>
              </w:rPr>
              <w:t>A single floating IP address shared by multiple nodes (via HAProxy/Keepalived)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traffic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keeps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flowing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fails.</w:t>
            </w:r>
          </w:p>
        </w:tc>
      </w:tr>
      <w:tr>
        <w:trPr>
          <w:trHeight w:val="579" w:hRule="atLeast"/>
        </w:trPr>
        <w:tc>
          <w:tcPr>
            <w:tcW w:w="3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Quorum</w:t>
            </w:r>
          </w:p>
        </w:tc>
        <w:tc>
          <w:tcPr>
            <w:tcW w:w="66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minimum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(Galera)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agree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cluster is considered consistent and safe to serve traffic.</w:t>
            </w:r>
          </w:p>
        </w:tc>
      </w:tr>
      <w:tr>
        <w:trPr>
          <w:trHeight w:val="579" w:hRule="atLeast"/>
        </w:trPr>
        <w:tc>
          <w:tcPr>
            <w:tcW w:w="3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wsrep_*</w:t>
            </w:r>
          </w:p>
        </w:tc>
        <w:tc>
          <w:tcPr>
            <w:tcW w:w="6661" w:type="dxa"/>
          </w:tcPr>
          <w:p>
            <w:pPr>
              <w:pStyle w:val="TableParagraph"/>
              <w:ind w:right="16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family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variables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Galera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showing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replication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lag, and cluster size.</w:t>
            </w:r>
          </w:p>
        </w:tc>
      </w:tr>
      <w:tr>
        <w:trPr>
          <w:trHeight w:val="579" w:hRule="atLeast"/>
        </w:trPr>
        <w:tc>
          <w:tcPr>
            <w:tcW w:w="3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Exporter</w:t>
            </w:r>
          </w:p>
        </w:tc>
        <w:tc>
          <w:tcPr>
            <w:tcW w:w="66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small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reads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metrics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exposes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format Prometheus can scrape.</w:t>
            </w:r>
          </w:p>
        </w:tc>
      </w:tr>
      <w:tr>
        <w:trPr>
          <w:trHeight w:val="579" w:hRule="atLeast"/>
        </w:trPr>
        <w:tc>
          <w:tcPr>
            <w:tcW w:w="3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Scrape</w:t>
            </w:r>
          </w:p>
        </w:tc>
        <w:tc>
          <w:tcPr>
            <w:tcW w:w="66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Prometheus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fetching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(pulling)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metrics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exporter's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/metrics </w:t>
            </w:r>
            <w:r>
              <w:rPr>
                <w:spacing w:val="-2"/>
                <w:sz w:val="20"/>
              </w:rPr>
              <w:t>endpoint.</w:t>
            </w:r>
          </w:p>
        </w:tc>
      </w:tr>
      <w:tr>
        <w:trPr>
          <w:trHeight w:val="579" w:hRule="atLeast"/>
        </w:trPr>
        <w:tc>
          <w:tcPr>
            <w:tcW w:w="3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PromQL</w:t>
            </w:r>
          </w:p>
        </w:tc>
        <w:tc>
          <w:tcPr>
            <w:tcW w:w="66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Prometheus's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language,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filter,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calculate,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aggregate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stored </w:t>
            </w:r>
            <w:r>
              <w:rPr>
                <w:spacing w:val="-2"/>
                <w:sz w:val="20"/>
              </w:rPr>
              <w:t>metrics.</w:t>
            </w:r>
          </w:p>
        </w:tc>
      </w:tr>
      <w:tr>
        <w:trPr>
          <w:trHeight w:val="579" w:hRule="atLeast"/>
        </w:trPr>
        <w:tc>
          <w:tcPr>
            <w:tcW w:w="3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IOPS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(I/O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Operations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Second)</w:t>
            </w:r>
          </w:p>
        </w:tc>
        <w:tc>
          <w:tcPr>
            <w:tcW w:w="6661" w:type="dxa"/>
          </w:tcPr>
          <w:p>
            <w:pPr>
              <w:pStyle w:val="TableParagraph"/>
              <w:ind w:right="16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write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handles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 </w:t>
            </w:r>
            <w:r>
              <w:rPr>
                <w:spacing w:val="-2"/>
                <w:sz w:val="20"/>
              </w:rPr>
              <w:t>second.</w:t>
            </w:r>
          </w:p>
        </w:tc>
      </w:tr>
      <w:tr>
        <w:trPr>
          <w:trHeight w:val="579" w:hRule="atLeast"/>
        </w:trPr>
        <w:tc>
          <w:tcPr>
            <w:tcW w:w="3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Amphora</w:t>
            </w:r>
          </w:p>
        </w:tc>
        <w:tc>
          <w:tcPr>
            <w:tcW w:w="66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virtual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Octavia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balancer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instance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tenant.</w:t>
            </w:r>
          </w:p>
        </w:tc>
      </w:tr>
      <w:tr>
        <w:trPr>
          <w:trHeight w:val="579" w:hRule="atLeast"/>
        </w:trPr>
        <w:tc>
          <w:tcPr>
            <w:tcW w:w="3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CADF</w:t>
            </w:r>
          </w:p>
        </w:tc>
        <w:tc>
          <w:tcPr>
            <w:tcW w:w="66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Auditing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Federation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audit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event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 Keystone/Nova/Neutron for logging 'who did what'.</w:t>
            </w:r>
          </w:p>
        </w:tc>
      </w:tr>
      <w:tr>
        <w:trPr>
          <w:trHeight w:val="579" w:hRule="atLeast"/>
        </w:trPr>
        <w:tc>
          <w:tcPr>
            <w:tcW w:w="30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Cephadm</w:t>
            </w:r>
          </w:p>
        </w:tc>
        <w:tc>
          <w:tcPr>
            <w:tcW w:w="6661" w:type="dxa"/>
          </w:tcPr>
          <w:p>
            <w:pPr>
              <w:pStyle w:val="TableParagraph"/>
              <w:ind w:right="59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deploy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Ceph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cluster,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independent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Kolla-</w:t>
            </w:r>
            <w:r>
              <w:rPr>
                <w:spacing w:val="-2"/>
                <w:sz w:val="20"/>
              </w:rPr>
              <w:t>Ansible.</w:t>
            </w:r>
          </w:p>
        </w:tc>
      </w:tr>
    </w:tbl>
    <w:sectPr>
      <w:type w:val="continuous"/>
      <w:pgSz w:w="12240" w:h="15840"/>
      <w:pgMar w:top="138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2026-07-06T06:37:07Z</dcterms:created>
  <dcterms:modified xsi:type="dcterms:W3CDTF">2026-07-06T06:37:07Z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