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r>
        <w:rPr>
          <w:spacing w:val="-2"/>
        </w:rPr>
        <w:t>Monitoring</w:t>
      </w:r>
    </w:p>
    <w:p>
      <w:pPr>
        <w:pStyle w:val="BodyText"/>
        <w:spacing w:before="211"/>
      </w:pPr>
      <w:r>
        <w:rPr/>
        <w:t>Overall</w:t>
      </w:r>
      <w:r>
        <w:rPr>
          <w:spacing w:val="-5"/>
        </w:rPr>
        <w:t> </w:t>
      </w:r>
      <w:r>
        <w:rPr/>
        <w:t>monitoring</w:t>
      </w:r>
      <w:r>
        <w:rPr>
          <w:spacing w:val="-2"/>
        </w:rPr>
        <w:t> </w:t>
      </w:r>
      <w:r>
        <w:rPr/>
        <w:t>stack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why</w:t>
      </w:r>
      <w:r>
        <w:rPr>
          <w:spacing w:val="-2"/>
        </w:rPr>
        <w:t> </w:t>
      </w:r>
      <w:r>
        <w:rPr/>
        <w:t>metrics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logs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kept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separate</w:t>
      </w:r>
      <w:r>
        <w:rPr>
          <w:spacing w:val="-2"/>
        </w:rPr>
        <w:t> pipelines: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57" w:after="0"/>
        <w:ind w:left="720" w:right="804" w:hanging="360"/>
        <w:jc w:val="left"/>
        <w:rPr>
          <w:sz w:val="22"/>
        </w:rPr>
      </w:pPr>
      <w:r>
        <w:rPr>
          <w:sz w:val="22"/>
        </w:rPr>
        <w:t>Prometheus</w:t>
      </w:r>
      <w:r>
        <w:rPr>
          <w:spacing w:val="-5"/>
          <w:sz w:val="22"/>
        </w:rPr>
        <w:t> </w:t>
      </w:r>
      <w:r>
        <w:rPr>
          <w:sz w:val="22"/>
        </w:rPr>
        <w:t>performs</w:t>
      </w:r>
      <w:r>
        <w:rPr>
          <w:spacing w:val="-5"/>
          <w:sz w:val="22"/>
        </w:rPr>
        <w:t> </w:t>
      </w:r>
      <w:r>
        <w:rPr>
          <w:sz w:val="22"/>
        </w:rPr>
        <w:t>metrics</w:t>
      </w:r>
      <w:r>
        <w:rPr>
          <w:spacing w:val="-5"/>
          <w:sz w:val="22"/>
        </w:rPr>
        <w:t> </w:t>
      </w:r>
      <w:r>
        <w:rPr>
          <w:sz w:val="22"/>
        </w:rPr>
        <w:t>collection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alerting</w:t>
      </w:r>
      <w:r>
        <w:rPr>
          <w:spacing w:val="-5"/>
          <w:sz w:val="22"/>
        </w:rPr>
        <w:t> </w:t>
      </w:r>
      <w:r>
        <w:rPr>
          <w:sz w:val="22"/>
        </w:rPr>
        <w:t>rules;</w:t>
      </w:r>
      <w:r>
        <w:rPr>
          <w:spacing w:val="-5"/>
          <w:sz w:val="22"/>
        </w:rPr>
        <w:t> </w:t>
      </w:r>
      <w:r>
        <w:rPr>
          <w:sz w:val="22"/>
        </w:rPr>
        <w:t>Grafana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dashboards; Alertmanager handles notification routing.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227" w:hanging="360"/>
        <w:jc w:val="left"/>
        <w:rPr>
          <w:sz w:val="22"/>
        </w:rPr>
      </w:pP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OpenSearch/Fluentd</w:t>
      </w:r>
      <w:r>
        <w:rPr>
          <w:spacing w:val="-5"/>
          <w:sz w:val="22"/>
        </w:rPr>
        <w:t> </w:t>
      </w:r>
      <w:r>
        <w:rPr>
          <w:sz w:val="22"/>
        </w:rPr>
        <w:t>pipeline</w:t>
      </w:r>
      <w:r>
        <w:rPr>
          <w:spacing w:val="-5"/>
          <w:sz w:val="22"/>
        </w:rPr>
        <w:t> </w:t>
      </w:r>
      <w:r>
        <w:rPr>
          <w:sz w:val="22"/>
        </w:rPr>
        <w:t>(Fluentd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Fluent</w:t>
      </w:r>
      <w:r>
        <w:rPr>
          <w:spacing w:val="-5"/>
          <w:sz w:val="22"/>
        </w:rPr>
        <w:t> </w:t>
      </w:r>
      <w:r>
        <w:rPr>
          <w:sz w:val="22"/>
        </w:rPr>
        <w:t>Bit,</w:t>
      </w:r>
      <w:r>
        <w:rPr>
          <w:spacing w:val="-5"/>
          <w:sz w:val="22"/>
        </w:rPr>
        <w:t> </w:t>
      </w:r>
      <w:r>
        <w:rPr>
          <w:sz w:val="22"/>
        </w:rPr>
        <w:t>OpenSearch,</w:t>
      </w:r>
      <w:r>
        <w:rPr>
          <w:spacing w:val="-5"/>
          <w:sz w:val="22"/>
        </w:rPr>
        <w:t> </w:t>
      </w:r>
      <w:r>
        <w:rPr>
          <w:sz w:val="22"/>
        </w:rPr>
        <w:t>OpenSearch</w:t>
      </w:r>
      <w:r>
        <w:rPr>
          <w:spacing w:val="-5"/>
          <w:sz w:val="22"/>
        </w:rPr>
        <w:t> </w:t>
      </w:r>
      <w:r>
        <w:rPr>
          <w:sz w:val="22"/>
        </w:rPr>
        <w:t>Dashboards) handles centralized logs.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357" w:hanging="360"/>
        <w:jc w:val="left"/>
        <w:rPr>
          <w:sz w:val="22"/>
        </w:rPr>
      </w:pP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separate</w:t>
      </w:r>
      <w:r>
        <w:rPr>
          <w:spacing w:val="-4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purpose:</w:t>
      </w:r>
      <w:r>
        <w:rPr>
          <w:spacing w:val="-3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something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wrong and when; logs show why.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45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419505</wp:posOffset>
            </wp:positionV>
            <wp:extent cx="5943600" cy="40626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exporter-based</w:t>
      </w:r>
      <w:r>
        <w:rPr>
          <w:spacing w:val="-4"/>
          <w:sz w:val="22"/>
        </w:rPr>
        <w:t> </w:t>
      </w:r>
      <w:r>
        <w:rPr>
          <w:sz w:val="22"/>
        </w:rPr>
        <w:t>pattern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reused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service,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operators</w:t>
      </w:r>
      <w:r>
        <w:rPr>
          <w:spacing w:val="-4"/>
          <w:sz w:val="22"/>
        </w:rPr>
        <w:t> </w:t>
      </w:r>
      <w:r>
        <w:rPr>
          <w:sz w:val="22"/>
        </w:rPr>
        <w:t>only need to learn one model.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Core</w:t>
      </w:r>
      <w:r>
        <w:rPr>
          <w:spacing w:val="-3"/>
        </w:rPr>
        <w:t> </w:t>
      </w:r>
      <w:r>
        <w:rPr/>
        <w:t>OpenStack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(</w:t>
      </w:r>
      <w:r>
        <w:rPr>
          <w:spacing w:val="-3"/>
        </w:rPr>
        <w:t> </w:t>
      </w:r>
      <w:r>
        <w:rPr/>
        <w:t>Nova,</w:t>
      </w:r>
      <w:r>
        <w:rPr>
          <w:spacing w:val="-2"/>
        </w:rPr>
        <w:t> </w:t>
      </w:r>
      <w:r>
        <w:rPr/>
        <w:t>Neutron,</w:t>
      </w:r>
      <w:r>
        <w:rPr>
          <w:spacing w:val="-2"/>
        </w:rPr>
        <w:t> </w:t>
      </w:r>
      <w:r>
        <w:rPr/>
        <w:t>Keystone,</w:t>
      </w:r>
      <w:r>
        <w:rPr>
          <w:spacing w:val="-2"/>
        </w:rPr>
        <w:t> Glance)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24" w:after="0"/>
        <w:ind w:left="720" w:right="350" w:hanging="360"/>
        <w:jc w:val="left"/>
        <w:rPr>
          <w:sz w:val="22"/>
        </w:rPr>
      </w:pPr>
      <w:r>
        <w:rPr>
          <w:sz w:val="22"/>
        </w:rPr>
        <w:t>Nova,</w:t>
      </w:r>
      <w:r>
        <w:rPr>
          <w:spacing w:val="-4"/>
          <w:sz w:val="22"/>
        </w:rPr>
        <w:t> </w:t>
      </w:r>
      <w:r>
        <w:rPr>
          <w:sz w:val="22"/>
        </w:rPr>
        <w:t>Neutron,</w:t>
      </w:r>
      <w:r>
        <w:rPr>
          <w:spacing w:val="-4"/>
          <w:sz w:val="22"/>
        </w:rPr>
        <w:t> </w:t>
      </w:r>
      <w:r>
        <w:rPr>
          <w:sz w:val="22"/>
        </w:rPr>
        <w:t>Keystone,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Glance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monitored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openstack-exporter,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polls</w:t>
      </w:r>
      <w:r>
        <w:rPr>
          <w:spacing w:val="-4"/>
          <w:sz w:val="22"/>
        </w:rPr>
        <w:t> </w:t>
      </w:r>
      <w:r>
        <w:rPr>
          <w:sz w:val="22"/>
        </w:rPr>
        <w:t>each API on an interval and converts the response into Prometheus metrics.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69" w:hanging="360"/>
        <w:jc w:val="left"/>
        <w:rPr>
          <w:sz w:val="22"/>
        </w:rPr>
      </w:pPr>
      <w:r>
        <w:rPr>
          <w:sz w:val="22"/>
        </w:rPr>
        <w:t>Nova:</w:t>
      </w:r>
      <w:r>
        <w:rPr>
          <w:spacing w:val="-4"/>
          <w:sz w:val="22"/>
        </w:rPr>
        <w:t> </w:t>
      </w:r>
      <w:r>
        <w:rPr>
          <w:sz w:val="22"/>
        </w:rPr>
        <w:t>instance</w:t>
      </w:r>
      <w:r>
        <w:rPr>
          <w:spacing w:val="-4"/>
          <w:sz w:val="22"/>
        </w:rPr>
        <w:t> </w:t>
      </w:r>
      <w:r>
        <w:rPr>
          <w:sz w:val="22"/>
        </w:rPr>
        <w:t>states,</w:t>
      </w:r>
      <w:r>
        <w:rPr>
          <w:spacing w:val="-4"/>
          <w:sz w:val="22"/>
        </w:rPr>
        <w:t> </w:t>
      </w:r>
      <w:r>
        <w:rPr>
          <w:sz w:val="22"/>
        </w:rPr>
        <w:t>hypervisor</w:t>
      </w:r>
      <w:r>
        <w:rPr>
          <w:spacing w:val="-4"/>
          <w:sz w:val="22"/>
        </w:rPr>
        <w:t> </w:t>
      </w:r>
      <w:r>
        <w:rPr>
          <w:sz w:val="22"/>
        </w:rPr>
        <w:t>stats,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usage,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4"/>
          <w:sz w:val="22"/>
        </w:rPr>
        <w:t> </w:t>
      </w:r>
      <w:r>
        <w:rPr>
          <w:sz w:val="22"/>
        </w:rPr>
        <w:t>node_exporter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host-level CPU/RAM/disk on compute nodes.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11" w:hanging="360"/>
        <w:jc w:val="left"/>
        <w:rPr>
          <w:sz w:val="22"/>
        </w:rPr>
      </w:pPr>
      <w:r>
        <w:rPr>
          <w:sz w:val="22"/>
        </w:rPr>
        <w:t>Neutron:</w:t>
      </w:r>
      <w:r>
        <w:rPr>
          <w:spacing w:val="-5"/>
          <w:sz w:val="22"/>
        </w:rPr>
        <w:t> </w:t>
      </w:r>
      <w:r>
        <w:rPr>
          <w:sz w:val="22"/>
        </w:rPr>
        <w:t>L3/DHCP/OVS</w:t>
      </w:r>
      <w:r>
        <w:rPr>
          <w:spacing w:val="-5"/>
          <w:sz w:val="22"/>
        </w:rPr>
        <w:t> </w:t>
      </w:r>
      <w:r>
        <w:rPr>
          <w:sz w:val="22"/>
        </w:rPr>
        <w:t>agent</w:t>
      </w:r>
      <w:r>
        <w:rPr>
          <w:spacing w:val="-5"/>
          <w:sz w:val="22"/>
        </w:rPr>
        <w:t> </w:t>
      </w:r>
      <w:r>
        <w:rPr>
          <w:sz w:val="22"/>
        </w:rPr>
        <w:t>up-down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port/network</w:t>
      </w:r>
      <w:r>
        <w:rPr>
          <w:spacing w:val="-5"/>
          <w:sz w:val="22"/>
        </w:rPr>
        <w:t> </w:t>
      </w:r>
      <w:r>
        <w:rPr>
          <w:sz w:val="22"/>
        </w:rPr>
        <w:t>counts,</w:t>
      </w:r>
      <w:r>
        <w:rPr>
          <w:spacing w:val="-5"/>
          <w:sz w:val="22"/>
        </w:rPr>
        <w:t> </w:t>
      </w:r>
      <w:r>
        <w:rPr>
          <w:sz w:val="22"/>
        </w:rPr>
        <w:t>plus</w:t>
      </w:r>
      <w:r>
        <w:rPr>
          <w:spacing w:val="-5"/>
          <w:sz w:val="22"/>
        </w:rPr>
        <w:t> </w:t>
      </w:r>
      <w:r>
        <w:rPr>
          <w:sz w:val="22"/>
        </w:rPr>
        <w:t>blackbox_exporter ICMP/TCP probes on floating IPs and VIPs to confirm real reachability.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79" w:after="0"/>
        <w:ind w:left="720" w:right="315" w:hanging="360"/>
        <w:jc w:val="left"/>
        <w:rPr>
          <w:sz w:val="22"/>
        </w:rPr>
      </w:pPr>
      <w:r>
        <w:rPr>
          <w:sz w:val="22"/>
        </w:rPr>
        <w:t>Keystone:</w:t>
      </w:r>
      <w:r>
        <w:rPr>
          <w:spacing w:val="-4"/>
          <w:sz w:val="22"/>
        </w:rPr>
        <w:t> </w:t>
      </w:r>
      <w:r>
        <w:rPr>
          <w:sz w:val="22"/>
        </w:rPr>
        <w:t>blackbox</w:t>
      </w:r>
      <w:r>
        <w:rPr>
          <w:spacing w:val="-4"/>
          <w:sz w:val="22"/>
        </w:rPr>
        <w:t> </w:t>
      </w:r>
      <w:r>
        <w:rPr>
          <w:sz w:val="22"/>
        </w:rPr>
        <w:t>HTTP</w:t>
      </w:r>
      <w:r>
        <w:rPr>
          <w:spacing w:val="-4"/>
          <w:sz w:val="22"/>
        </w:rPr>
        <w:t> </w:t>
      </w:r>
      <w:r>
        <w:rPr>
          <w:sz w:val="22"/>
        </w:rPr>
        <w:t>probes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reachability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token</w:t>
      </w:r>
      <w:r>
        <w:rPr>
          <w:spacing w:val="-4"/>
          <w:sz w:val="22"/>
        </w:rPr>
        <w:t> </w:t>
      </w:r>
      <w:r>
        <w:rPr>
          <w:sz w:val="22"/>
        </w:rPr>
        <w:t>issuance</w:t>
      </w:r>
      <w:r>
        <w:rPr>
          <w:spacing w:val="-4"/>
          <w:sz w:val="22"/>
        </w:rPr>
        <w:t> </w:t>
      </w:r>
      <w:r>
        <w:rPr>
          <w:sz w:val="22"/>
        </w:rPr>
        <w:t>latency,</w:t>
      </w:r>
      <w:r>
        <w:rPr>
          <w:spacing w:val="-4"/>
          <w:sz w:val="22"/>
        </w:rPr>
        <w:t> </w:t>
      </w:r>
      <w:r>
        <w:rPr>
          <w:sz w:val="22"/>
        </w:rPr>
        <w:t>since</w:t>
      </w:r>
      <w:r>
        <w:rPr>
          <w:spacing w:val="-4"/>
          <w:sz w:val="22"/>
        </w:rPr>
        <w:t> </w:t>
      </w:r>
      <w:r>
        <w:rPr>
          <w:sz w:val="22"/>
        </w:rPr>
        <w:t>every other service depends on Keystone being up.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00" w:hanging="360"/>
        <w:jc w:val="left"/>
        <w:rPr>
          <w:sz w:val="22"/>
        </w:rPr>
      </w:pPr>
      <w:r>
        <w:rPr>
          <w:sz w:val="22"/>
        </w:rPr>
        <w:t>Glance:</w:t>
      </w:r>
      <w:r>
        <w:rPr>
          <w:spacing w:val="-4"/>
          <w:sz w:val="22"/>
        </w:rPr>
        <w:t> </w:t>
      </w:r>
      <w:r>
        <w:rPr>
          <w:sz w:val="22"/>
        </w:rPr>
        <w:t>node_exporter</w:t>
      </w:r>
      <w:r>
        <w:rPr>
          <w:spacing w:val="-4"/>
          <w:sz w:val="22"/>
        </w:rPr>
        <w:t> </w:t>
      </w:r>
      <w:r>
        <w:rPr>
          <w:sz w:val="22"/>
        </w:rPr>
        <w:t>tracks</w:t>
      </w:r>
      <w:r>
        <w:rPr>
          <w:spacing w:val="-4"/>
          <w:sz w:val="22"/>
        </w:rPr>
        <w:t> </w:t>
      </w:r>
      <w:r>
        <w:rPr>
          <w:sz w:val="22"/>
        </w:rPr>
        <w:t>image-store</w:t>
      </w:r>
      <w:r>
        <w:rPr>
          <w:spacing w:val="-4"/>
          <w:sz w:val="22"/>
        </w:rPr>
        <w:t> </w:t>
      </w:r>
      <w:r>
        <w:rPr>
          <w:sz w:val="22"/>
        </w:rPr>
        <w:t>disk</w:t>
      </w:r>
      <w:r>
        <w:rPr>
          <w:spacing w:val="-4"/>
          <w:sz w:val="22"/>
        </w:rPr>
        <w:t> </w:t>
      </w:r>
      <w:r>
        <w:rPr>
          <w:sz w:val="22"/>
        </w:rPr>
        <w:t>usage</w:t>
      </w:r>
      <w:r>
        <w:rPr>
          <w:spacing w:val="-4"/>
          <w:sz w:val="22"/>
        </w:rPr>
        <w:t> </w:t>
      </w:r>
      <w:r>
        <w:rPr>
          <w:sz w:val="22"/>
        </w:rPr>
        <w:t>(a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4"/>
          <w:sz w:val="22"/>
        </w:rPr>
        <w:t> </w:t>
      </w:r>
      <w:r>
        <w:rPr>
          <w:sz w:val="22"/>
        </w:rPr>
        <w:t>blocks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builds)</w:t>
      </w:r>
      <w:r>
        <w:rPr>
          <w:spacing w:val="-4"/>
          <w:sz w:val="22"/>
        </w:rPr>
        <w:t> </w:t>
      </w:r>
      <w:r>
        <w:rPr>
          <w:sz w:val="22"/>
        </w:rPr>
        <w:t>alongside openstack-exporter's image list/status, correlated on one Grafana panel.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794" w:hanging="360"/>
        <w:jc w:val="left"/>
        <w:rPr>
          <w:sz w:val="22"/>
        </w:rPr>
      </w:pPr>
      <w:r>
        <w:rPr>
          <w:sz w:val="22"/>
        </w:rPr>
        <w:t>Nagios/Zabbix-style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5"/>
          <w:sz w:val="22"/>
        </w:rPr>
        <w:t> </w:t>
      </w:r>
      <w:r>
        <w:rPr>
          <w:sz w:val="22"/>
        </w:rPr>
        <w:t>skipped</w:t>
      </w:r>
      <w:r>
        <w:rPr>
          <w:spacing w:val="-5"/>
          <w:sz w:val="22"/>
        </w:rPr>
        <w:t> </w:t>
      </w:r>
      <w:r>
        <w:rPr>
          <w:sz w:val="22"/>
        </w:rPr>
        <w:t>here</w:t>
      </w:r>
      <w:r>
        <w:rPr>
          <w:spacing w:val="-5"/>
          <w:sz w:val="22"/>
        </w:rPr>
        <w:t> </w:t>
      </w:r>
      <w:r>
        <w:rPr>
          <w:sz w:val="22"/>
        </w:rPr>
        <w:t>because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plugin</w:t>
      </w:r>
      <w:r>
        <w:rPr>
          <w:spacing w:val="-5"/>
          <w:sz w:val="22"/>
        </w:rPr>
        <w:t> </w:t>
      </w:r>
      <w:r>
        <w:rPr>
          <w:sz w:val="22"/>
        </w:rPr>
        <w:t>scripts</w:t>
      </w:r>
      <w:r>
        <w:rPr>
          <w:spacing w:val="-5"/>
          <w:sz w:val="22"/>
        </w:rPr>
        <w:t> </w:t>
      </w:r>
      <w:r>
        <w:rPr>
          <w:sz w:val="22"/>
        </w:rPr>
        <w:t>for OpenStack APIs; Ceilometer/Gnocchi was skipped as heavier and largely deprecated.</w:t>
      </w:r>
    </w:p>
    <w:p>
      <w:pPr>
        <w:pStyle w:val="BodyText"/>
        <w:spacing w:before="209"/>
        <w:rPr>
          <w:sz w:val="20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00"/>
        <w:gridCol w:w="3400"/>
      </w:tblGrid>
      <w:tr>
        <w:trPr>
          <w:trHeight w:val="349" w:hRule="atLeast"/>
        </w:trPr>
        <w:tc>
          <w:tcPr>
            <w:tcW w:w="2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Primary </w:t>
            </w: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Key </w:t>
            </w:r>
            <w:r>
              <w:rPr>
                <w:b/>
                <w:spacing w:val="-2"/>
                <w:sz w:val="20"/>
              </w:rPr>
              <w:t>Signal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Nova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(Compute)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openstack-exporter + </w:t>
            </w:r>
            <w:r>
              <w:rPr>
                <w:spacing w:val="-2"/>
                <w:sz w:val="20"/>
              </w:rPr>
              <w:t>node_exporter</w:t>
            </w:r>
          </w:p>
        </w:tc>
        <w:tc>
          <w:tcPr>
            <w:tcW w:w="3400" w:type="dxa"/>
          </w:tcPr>
          <w:p>
            <w:pPr>
              <w:pStyle w:val="TableParagraph"/>
              <w:ind w:right="530"/>
              <w:rPr>
                <w:sz w:val="20"/>
              </w:rPr>
            </w:pPr>
            <w:r>
              <w:rPr>
                <w:sz w:val="20"/>
              </w:rPr>
              <w:t>Instance/hypervisor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host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Neutron </w:t>
            </w:r>
            <w:r>
              <w:rPr>
                <w:spacing w:val="-2"/>
                <w:sz w:val="20"/>
              </w:rPr>
              <w:t>(Networking)</w:t>
            </w:r>
          </w:p>
        </w:tc>
        <w:tc>
          <w:tcPr>
            <w:tcW w:w="3400" w:type="dxa"/>
          </w:tcPr>
          <w:p>
            <w:pPr>
              <w:pStyle w:val="TableParagraph"/>
              <w:ind w:right="1578"/>
              <w:rPr>
                <w:sz w:val="20"/>
              </w:rPr>
            </w:pPr>
            <w:r>
              <w:rPr>
                <w:sz w:val="20"/>
              </w:rPr>
              <w:t>openstack-exporter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2"/>
                <w:sz w:val="20"/>
              </w:rPr>
              <w:t>blackbox_exporter</w:t>
            </w:r>
          </w:p>
        </w:tc>
        <w:tc>
          <w:tcPr>
            <w:tcW w:w="3400" w:type="dxa"/>
          </w:tcPr>
          <w:p>
            <w:pPr>
              <w:pStyle w:val="TableParagraph"/>
              <w:ind w:right="530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floating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IP/VIP </w:t>
            </w:r>
            <w:r>
              <w:rPr>
                <w:spacing w:val="-2"/>
                <w:sz w:val="20"/>
              </w:rPr>
              <w:t>reachability</w:t>
            </w:r>
          </w:p>
        </w:tc>
      </w:tr>
      <w:tr>
        <w:trPr>
          <w:trHeight w:val="34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Keystone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(Identity)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blackbox_exporter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(HTTP</w:t>
            </w:r>
            <w:r>
              <w:rPr>
                <w:spacing w:val="-2"/>
                <w:sz w:val="20"/>
              </w:rPr>
              <w:t> probe)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Endpoint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availability,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spacing w:val="-2"/>
                <w:sz w:val="20"/>
              </w:rPr>
              <w:t> latency</w:t>
            </w:r>
          </w:p>
        </w:tc>
      </w:tr>
      <w:tr>
        <w:trPr>
          <w:trHeight w:val="34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Glance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(Image)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openstack-exporter + </w:t>
            </w:r>
            <w:r>
              <w:rPr>
                <w:spacing w:val="-2"/>
                <w:sz w:val="20"/>
              </w:rPr>
              <w:t>node_exporter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spacing w:val="-2"/>
                <w:sz w:val="20"/>
              </w:rPr>
              <w:t> usage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275" w:after="0"/>
        <w:ind w:left="390" w:right="0" w:hanging="390"/>
        <w:jc w:val="left"/>
      </w:pPr>
      <w:r>
        <w:rPr/>
        <w:t>Storage</w:t>
      </w:r>
      <w:r>
        <w:rPr>
          <w:spacing w:val="-3"/>
        </w:rPr>
        <w:t> </w:t>
      </w:r>
      <w:r>
        <w:rPr/>
        <w:t>Monitoring</w:t>
      </w:r>
      <w:r>
        <w:rPr>
          <w:spacing w:val="59"/>
        </w:rPr>
        <w:t> </w:t>
      </w:r>
      <w:r>
        <w:rPr/>
        <w:t>Ceph</w:t>
      </w:r>
      <w:r>
        <w:rPr>
          <w:spacing w:val="-2"/>
        </w:rPr>
        <w:t> Backend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3" w:after="0"/>
        <w:ind w:left="720" w:right="563" w:hanging="360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Ceph-first</w:t>
      </w:r>
      <w:r>
        <w:rPr>
          <w:spacing w:val="-4"/>
          <w:sz w:val="22"/>
        </w:rPr>
        <w:t> </w:t>
      </w:r>
      <w:r>
        <w:rPr>
          <w:sz w:val="22"/>
        </w:rPr>
        <w:t>because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actual</w:t>
      </w:r>
      <w:r>
        <w:rPr>
          <w:spacing w:val="-4"/>
          <w:sz w:val="22"/>
        </w:rPr>
        <w:t> </w:t>
      </w:r>
      <w:r>
        <w:rPr>
          <w:sz w:val="22"/>
        </w:rPr>
        <w:t>persistent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lives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Ceph,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 Cinder API itself (see section 1.2).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234" w:hanging="360"/>
        <w:jc w:val="left"/>
        <w:rPr>
          <w:sz w:val="22"/>
        </w:rPr>
      </w:pPr>
      <w:r>
        <w:rPr>
          <w:sz w:val="22"/>
        </w:rPr>
        <w:t>ceph-mgr</w:t>
      </w:r>
      <w:r>
        <w:rPr>
          <w:spacing w:val="-4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plugin</w:t>
      </w:r>
      <w:r>
        <w:rPr>
          <w:spacing w:val="-4"/>
          <w:sz w:val="22"/>
        </w:rPr>
        <w:t> </w:t>
      </w:r>
      <w:r>
        <w:rPr>
          <w:sz w:val="22"/>
        </w:rPr>
        <w:t>exposing</w:t>
      </w:r>
      <w:r>
        <w:rPr>
          <w:spacing w:val="-4"/>
          <w:sz w:val="22"/>
        </w:rPr>
        <w:t> </w:t>
      </w:r>
      <w:r>
        <w:rPr>
          <w:sz w:val="22"/>
        </w:rPr>
        <w:t>OSD</w:t>
      </w:r>
      <w:r>
        <w:rPr>
          <w:spacing w:val="-4"/>
          <w:sz w:val="22"/>
        </w:rPr>
        <w:t> </w:t>
      </w:r>
      <w:r>
        <w:rPr>
          <w:sz w:val="22"/>
        </w:rPr>
        <w:t>up/down/in/out</w:t>
      </w:r>
      <w:r>
        <w:rPr>
          <w:spacing w:val="-4"/>
          <w:sz w:val="22"/>
        </w:rPr>
        <w:t> </w:t>
      </w:r>
      <w:r>
        <w:rPr>
          <w:sz w:val="22"/>
        </w:rPr>
        <w:t>state,</w:t>
      </w:r>
      <w:r>
        <w:rPr>
          <w:spacing w:val="-4"/>
          <w:sz w:val="22"/>
        </w:rPr>
        <w:t> </w:t>
      </w:r>
      <w:r>
        <w:rPr>
          <w:sz w:val="22"/>
        </w:rPr>
        <w:t>placement</w:t>
      </w:r>
      <w:r>
        <w:rPr>
          <w:spacing w:val="-4"/>
          <w:sz w:val="22"/>
        </w:rPr>
        <w:t> </w:t>
      </w:r>
      <w:r>
        <w:rPr>
          <w:sz w:val="22"/>
        </w:rPr>
        <w:t>group</w:t>
      </w:r>
      <w:r>
        <w:rPr>
          <w:spacing w:val="-4"/>
          <w:sz w:val="22"/>
        </w:rPr>
        <w:t> </w:t>
      </w:r>
      <w:r>
        <w:rPr>
          <w:sz w:val="22"/>
        </w:rPr>
        <w:t>(PG) status, pool capacity/usage, and cluster I/O throughput and latency.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39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sits</w:t>
      </w:r>
      <w:r>
        <w:rPr>
          <w:spacing w:val="-4"/>
          <w:sz w:val="22"/>
        </w:rPr>
        <w:t> </w:t>
      </w:r>
      <w:r>
        <w:rPr>
          <w:sz w:val="22"/>
        </w:rPr>
        <w:t>underneath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Cinder/Glance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checks: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shows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operation succeeded; the Ceph layer shows why it might be slow or failing.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42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degraded</w:t>
      </w:r>
      <w:r>
        <w:rPr>
          <w:spacing w:val="-3"/>
          <w:sz w:val="22"/>
        </w:rPr>
        <w:t> </w:t>
      </w:r>
      <w:r>
        <w:rPr>
          <w:sz w:val="22"/>
        </w:rPr>
        <w:t>PG</w:t>
      </w:r>
      <w:r>
        <w:rPr>
          <w:spacing w:val="-3"/>
          <w:sz w:val="22"/>
        </w:rPr>
        <w:t> </w:t>
      </w:r>
      <w:r>
        <w:rPr>
          <w:sz w:val="22"/>
        </w:rPr>
        <w:t>count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downed</w:t>
      </w:r>
      <w:r>
        <w:rPr>
          <w:spacing w:val="-3"/>
          <w:sz w:val="22"/>
        </w:rPr>
        <w:t> </w:t>
      </w:r>
      <w:r>
        <w:rPr>
          <w:sz w:val="22"/>
        </w:rPr>
        <w:t>OSD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exactly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kind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backend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causes</w:t>
      </w:r>
      <w:r>
        <w:rPr>
          <w:spacing w:val="-3"/>
          <w:sz w:val="22"/>
        </w:rPr>
        <w:t> </w:t>
      </w:r>
      <w:r>
        <w:rPr>
          <w:sz w:val="22"/>
        </w:rPr>
        <w:t>slow or failed volume attach/detach without ever appearing as a Cinder-level error.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269" w:hanging="360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Cinder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skipping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layer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single</w:t>
      </w:r>
      <w:r>
        <w:rPr>
          <w:spacing w:val="-3"/>
          <w:sz w:val="22"/>
        </w:rPr>
        <w:t> </w:t>
      </w:r>
      <w:r>
        <w:rPr>
          <w:sz w:val="22"/>
        </w:rPr>
        <w:t>most</w:t>
      </w:r>
      <w:r>
        <w:rPr>
          <w:spacing w:val="-3"/>
          <w:sz w:val="22"/>
        </w:rPr>
        <w:t> </w:t>
      </w:r>
      <w:r>
        <w:rPr>
          <w:sz w:val="22"/>
        </w:rPr>
        <w:t>common</w:t>
      </w:r>
      <w:r>
        <w:rPr>
          <w:spacing w:val="-3"/>
          <w:sz w:val="22"/>
        </w:rPr>
        <w:t> </w:t>
      </w:r>
      <w:r>
        <w:rPr>
          <w:sz w:val="22"/>
        </w:rPr>
        <w:t>gap</w:t>
      </w:r>
      <w:r>
        <w:rPr>
          <w:spacing w:val="-3"/>
          <w:sz w:val="22"/>
        </w:rPr>
        <w:t> </w:t>
      </w:r>
      <w:r>
        <w:rPr>
          <w:sz w:val="22"/>
        </w:rPr>
        <w:t>in OpenStack monitoring setups.</w:t>
      </w:r>
    </w:p>
    <w:p>
      <w:pPr>
        <w:pStyle w:val="BodyText"/>
        <w:spacing w:before="207" w:after="1"/>
        <w:rPr>
          <w:sz w:val="20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00"/>
        <w:gridCol w:w="3400"/>
      </w:tblGrid>
      <w:tr>
        <w:trPr>
          <w:trHeight w:val="349" w:hRule="atLeast"/>
        </w:trPr>
        <w:tc>
          <w:tcPr>
            <w:tcW w:w="2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Layer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Key </w:t>
            </w:r>
            <w:r>
              <w:rPr>
                <w:b/>
                <w:spacing w:val="-2"/>
                <w:sz w:val="20"/>
              </w:rPr>
              <w:t>Signal</w:t>
            </w:r>
          </w:p>
        </w:tc>
      </w:tr>
      <w:tr>
        <w:trPr>
          <w:trHeight w:val="34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 </w:t>
            </w:r>
            <w:r>
              <w:rPr>
                <w:spacing w:val="-2"/>
                <w:sz w:val="20"/>
              </w:rPr>
              <w:t>cluster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ceph-mgr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OSD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health,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pool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capacity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Cinder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openstack-</w:t>
            </w:r>
            <w:r>
              <w:rPr>
                <w:spacing w:val="-2"/>
                <w:sz w:val="20"/>
              </w:rPr>
              <w:t>exporter</w:t>
            </w:r>
          </w:p>
        </w:tc>
        <w:tc>
          <w:tcPr>
            <w:tcW w:w="3400" w:type="dxa"/>
          </w:tcPr>
          <w:p>
            <w:pPr>
              <w:pStyle w:val="TableParagraph"/>
              <w:ind w:right="530"/>
              <w:rPr>
                <w:sz w:val="20"/>
              </w:rPr>
            </w:pPr>
            <w:r>
              <w:rPr>
                <w:sz w:val="20"/>
              </w:rPr>
              <w:t>Volume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counts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(available/in-</w:t>
            </w:r>
            <w:r>
              <w:rPr>
                <w:spacing w:val="-2"/>
                <w:sz w:val="20"/>
              </w:rPr>
              <w:t>use/error)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Glance</w:t>
            </w:r>
            <w:r>
              <w:rPr>
                <w:spacing w:val="-5"/>
                <w:sz w:val="20"/>
              </w:rPr>
              <w:t> API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openstack-</w:t>
            </w:r>
            <w:r>
              <w:rPr>
                <w:spacing w:val="-2"/>
                <w:sz w:val="20"/>
              </w:rPr>
              <w:t>exporter</w:t>
            </w:r>
          </w:p>
        </w:tc>
        <w:tc>
          <w:tcPr>
            <w:tcW w:w="3400" w:type="dxa"/>
          </w:tcPr>
          <w:p>
            <w:pPr>
              <w:pStyle w:val="TableParagraph"/>
              <w:ind w:right="146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status,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backed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RBD </w:t>
            </w:r>
            <w:r>
              <w:rPr>
                <w:spacing w:val="-4"/>
                <w:sz w:val="20"/>
              </w:rPr>
              <w:t>pool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274" w:after="0"/>
        <w:ind w:left="390" w:right="0" w:hanging="390"/>
        <w:jc w:val="left"/>
      </w:pPr>
      <w:r>
        <w:rPr/>
        <w:t>Application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Orchestration</w:t>
      </w:r>
      <w:r>
        <w:rPr>
          <w:spacing w:val="-3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(Horizon,</w:t>
      </w:r>
      <w:r>
        <w:rPr>
          <w:spacing w:val="-3"/>
        </w:rPr>
        <w:t> </w:t>
      </w:r>
      <w:r>
        <w:rPr/>
        <w:t>Heat,</w:t>
      </w:r>
      <w:r>
        <w:rPr>
          <w:spacing w:val="-3"/>
        </w:rPr>
        <w:t> </w:t>
      </w:r>
      <w:r>
        <w:rPr/>
        <w:t>Octavia,</w:t>
      </w:r>
      <w:r>
        <w:rPr>
          <w:spacing w:val="-2"/>
        </w:rPr>
        <w:t> </w:t>
      </w:r>
      <w:r>
        <w:rPr>
          <w:spacing w:val="-4"/>
        </w:rPr>
        <w:t>Zun)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3" w:after="0"/>
        <w:ind w:left="720" w:right="145" w:hanging="360"/>
        <w:jc w:val="left"/>
        <w:rPr>
          <w:sz w:val="22"/>
        </w:rPr>
      </w:pPr>
      <w:r>
        <w:rPr>
          <w:sz w:val="22"/>
        </w:rPr>
        <w:t>Horizon:</w:t>
      </w:r>
      <w:r>
        <w:rPr>
          <w:spacing w:val="-4"/>
          <w:sz w:val="22"/>
        </w:rPr>
        <w:t> </w:t>
      </w:r>
      <w:r>
        <w:rPr>
          <w:sz w:val="22"/>
        </w:rPr>
        <w:t>blackbox_exporter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HTTPS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against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(status</w:t>
      </w:r>
      <w:r>
        <w:rPr>
          <w:spacing w:val="-4"/>
          <w:sz w:val="22"/>
        </w:rPr>
        <w:t> </w:t>
      </w:r>
      <w:r>
        <w:rPr>
          <w:sz w:val="22"/>
        </w:rPr>
        <w:t>code,</w:t>
      </w:r>
      <w:r>
        <w:rPr>
          <w:spacing w:val="-4"/>
          <w:sz w:val="22"/>
        </w:rPr>
        <w:t> </w:t>
      </w:r>
      <w:r>
        <w:rPr>
          <w:sz w:val="22"/>
        </w:rPr>
        <w:t>response time, cert expiry) since a process-level check can pass while the app itself is broken.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31" w:hanging="360"/>
        <w:jc w:val="left"/>
        <w:rPr>
          <w:sz w:val="22"/>
        </w:rPr>
      </w:pPr>
      <w:r>
        <w:rPr>
          <w:sz w:val="22"/>
        </w:rPr>
        <w:t>Heat: openstack-exporter reports stack counts by status (CREATE_COMPLETE, FAILED); Fluentd</w:t>
      </w:r>
      <w:r>
        <w:rPr>
          <w:spacing w:val="-4"/>
          <w:sz w:val="22"/>
        </w:rPr>
        <w:t> </w:t>
      </w:r>
      <w:r>
        <w:rPr>
          <w:sz w:val="22"/>
        </w:rPr>
        <w:t>tails</w:t>
      </w:r>
      <w:r>
        <w:rPr>
          <w:spacing w:val="-4"/>
          <w:sz w:val="22"/>
        </w:rPr>
        <w:t> </w:t>
      </w:r>
      <w:r>
        <w:rPr>
          <w:sz w:val="22"/>
        </w:rPr>
        <w:t>heat-engine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OpenSearch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OpenSearch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surface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root </w:t>
      </w:r>
      <w:r>
        <w:rPr>
          <w:spacing w:val="-2"/>
          <w:sz w:val="22"/>
        </w:rPr>
        <w:t>cause.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79" w:after="0"/>
        <w:ind w:left="720" w:right="228" w:hanging="360"/>
        <w:jc w:val="left"/>
        <w:rPr>
          <w:sz w:val="22"/>
        </w:rPr>
      </w:pPr>
      <w:r>
        <w:rPr>
          <w:sz w:val="22"/>
        </w:rPr>
        <w:t>Octavia:</w:t>
      </w:r>
      <w:r>
        <w:rPr>
          <w:spacing w:val="-9"/>
          <w:sz w:val="22"/>
        </w:rPr>
        <w:t> </w:t>
      </w:r>
      <w:r>
        <w:rPr>
          <w:sz w:val="22"/>
        </w:rPr>
        <w:t>openstack-exporter</w:t>
      </w:r>
      <w:r>
        <w:rPr>
          <w:spacing w:val="-9"/>
          <w:sz w:val="22"/>
        </w:rPr>
        <w:t> </w:t>
      </w:r>
      <w:r>
        <w:rPr>
          <w:sz w:val="22"/>
        </w:rPr>
        <w:t>polls</w:t>
      </w:r>
      <w:r>
        <w:rPr>
          <w:spacing w:val="-9"/>
          <w:sz w:val="22"/>
        </w:rPr>
        <w:t> </w:t>
      </w:r>
      <w:r>
        <w:rPr>
          <w:sz w:val="22"/>
        </w:rPr>
        <w:t>loadbalancer/listener/pool/member</w:t>
      </w:r>
      <w:r>
        <w:rPr>
          <w:spacing w:val="-9"/>
          <w:sz w:val="22"/>
        </w:rPr>
        <w:t> </w:t>
      </w:r>
      <w:r>
        <w:rPr>
          <w:sz w:val="22"/>
        </w:rPr>
        <w:t>status;</w:t>
      </w:r>
      <w:r>
        <w:rPr>
          <w:spacing w:val="-9"/>
          <w:sz w:val="22"/>
        </w:rPr>
        <w:t> </w:t>
      </w:r>
      <w:r>
        <w:rPr>
          <w:sz w:val="22"/>
        </w:rPr>
        <w:t>blackbox_exporter probes the VIP:port directly, since amphora status alone can miss a misconfigured listener.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92" w:hanging="360"/>
        <w:jc w:val="left"/>
        <w:rPr>
          <w:sz w:val="22"/>
        </w:rPr>
      </w:pPr>
      <w:r>
        <w:rPr>
          <w:sz w:val="22"/>
        </w:rPr>
        <w:t>Zun:</w:t>
      </w:r>
      <w:r>
        <w:rPr>
          <w:spacing w:val="-4"/>
          <w:sz w:val="22"/>
        </w:rPr>
        <w:t> </w:t>
      </w:r>
      <w:r>
        <w:rPr>
          <w:sz w:val="22"/>
        </w:rPr>
        <w:t>cAdvisor</w:t>
      </w:r>
      <w:r>
        <w:rPr>
          <w:spacing w:val="-4"/>
          <w:sz w:val="22"/>
        </w:rPr>
        <w:t> </w:t>
      </w:r>
      <w:r>
        <w:rPr>
          <w:sz w:val="22"/>
        </w:rPr>
        <w:t>reads</w:t>
      </w:r>
      <w:r>
        <w:rPr>
          <w:spacing w:val="-4"/>
          <w:sz w:val="22"/>
        </w:rPr>
        <w:t> </w:t>
      </w:r>
      <w:r>
        <w:rPr>
          <w:sz w:val="22"/>
        </w:rPr>
        <w:t>cgroups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true</w:t>
      </w:r>
      <w:r>
        <w:rPr>
          <w:spacing w:val="-4"/>
          <w:sz w:val="22"/>
        </w:rPr>
        <w:t> </w:t>
      </w:r>
      <w:r>
        <w:rPr>
          <w:sz w:val="22"/>
        </w:rPr>
        <w:t>per-container</w:t>
      </w:r>
      <w:r>
        <w:rPr>
          <w:spacing w:val="-4"/>
          <w:sz w:val="22"/>
        </w:rPr>
        <w:t> </w:t>
      </w:r>
      <w:r>
        <w:rPr>
          <w:sz w:val="22"/>
        </w:rPr>
        <w:t>CPU/memory/network,</w:t>
      </w:r>
      <w:r>
        <w:rPr>
          <w:spacing w:val="-4"/>
          <w:sz w:val="22"/>
        </w:rPr>
        <w:t> </w:t>
      </w:r>
      <w:r>
        <w:rPr>
          <w:sz w:val="22"/>
        </w:rPr>
        <w:t>since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Zun</w:t>
      </w:r>
      <w:r>
        <w:rPr>
          <w:spacing w:val="-4"/>
          <w:sz w:val="22"/>
        </w:rPr>
        <w:t> </w:t>
      </w:r>
      <w:r>
        <w:rPr>
          <w:sz w:val="22"/>
        </w:rPr>
        <w:t>API alone only shows reported state, not actual consumption.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74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watched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control-plane</w:t>
      </w:r>
      <w:r>
        <w:rPr>
          <w:spacing w:val="-4"/>
          <w:sz w:val="22"/>
        </w:rPr>
        <w:t> </w:t>
      </w:r>
      <w:r>
        <w:rPr>
          <w:sz w:val="22"/>
        </w:rPr>
        <w:t>signal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data-plane/user-facing signal, not just one.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00"/>
        <w:gridCol w:w="3400"/>
      </w:tblGrid>
      <w:tr>
        <w:trPr>
          <w:trHeight w:val="349" w:hRule="atLeast"/>
        </w:trPr>
        <w:tc>
          <w:tcPr>
            <w:tcW w:w="2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Primary </w:t>
            </w: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Key </w:t>
            </w:r>
            <w:r>
              <w:rPr>
                <w:b/>
                <w:spacing w:val="-2"/>
                <w:sz w:val="20"/>
              </w:rPr>
              <w:t>Signal</w:t>
            </w:r>
          </w:p>
        </w:tc>
      </w:tr>
      <w:tr>
        <w:trPr>
          <w:trHeight w:val="350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Horizon </w:t>
            </w:r>
            <w:r>
              <w:rPr>
                <w:spacing w:val="-2"/>
                <w:sz w:val="20"/>
              </w:rPr>
              <w:t>(Dashboard)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blackbox_exporter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(HTTP</w:t>
            </w:r>
            <w:r>
              <w:rPr>
                <w:spacing w:val="-2"/>
                <w:sz w:val="20"/>
              </w:rPr>
              <w:t> probe)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cert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expiry</w:t>
            </w:r>
          </w:p>
        </w:tc>
      </w:tr>
      <w:tr>
        <w:trPr>
          <w:trHeight w:val="34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(Orchestration)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openstack-exporter + Fluentd </w:t>
            </w:r>
            <w:r>
              <w:rPr>
                <w:spacing w:val="-4"/>
                <w:sz w:val="20"/>
              </w:rPr>
              <w:t>logs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status,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failure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root</w:t>
            </w:r>
            <w:r>
              <w:rPr>
                <w:spacing w:val="-2"/>
                <w:sz w:val="20"/>
              </w:rPr>
              <w:t> cause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Octavia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(Load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Balancer)</w:t>
            </w:r>
          </w:p>
        </w:tc>
        <w:tc>
          <w:tcPr>
            <w:tcW w:w="3400" w:type="dxa"/>
          </w:tcPr>
          <w:p>
            <w:pPr>
              <w:pStyle w:val="TableParagraph"/>
              <w:ind w:right="1578"/>
              <w:rPr>
                <w:sz w:val="20"/>
              </w:rPr>
            </w:pPr>
            <w:r>
              <w:rPr>
                <w:sz w:val="20"/>
              </w:rPr>
              <w:t>openstack-exporter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2"/>
                <w:sz w:val="20"/>
              </w:rPr>
              <w:t>blackbox_exporter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Amphora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VIP</w:t>
            </w:r>
            <w:r>
              <w:rPr>
                <w:spacing w:val="-2"/>
                <w:sz w:val="20"/>
              </w:rPr>
              <w:t> reachability</w:t>
            </w:r>
          </w:p>
        </w:tc>
      </w:tr>
      <w:tr>
        <w:trPr>
          <w:trHeight w:val="34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Zun </w:t>
            </w:r>
            <w:r>
              <w:rPr>
                <w:spacing w:val="-2"/>
                <w:sz w:val="20"/>
              </w:rPr>
              <w:t>(Containers)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cAdvisor + </w:t>
            </w:r>
            <w:r>
              <w:rPr>
                <w:spacing w:val="-2"/>
                <w:sz w:val="20"/>
              </w:rPr>
              <w:t>Prometheus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Per-container </w:t>
            </w:r>
            <w:r>
              <w:rPr>
                <w:spacing w:val="-2"/>
                <w:sz w:val="20"/>
              </w:rPr>
              <w:t>CPU/memory/network</w:t>
            </w:r>
          </w:p>
        </w:tc>
      </w:tr>
    </w:tbl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Infrastructure</w:t>
      </w:r>
      <w:r>
        <w:rPr>
          <w:spacing w:val="-7"/>
        </w:rPr>
        <w:t> </w:t>
      </w:r>
      <w:r>
        <w:rPr/>
        <w:t>Layer</w:t>
      </w:r>
      <w:r>
        <w:rPr>
          <w:spacing w:val="-5"/>
        </w:rPr>
        <w:t> </w:t>
      </w:r>
      <w:r>
        <w:rPr/>
        <w:t>(Database,</w:t>
      </w:r>
      <w:r>
        <w:rPr>
          <w:spacing w:val="-5"/>
        </w:rPr>
        <w:t> </w:t>
      </w:r>
      <w:r>
        <w:rPr/>
        <w:t>Messaging,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>
          <w:spacing w:val="-2"/>
        </w:rPr>
        <w:t>Balancing)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314" w:hanging="360"/>
        <w:jc w:val="left"/>
        <w:rPr>
          <w:sz w:val="22"/>
        </w:rPr>
      </w:pPr>
      <w:r>
        <w:rPr>
          <w:sz w:val="22"/>
        </w:rPr>
        <w:t>MariaDB/Galera:</w:t>
      </w:r>
      <w:r>
        <w:rPr>
          <w:spacing w:val="-4"/>
          <w:sz w:val="22"/>
        </w:rPr>
        <w:t> </w:t>
      </w:r>
      <w:r>
        <w:rPr>
          <w:sz w:val="22"/>
        </w:rPr>
        <w:t>mysqld_exporter</w:t>
      </w:r>
      <w:r>
        <w:rPr>
          <w:spacing w:val="-4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wsrep_*</w:t>
      </w:r>
      <w:r>
        <w:rPr>
          <w:spacing w:val="-4"/>
          <w:sz w:val="22"/>
        </w:rPr>
        <w:t> </w:t>
      </w:r>
      <w:r>
        <w:rPr>
          <w:sz w:val="22"/>
        </w:rPr>
        <w:t>variables</w:t>
      </w:r>
      <w:r>
        <w:rPr>
          <w:spacing w:val="-4"/>
          <w:sz w:val="22"/>
        </w:rPr>
        <w:t> </w:t>
      </w:r>
      <w:r>
        <w:rPr>
          <w:sz w:val="22"/>
        </w:rPr>
        <w:t>— node state, replication lag, and cluster quorum.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68" w:hanging="360"/>
        <w:jc w:val="left"/>
        <w:rPr>
          <w:sz w:val="22"/>
        </w:rPr>
      </w:pPr>
      <w:r>
        <w:rPr>
          <w:sz w:val="22"/>
        </w:rPr>
        <w:t>Generic</w:t>
      </w:r>
      <w:r>
        <w:rPr>
          <w:spacing w:val="-3"/>
          <w:sz w:val="22"/>
        </w:rPr>
        <w:t> </w:t>
      </w:r>
      <w:r>
        <w:rPr>
          <w:sz w:val="22"/>
        </w:rPr>
        <w:t>host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alone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show</w:t>
      </w:r>
      <w:r>
        <w:rPr>
          <w:spacing w:val="-3"/>
          <w:sz w:val="22"/>
        </w:rPr>
        <w:t> </w:t>
      </w:r>
      <w:r>
        <w:rPr>
          <w:sz w:val="22"/>
        </w:rPr>
        <w:t>replication</w:t>
      </w:r>
      <w:r>
        <w:rPr>
          <w:spacing w:val="-3"/>
          <w:sz w:val="22"/>
        </w:rPr>
        <w:t> </w:t>
      </w:r>
      <w:r>
        <w:rPr>
          <w:sz w:val="22"/>
        </w:rPr>
        <w:t>lag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split-brain</w:t>
      </w:r>
      <w:r>
        <w:rPr>
          <w:spacing w:val="-3"/>
          <w:sz w:val="22"/>
        </w:rPr>
        <w:t> </w:t>
      </w:r>
      <w:r>
        <w:rPr>
          <w:sz w:val="22"/>
        </w:rPr>
        <w:t>risk,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a MySQL-aware exporter is required.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81" w:hanging="360"/>
        <w:jc w:val="left"/>
        <w:rPr>
          <w:sz w:val="22"/>
        </w:rPr>
      </w:pPr>
      <w:r>
        <w:rPr>
          <w:sz w:val="22"/>
        </w:rPr>
        <w:t>RabbitMQ: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plugin</w:t>
      </w:r>
      <w:r>
        <w:rPr>
          <w:spacing w:val="-4"/>
          <w:sz w:val="22"/>
        </w:rPr>
        <w:t> </w:t>
      </w:r>
      <w:r>
        <w:rPr>
          <w:sz w:val="22"/>
        </w:rPr>
        <w:t>exposes</w:t>
      </w:r>
      <w:r>
        <w:rPr>
          <w:spacing w:val="-4"/>
          <w:sz w:val="22"/>
        </w:rPr>
        <w:t> </w:t>
      </w:r>
      <w:r>
        <w:rPr>
          <w:sz w:val="22"/>
        </w:rPr>
        <w:t>queue</w:t>
      </w:r>
      <w:r>
        <w:rPr>
          <w:spacing w:val="-4"/>
          <w:sz w:val="22"/>
        </w:rPr>
        <w:t> </w:t>
      </w:r>
      <w:r>
        <w:rPr>
          <w:sz w:val="22"/>
        </w:rPr>
        <w:t>depth,</w:t>
      </w:r>
      <w:r>
        <w:rPr>
          <w:spacing w:val="-4"/>
          <w:sz w:val="22"/>
        </w:rPr>
        <w:t> </w:t>
      </w:r>
      <w:r>
        <w:rPr>
          <w:sz w:val="22"/>
        </w:rPr>
        <w:t>message</w:t>
      </w:r>
      <w:r>
        <w:rPr>
          <w:spacing w:val="-4"/>
          <w:sz w:val="22"/>
        </w:rPr>
        <w:t> </w:t>
      </w:r>
      <w:r>
        <w:rPr>
          <w:sz w:val="22"/>
        </w:rPr>
        <w:t>rates,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consumer</w:t>
      </w:r>
      <w:r>
        <w:rPr>
          <w:spacing w:val="-4"/>
          <w:sz w:val="22"/>
        </w:rPr>
        <w:t> </w:t>
      </w:r>
      <w:r>
        <w:rPr>
          <w:sz w:val="22"/>
        </w:rPr>
        <w:t>counts, since queue backlog is the earliest sign of an overloaded service (e.g. Nova conductor falling </w:t>
      </w:r>
      <w:r>
        <w:rPr>
          <w:spacing w:val="-2"/>
          <w:sz w:val="22"/>
        </w:rPr>
        <w:t>behind).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0" w:hanging="360"/>
        <w:jc w:val="left"/>
        <w:rPr>
          <w:sz w:val="22"/>
        </w:rPr>
      </w:pPr>
      <w:r>
        <w:rPr>
          <w:sz w:val="22"/>
        </w:rPr>
        <w:t>HAProxy:</w:t>
      </w:r>
      <w:r>
        <w:rPr>
          <w:spacing w:val="-4"/>
          <w:sz w:val="22"/>
        </w:rPr>
        <w:t> </w:t>
      </w:r>
      <w:r>
        <w:rPr>
          <w:sz w:val="22"/>
        </w:rPr>
        <w:t>haproxy_exporter</w:t>
      </w:r>
      <w:r>
        <w:rPr>
          <w:spacing w:val="-4"/>
          <w:sz w:val="22"/>
        </w:rPr>
        <w:t> </w:t>
      </w:r>
      <w:r>
        <w:rPr>
          <w:sz w:val="22"/>
        </w:rPr>
        <w:t>reads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stats</w:t>
      </w:r>
      <w:r>
        <w:rPr>
          <w:spacing w:val="-4"/>
          <w:sz w:val="22"/>
        </w:rPr>
        <w:t> </w:t>
      </w:r>
      <w:r>
        <w:rPr>
          <w:sz w:val="22"/>
        </w:rPr>
        <w:t>socket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up/down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4"/>
          <w:sz w:val="22"/>
        </w:rPr>
        <w:t> </w:t>
      </w:r>
      <w:r>
        <w:rPr>
          <w:sz w:val="22"/>
        </w:rPr>
        <w:t>metrics, combined with a blackbox_exporter probe directly on the VIP.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72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HAProxy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VIP</w:t>
      </w:r>
      <w:r>
        <w:rPr>
          <w:spacing w:val="-4"/>
          <w:sz w:val="22"/>
        </w:rPr>
        <w:t> </w:t>
      </w:r>
      <w:r>
        <w:rPr>
          <w:sz w:val="22"/>
        </w:rPr>
        <w:t>combination</w:t>
      </w:r>
      <w:r>
        <w:rPr>
          <w:spacing w:val="-4"/>
          <w:sz w:val="22"/>
        </w:rPr>
        <w:t> </w:t>
      </w:r>
      <w:r>
        <w:rPr>
          <w:sz w:val="22"/>
        </w:rPr>
        <w:t>catches</w:t>
      </w:r>
      <w:r>
        <w:rPr>
          <w:spacing w:val="-4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HAProxy's</w:t>
      </w:r>
      <w:r>
        <w:rPr>
          <w:spacing w:val="-4"/>
          <w:sz w:val="22"/>
        </w:rPr>
        <w:t> </w:t>
      </w:r>
      <w:r>
        <w:rPr>
          <w:sz w:val="22"/>
        </w:rPr>
        <w:t>own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backend disagrees with reality due to a check misconfiguration.</w:t>
      </w:r>
    </w:p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00"/>
        <w:gridCol w:w="3400"/>
      </w:tblGrid>
      <w:tr>
        <w:trPr>
          <w:trHeight w:val="349" w:hRule="atLeast"/>
        </w:trPr>
        <w:tc>
          <w:tcPr>
            <w:tcW w:w="2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Primary </w:t>
            </w: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Key </w:t>
            </w:r>
            <w:r>
              <w:rPr>
                <w:b/>
                <w:spacing w:val="-2"/>
                <w:sz w:val="20"/>
              </w:rPr>
              <w:t>Signal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MariaDB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Galera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mysqld_exporter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Grafana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Galera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replication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lag, </w:t>
            </w:r>
            <w:r>
              <w:rPr>
                <w:spacing w:val="-2"/>
                <w:sz w:val="20"/>
              </w:rPr>
              <w:t>quorum</w:t>
            </w:r>
          </w:p>
        </w:tc>
      </w:tr>
      <w:tr>
        <w:trPr>
          <w:trHeight w:val="34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RabbitMQ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RabbitMQ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plugin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Queue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depth,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unacked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messages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HAProxy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Keepalived </w:t>
            </w:r>
            <w:r>
              <w:rPr>
                <w:spacing w:val="-2"/>
                <w:sz w:val="20"/>
              </w:rPr>
              <w:t>(VIP)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haproxy_exporter + </w:t>
            </w:r>
            <w:r>
              <w:rPr>
                <w:spacing w:val="-2"/>
                <w:sz w:val="20"/>
              </w:rPr>
              <w:t>blackbox_exporter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health,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VIP </w:t>
            </w:r>
            <w:r>
              <w:rPr>
                <w:spacing w:val="-2"/>
                <w:sz w:val="20"/>
              </w:rPr>
              <w:t>failover</w:t>
            </w:r>
          </w:p>
        </w:tc>
      </w:tr>
    </w:tbl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Host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Container</w:t>
      </w:r>
      <w:r>
        <w:rPr>
          <w:spacing w:val="-2"/>
        </w:rPr>
        <w:t> Layer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153" w:hanging="360"/>
        <w:jc w:val="left"/>
        <w:rPr>
          <w:sz w:val="22"/>
        </w:rPr>
      </w:pP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Kolla-Ansible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container,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container</w:t>
      </w:r>
      <w:r>
        <w:rPr>
          <w:spacing w:val="-4"/>
          <w:sz w:val="22"/>
        </w:rPr>
        <w:t> </w:t>
      </w:r>
      <w:r>
        <w:rPr>
          <w:sz w:val="22"/>
        </w:rPr>
        <w:t>restart</w:t>
      </w:r>
      <w:r>
        <w:rPr>
          <w:spacing w:val="-4"/>
          <w:sz w:val="22"/>
        </w:rPr>
        <w:t> </w:t>
      </w:r>
      <w:r>
        <w:rPr>
          <w:sz w:val="22"/>
        </w:rPr>
        <w:t>counts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 limits are a first-line signal across the deployment.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789" w:hanging="360"/>
        <w:jc w:val="left"/>
        <w:rPr>
          <w:sz w:val="22"/>
        </w:rPr>
      </w:pPr>
      <w:r>
        <w:rPr>
          <w:sz w:val="22"/>
        </w:rPr>
        <w:t>cAdvisor</w:t>
      </w:r>
      <w:r>
        <w:rPr>
          <w:spacing w:val="-5"/>
          <w:sz w:val="22"/>
        </w:rPr>
        <w:t> </w:t>
      </w:r>
      <w:r>
        <w:rPr>
          <w:sz w:val="22"/>
        </w:rPr>
        <w:t>exposes</w:t>
      </w:r>
      <w:r>
        <w:rPr>
          <w:spacing w:val="-5"/>
          <w:sz w:val="22"/>
        </w:rPr>
        <w:t> </w:t>
      </w:r>
      <w:r>
        <w:rPr>
          <w:sz w:val="22"/>
        </w:rPr>
        <w:t>per-container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restart</w:t>
      </w:r>
      <w:r>
        <w:rPr>
          <w:spacing w:val="-5"/>
          <w:sz w:val="22"/>
        </w:rPr>
        <w:t> </w:t>
      </w:r>
      <w:r>
        <w:rPr>
          <w:sz w:val="22"/>
        </w:rPr>
        <w:t>counts;</w:t>
      </w:r>
      <w:r>
        <w:rPr>
          <w:spacing w:val="-5"/>
          <w:sz w:val="22"/>
        </w:rPr>
        <w:t> </w:t>
      </w:r>
      <w:r>
        <w:rPr>
          <w:sz w:val="22"/>
        </w:rPr>
        <w:t>Docker's</w:t>
      </w:r>
      <w:r>
        <w:rPr>
          <w:spacing w:val="-5"/>
          <w:sz w:val="22"/>
        </w:rPr>
        <w:t> </w:t>
      </w:r>
      <w:r>
        <w:rPr>
          <w:sz w:val="22"/>
        </w:rPr>
        <w:t>own</w:t>
      </w:r>
      <w:r>
        <w:rPr>
          <w:spacing w:val="-5"/>
          <w:sz w:val="22"/>
        </w:rPr>
        <w:t> </w:t>
      </w:r>
      <w:r>
        <w:rPr>
          <w:sz w:val="22"/>
        </w:rPr>
        <w:t>HEALTHCHECK directive (built into Kolla images) flags unhealthy containers.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40" w:hanging="360"/>
        <w:jc w:val="left"/>
        <w:rPr>
          <w:sz w:val="22"/>
        </w:rPr>
      </w:pPr>
      <w:r>
        <w:rPr>
          <w:sz w:val="22"/>
        </w:rPr>
        <w:t>node_exporter</w:t>
      </w:r>
      <w:r>
        <w:rPr>
          <w:spacing w:val="-3"/>
          <w:sz w:val="22"/>
        </w:rPr>
        <w:t> </w:t>
      </w:r>
      <w:r>
        <w:rPr>
          <w:sz w:val="22"/>
        </w:rPr>
        <w:t>runs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exposes</w:t>
      </w:r>
      <w:r>
        <w:rPr>
          <w:spacing w:val="-3"/>
          <w:sz w:val="22"/>
        </w:rPr>
        <w:t> </w:t>
      </w:r>
      <w:r>
        <w:rPr>
          <w:sz w:val="22"/>
        </w:rPr>
        <w:t>CPU,</w:t>
      </w:r>
      <w:r>
        <w:rPr>
          <w:spacing w:val="-3"/>
          <w:sz w:val="22"/>
        </w:rPr>
        <w:t> </w:t>
      </w:r>
      <w:r>
        <w:rPr>
          <w:sz w:val="22"/>
        </w:rPr>
        <w:t>memory,</w:t>
      </w:r>
      <w:r>
        <w:rPr>
          <w:spacing w:val="-3"/>
          <w:sz w:val="22"/>
        </w:rPr>
        <w:t> </w:t>
      </w:r>
      <w:r>
        <w:rPr>
          <w:sz w:val="22"/>
        </w:rPr>
        <w:t>disk</w:t>
      </w:r>
      <w:r>
        <w:rPr>
          <w:spacing w:val="-3"/>
          <w:sz w:val="22"/>
        </w:rPr>
        <w:t> </w:t>
      </w:r>
      <w:r>
        <w:rPr>
          <w:sz w:val="22"/>
        </w:rPr>
        <w:t>I/O,</w:t>
      </w:r>
      <w:r>
        <w:rPr>
          <w:spacing w:val="-3"/>
          <w:sz w:val="22"/>
        </w:rPr>
        <w:t> </w:t>
      </w:r>
      <w:r>
        <w:rPr>
          <w:sz w:val="22"/>
        </w:rPr>
        <w:t>filesystem,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network metrics in Prometheus format.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72" w:hanging="360"/>
        <w:jc w:val="left"/>
        <w:rPr>
          <w:sz w:val="22"/>
        </w:rPr>
      </w:pPr>
      <w:r>
        <w:rPr>
          <w:sz w:val="22"/>
        </w:rPr>
        <w:t>Alertmanager</w:t>
      </w:r>
      <w:r>
        <w:rPr>
          <w:spacing w:val="-3"/>
          <w:sz w:val="22"/>
        </w:rPr>
        <w:t> </w:t>
      </w:r>
      <w:r>
        <w:rPr>
          <w:sz w:val="22"/>
        </w:rPr>
        <w:t>fires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notification</w:t>
      </w:r>
      <w:r>
        <w:rPr>
          <w:spacing w:val="-3"/>
          <w:sz w:val="22"/>
        </w:rPr>
        <w:t> </w:t>
      </w:r>
      <w:r>
        <w:rPr>
          <w:sz w:val="22"/>
        </w:rPr>
        <w:t>whenever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defined</w:t>
      </w:r>
      <w:r>
        <w:rPr>
          <w:spacing w:val="-3"/>
          <w:sz w:val="22"/>
        </w:rPr>
        <w:t> </w:t>
      </w:r>
      <w:r>
        <w:rPr>
          <w:sz w:val="22"/>
        </w:rPr>
        <w:t>threshold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e.g.</w:t>
      </w:r>
      <w:r>
        <w:rPr>
          <w:spacing w:val="-3"/>
          <w:sz w:val="22"/>
        </w:rPr>
        <w:t> </w:t>
      </w:r>
      <w:r>
        <w:rPr>
          <w:sz w:val="22"/>
        </w:rPr>
        <w:t>disk</w:t>
      </w:r>
      <w:r>
        <w:rPr>
          <w:spacing w:val="-3"/>
          <w:sz w:val="22"/>
        </w:rPr>
        <w:t> </w:t>
      </w:r>
      <w:r>
        <w:rPr>
          <w:sz w:val="22"/>
        </w:rPr>
        <w:t>usage</w:t>
      </w:r>
      <w:r>
        <w:rPr>
          <w:spacing w:val="-3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85%</w:t>
      </w:r>
      <w:r>
        <w:rPr>
          <w:spacing w:val="-3"/>
          <w:sz w:val="22"/>
        </w:rPr>
        <w:t> </w:t>
      </w:r>
      <w:r>
        <w:rPr>
          <w:sz w:val="22"/>
        </w:rPr>
        <w:t>— is crossed.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79" w:after="0"/>
        <w:ind w:left="720" w:right="3" w:hanging="360"/>
        <w:jc w:val="left"/>
        <w:rPr>
          <w:sz w:val="22"/>
        </w:rPr>
      </w:pPr>
      <w:r>
        <w:rPr>
          <w:sz w:val="22"/>
        </w:rPr>
        <w:t>Vendor</w:t>
      </w:r>
      <w:r>
        <w:rPr>
          <w:spacing w:val="-3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(iDRAC/iLO)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ad</w:t>
      </w:r>
      <w:r>
        <w:rPr>
          <w:spacing w:val="-3"/>
          <w:sz w:val="22"/>
        </w:rPr>
        <w:t> </w:t>
      </w:r>
      <w:r>
        <w:rPr>
          <w:sz w:val="22"/>
        </w:rPr>
        <w:t>hoc</w:t>
      </w:r>
      <w:r>
        <w:rPr>
          <w:spacing w:val="-3"/>
          <w:sz w:val="22"/>
        </w:rPr>
        <w:t> </w:t>
      </w:r>
      <w:r>
        <w:rPr>
          <w:sz w:val="22"/>
        </w:rPr>
        <w:t>'top'/'htop'</w:t>
      </w:r>
      <w:r>
        <w:rPr>
          <w:spacing w:val="-3"/>
          <w:sz w:val="22"/>
        </w:rPr>
        <w:t> </w:t>
      </w:r>
      <w:r>
        <w:rPr>
          <w:sz w:val="22"/>
        </w:rPr>
        <w:t>checks</w:t>
      </w:r>
      <w:r>
        <w:rPr>
          <w:spacing w:val="-3"/>
          <w:sz w:val="22"/>
        </w:rPr>
        <w:t> </w:t>
      </w:r>
      <w:r>
        <w:rPr>
          <w:sz w:val="22"/>
        </w:rPr>
        <w:t>were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pacing w:val="-3"/>
          <w:sz w:val="22"/>
        </w:rPr>
        <w:t> </w:t>
      </w:r>
      <w:r>
        <w:rPr>
          <w:sz w:val="22"/>
        </w:rPr>
        <w:t>signal since they give a snapshot, not historical trend data or automated alerts.</w: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00"/>
        <w:gridCol w:w="3400"/>
      </w:tblGrid>
      <w:tr>
        <w:trPr>
          <w:trHeight w:val="349" w:hRule="atLeast"/>
        </w:trPr>
        <w:tc>
          <w:tcPr>
            <w:tcW w:w="2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Layer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Key </w:t>
            </w:r>
            <w:r>
              <w:rPr>
                <w:b/>
                <w:spacing w:val="-2"/>
                <w:sz w:val="20"/>
              </w:rPr>
              <w:t>Signal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containers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(Kolla </w:t>
            </w:r>
            <w:r>
              <w:rPr>
                <w:spacing w:val="-2"/>
                <w:sz w:val="20"/>
              </w:rPr>
              <w:t>runtime)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cAdvisor + Docker </w:t>
            </w:r>
            <w:r>
              <w:rPr>
                <w:spacing w:val="-2"/>
                <w:sz w:val="20"/>
              </w:rPr>
              <w:t>healthchecks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Restart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unhealthy</w:t>
            </w:r>
            <w:r>
              <w:rPr>
                <w:spacing w:val="-2"/>
                <w:sz w:val="20"/>
              </w:rPr>
              <w:t> containers</w:t>
            </w:r>
          </w:p>
        </w:tc>
      </w:tr>
      <w:tr>
        <w:trPr>
          <w:trHeight w:val="57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(all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nodes)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node_exporter + </w:t>
            </w:r>
            <w:r>
              <w:rPr>
                <w:spacing w:val="-2"/>
                <w:sz w:val="20"/>
              </w:rPr>
              <w:t>Alertmanager</w:t>
            </w:r>
          </w:p>
        </w:tc>
        <w:tc>
          <w:tcPr>
            <w:tcW w:w="3400" w:type="dxa"/>
          </w:tcPr>
          <w:p>
            <w:pPr>
              <w:pStyle w:val="TableParagraph"/>
              <w:ind w:right="530"/>
              <w:rPr>
                <w:sz w:val="20"/>
              </w:rPr>
            </w:pPr>
            <w:r>
              <w:rPr>
                <w:sz w:val="20"/>
              </w:rPr>
              <w:t>CPU,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memory,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disk,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network </w:t>
            </w:r>
            <w:r>
              <w:rPr>
                <w:spacing w:val="-2"/>
                <w:sz w:val="20"/>
              </w:rPr>
              <w:t>thresholds</w:t>
            </w:r>
          </w:p>
        </w:tc>
      </w:tr>
    </w:tbl>
    <w:p>
      <w:pPr>
        <w:pStyle w:val="BodyText"/>
        <w:spacing w:before="20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Why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Combination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3"/>
        </w:rPr>
        <w:t> </w:t>
      </w:r>
      <w:r>
        <w:rPr/>
        <w:t>All-in-One</w:t>
      </w:r>
      <w:r>
        <w:rPr>
          <w:spacing w:val="-2"/>
        </w:rPr>
        <w:t> </w:t>
      </w:r>
      <w:r>
        <w:rPr>
          <w:spacing w:val="-4"/>
        </w:rPr>
        <w:t>Tool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76" w:hanging="360"/>
        <w:jc w:val="left"/>
        <w:rPr>
          <w:sz w:val="22"/>
        </w:rPr>
      </w:pPr>
      <w:r>
        <w:rPr>
          <w:sz w:val="22"/>
        </w:rPr>
        <w:t>Commercial</w:t>
      </w:r>
      <w:r>
        <w:rPr>
          <w:spacing w:val="-5"/>
          <w:sz w:val="22"/>
        </w:rPr>
        <w:t> </w:t>
      </w:r>
      <w:r>
        <w:rPr>
          <w:sz w:val="22"/>
        </w:rPr>
        <w:t>all-in-one</w:t>
      </w:r>
      <w:r>
        <w:rPr>
          <w:spacing w:val="-5"/>
          <w:sz w:val="22"/>
        </w:rPr>
        <w:t> </w:t>
      </w:r>
      <w:r>
        <w:rPr>
          <w:sz w:val="22"/>
        </w:rPr>
        <w:t>suites</w:t>
      </w:r>
      <w:r>
        <w:rPr>
          <w:spacing w:val="-5"/>
          <w:sz w:val="22"/>
        </w:rPr>
        <w:t> </w:t>
      </w:r>
      <w:r>
        <w:rPr>
          <w:sz w:val="22"/>
        </w:rPr>
        <w:t>(Zabbix,</w:t>
      </w:r>
      <w:r>
        <w:rPr>
          <w:spacing w:val="-5"/>
          <w:sz w:val="22"/>
        </w:rPr>
        <w:t> </w:t>
      </w:r>
      <w:r>
        <w:rPr>
          <w:sz w:val="22"/>
        </w:rPr>
        <w:t>SolarWinds,</w:t>
      </w:r>
      <w:r>
        <w:rPr>
          <w:spacing w:val="-5"/>
          <w:sz w:val="22"/>
        </w:rPr>
        <w:t> </w:t>
      </w:r>
      <w:r>
        <w:rPr>
          <w:sz w:val="22"/>
        </w:rPr>
        <w:t>Datadog)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technically</w:t>
      </w:r>
      <w:r>
        <w:rPr>
          <w:spacing w:val="-5"/>
          <w:sz w:val="22"/>
        </w:rPr>
        <w:t> </w:t>
      </w:r>
      <w:r>
        <w:rPr>
          <w:sz w:val="22"/>
        </w:rPr>
        <w:t>monitor</w:t>
      </w:r>
      <w:r>
        <w:rPr>
          <w:spacing w:val="-5"/>
          <w:sz w:val="22"/>
        </w:rPr>
        <w:t> </w:t>
      </w:r>
      <w:r>
        <w:rPr>
          <w:sz w:val="22"/>
        </w:rPr>
        <w:t>everything, but need paid licensing at data-center scale.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629" w:hanging="360"/>
        <w:jc w:val="left"/>
        <w:rPr>
          <w:sz w:val="22"/>
        </w:rPr>
      </w:pPr>
      <w:r>
        <w:rPr>
          <w:sz w:val="22"/>
        </w:rPr>
        <w:t>Zabbix was evaluated directly for this deployment and would still need custom scripts to understand</w:t>
      </w:r>
      <w:r>
        <w:rPr>
          <w:spacing w:val="-4"/>
          <w:sz w:val="22"/>
        </w:rPr>
        <w:t> </w:t>
      </w:r>
      <w:r>
        <w:rPr>
          <w:sz w:val="22"/>
        </w:rPr>
        <w:t>Nova,</w:t>
      </w:r>
      <w:r>
        <w:rPr>
          <w:spacing w:val="-4"/>
          <w:sz w:val="22"/>
        </w:rPr>
        <w:t> </w:t>
      </w:r>
      <w:r>
        <w:rPr>
          <w:sz w:val="22"/>
        </w:rPr>
        <w:t>Neutron,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way</w:t>
      </w:r>
      <w:r>
        <w:rPr>
          <w:spacing w:val="-4"/>
          <w:sz w:val="22"/>
        </w:rPr>
        <w:t> </w:t>
      </w:r>
      <w:r>
        <w:rPr>
          <w:sz w:val="22"/>
        </w:rPr>
        <w:t>openstack-exporter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ceph-mgr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4"/>
          <w:sz w:val="22"/>
        </w:rPr>
        <w:t> </w:t>
      </w:r>
      <w:r>
        <w:rPr>
          <w:sz w:val="22"/>
        </w:rPr>
        <w:t>do </w:t>
      </w:r>
      <w:r>
        <w:rPr>
          <w:spacing w:val="-2"/>
          <w:sz w:val="22"/>
        </w:rPr>
        <w:t>natively.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213" w:hanging="360"/>
        <w:jc w:val="left"/>
        <w:rPr>
          <w:sz w:val="22"/>
        </w:rPr>
      </w:pP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Grafana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exporters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container-native,</w:t>
      </w:r>
      <w:r>
        <w:rPr>
          <w:spacing w:val="-4"/>
          <w:sz w:val="22"/>
        </w:rPr>
        <w:t> </w:t>
      </w:r>
      <w:r>
        <w:rPr>
          <w:sz w:val="22"/>
        </w:rPr>
        <w:t>fitting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Kolla/Docker model directly rather than fighting it.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purpose-built</w:t>
      </w:r>
      <w:r>
        <w:rPr>
          <w:spacing w:val="-1"/>
          <w:sz w:val="22"/>
        </w:rPr>
        <w:t> </w:t>
      </w:r>
      <w:r>
        <w:rPr>
          <w:sz w:val="22"/>
        </w:rPr>
        <w:t>openstack-exporter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maintained</w:t>
      </w:r>
      <w:r>
        <w:rPr>
          <w:spacing w:val="-2"/>
          <w:sz w:val="22"/>
        </w:rPr>
        <w:t> </w:t>
      </w:r>
      <w:r>
        <w:rPr>
          <w:sz w:val="22"/>
        </w:rPr>
        <w:t>specifically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OpenStack</w:t>
      </w:r>
      <w:r>
        <w:rPr>
          <w:spacing w:val="-1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35" w:after="0"/>
        <w:ind w:left="720" w:right="376" w:hanging="360"/>
        <w:jc w:val="left"/>
        <w:rPr>
          <w:sz w:val="22"/>
        </w:rPr>
      </w:pPr>
      <w:r>
        <w:rPr>
          <w:sz w:val="22"/>
        </w:rPr>
        <w:t>Alertmanager</w:t>
      </w:r>
      <w:r>
        <w:rPr>
          <w:spacing w:val="-4"/>
          <w:sz w:val="22"/>
        </w:rPr>
        <w:t> </w:t>
      </w:r>
      <w:r>
        <w:rPr>
          <w:sz w:val="22"/>
        </w:rPr>
        <w:t>handles</w:t>
      </w:r>
      <w:r>
        <w:rPr>
          <w:spacing w:val="-4"/>
          <w:sz w:val="22"/>
        </w:rPr>
        <w:t> </w:t>
      </w:r>
      <w:r>
        <w:rPr>
          <w:sz w:val="22"/>
        </w:rPr>
        <w:t>alert</w:t>
      </w:r>
      <w:r>
        <w:rPr>
          <w:spacing w:val="-4"/>
          <w:sz w:val="22"/>
        </w:rPr>
        <w:t> </w:t>
      </w:r>
      <w:r>
        <w:rPr>
          <w:sz w:val="22"/>
        </w:rPr>
        <w:t>routing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deduplication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needing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separate</w:t>
      </w:r>
      <w:r>
        <w:rPr>
          <w:spacing w:val="-4"/>
          <w:sz w:val="22"/>
        </w:rPr>
        <w:t> </w:t>
      </w:r>
      <w:r>
        <w:rPr>
          <w:sz w:val="22"/>
        </w:rPr>
        <w:t>paid</w:t>
      </w:r>
      <w:r>
        <w:rPr>
          <w:spacing w:val="-4"/>
          <w:sz w:val="22"/>
        </w:rPr>
        <w:t> </w:t>
      </w:r>
      <w:r>
        <w:rPr>
          <w:sz w:val="22"/>
        </w:rPr>
        <w:t>alerting </w:t>
      </w:r>
      <w:r>
        <w:rPr>
          <w:spacing w:val="-2"/>
          <w:sz w:val="22"/>
        </w:rPr>
        <w:t>product.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87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comparison</w:t>
      </w:r>
      <w:r>
        <w:rPr>
          <w:spacing w:val="-4"/>
          <w:sz w:val="22"/>
        </w:rPr>
        <w:t> </w:t>
      </w:r>
      <w:r>
        <w:rPr>
          <w:sz w:val="22"/>
        </w:rPr>
        <w:t>against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alternative</w:t>
      </w:r>
      <w:r>
        <w:rPr>
          <w:spacing w:val="-4"/>
          <w:sz w:val="22"/>
        </w:rPr>
        <w:t> </w:t>
      </w:r>
      <w:r>
        <w:rPr>
          <w:sz w:val="22"/>
        </w:rPr>
        <w:t>considered,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newer</w:t>
      </w:r>
      <w:r>
        <w:rPr>
          <w:spacing w:val="-4"/>
          <w:sz w:val="22"/>
        </w:rPr>
        <w:t> </w:t>
      </w:r>
      <w:r>
        <w:rPr>
          <w:sz w:val="22"/>
        </w:rPr>
        <w:t>2026</w:t>
      </w:r>
      <w:r>
        <w:rPr>
          <w:spacing w:val="-4"/>
          <w:sz w:val="22"/>
        </w:rPr>
        <w:t> </w:t>
      </w:r>
      <w:r>
        <w:rPr>
          <w:sz w:val="22"/>
        </w:rPr>
        <w:t>tools,</w:t>
      </w:r>
      <w:r>
        <w:rPr>
          <w:spacing w:val="-4"/>
          <w:sz w:val="22"/>
        </w:rPr>
        <w:t> </w:t>
      </w:r>
      <w:r>
        <w:rPr>
          <w:sz w:val="22"/>
        </w:rPr>
        <w:t>is presented in sections 13 and 14.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00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0" w:hanging="39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2026-07-06T06:33:29Z</dcterms:created>
  <dcterms:modified xsi:type="dcterms:W3CDTF">2026-07-06T06:33:29Z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