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73" w:after="0"/>
        <w:ind w:left="640" w:right="0" w:hanging="280"/>
        <w:jc w:val="left"/>
      </w:pPr>
      <w:bookmarkStart w:name="6. Secrets Management " w:id="1"/>
      <w:bookmarkEnd w:id="1"/>
      <w:r>
        <w:rPr>
          <w:b w:val="0"/>
        </w:rPr>
      </w:r>
      <w:r>
        <w:rPr/>
        <w:t>Secrets</w:t>
      </w:r>
      <w:r>
        <w:rPr>
          <w:spacing w:val="-2"/>
        </w:rPr>
        <w:t> Management</w:t>
      </w:r>
    </w:p>
    <w:p>
      <w:pPr>
        <w:pStyle w:val="BodyText"/>
        <w:spacing w:before="127"/>
        <w:ind w:left="360" w:right="639" w:firstLine="0"/>
      </w:pPr>
      <w:r>
        <w:rPr/>
        <w:t>Secrets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covers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protection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passwords,</w:t>
      </w:r>
      <w:r>
        <w:rPr>
          <w:spacing w:val="-1"/>
        </w:rPr>
        <w:t> </w:t>
      </w:r>
      <w:r>
        <w:rPr/>
        <w:t>API</w:t>
      </w:r>
      <w:r>
        <w:rPr>
          <w:spacing w:val="-1"/>
        </w:rPr>
        <w:t> </w:t>
      </w:r>
      <w:r>
        <w:rPr/>
        <w:t>keys,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tokens,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credentials that every other control in this document ultimately depends on to function. If passwords.yml were</w:t>
      </w:r>
      <w:r>
        <w:rPr>
          <w:spacing w:val="-4"/>
        </w:rPr>
        <w:t> </w:t>
      </w:r>
      <w:r>
        <w:rPr/>
        <w:t>ever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leak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plaintext,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access-control,</w:t>
      </w:r>
      <w:r>
        <w:rPr>
          <w:spacing w:val="-4"/>
        </w:rPr>
        <w:t> </w:t>
      </w:r>
      <w:r>
        <w:rPr/>
        <w:t>encryption,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audit-logging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built on top of it becomes irrelevant in practice, because an attacker holding valid credentials no longer needs to break anything; they can simply log in.</w:t>
      </w:r>
    </w:p>
    <w:p>
      <w:pPr>
        <w:pStyle w:val="BodyText"/>
        <w:spacing w:before="200"/>
        <w:ind w:left="360" w:right="727" w:firstLine="0"/>
      </w:pPr>
      <w:r>
        <w:rPr/>
        <w:t>The</w:t>
      </w:r>
      <w:r>
        <w:rPr>
          <w:spacing w:val="-3"/>
        </w:rPr>
        <w:t> </w:t>
      </w:r>
      <w:r>
        <w:rPr/>
        <w:t>generated</w:t>
      </w:r>
      <w:r>
        <w:rPr>
          <w:spacing w:val="-3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encrypted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Ansible</w:t>
      </w:r>
      <w:r>
        <w:rPr>
          <w:spacing w:val="-3"/>
        </w:rPr>
        <w:t> </w:t>
      </w:r>
      <w:r>
        <w:rPr/>
        <w:t>Vault,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vault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itself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and access-controlled separately from the repository it protects, Barbican manages tenant-facing secrets independently, and every credential is rotated on a defined schedule rather than left in place indefinitely.</w:t>
      </w:r>
    </w:p>
    <w:p>
      <w:pPr>
        <w:pStyle w:val="BodyText"/>
        <w:spacing w:before="5"/>
        <w:ind w:left="0" w:firstLine="0"/>
        <w:rPr>
          <w:sz w:val="17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7"/>
        <w:gridCol w:w="6866"/>
      </w:tblGrid>
      <w:tr>
        <w:trPr>
          <w:trHeight w:val="434" w:hRule="atLeast"/>
        </w:trPr>
        <w:tc>
          <w:tcPr>
            <w:tcW w:w="248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Control</w:t>
            </w:r>
          </w:p>
        </w:tc>
        <w:tc>
          <w:tcPr>
            <w:tcW w:w="6866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Implementation</w:t>
            </w:r>
          </w:p>
        </w:tc>
      </w:tr>
      <w:tr>
        <w:trPr>
          <w:trHeight w:val="710" w:hRule="atLeast"/>
        </w:trPr>
        <w:tc>
          <w:tcPr>
            <w:tcW w:w="24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Encrypted password </w:t>
            </w:r>
            <w:r>
              <w:rPr>
                <w:spacing w:val="-2"/>
                <w:sz w:val="20"/>
              </w:rPr>
              <w:t>store</w:t>
            </w:r>
          </w:p>
        </w:tc>
        <w:tc>
          <w:tcPr>
            <w:tcW w:w="6866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ansible-vault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encrypt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/etc/kolla/passwords.yml,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passwords.yml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never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left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 plaintext, generated originally via kolla-genpwd.</w:t>
            </w:r>
          </w:p>
        </w:tc>
      </w:tr>
      <w:tr>
        <w:trPr>
          <w:trHeight w:val="710" w:hRule="atLeast"/>
        </w:trPr>
        <w:tc>
          <w:tcPr>
            <w:tcW w:w="24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Vault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run</w:t>
            </w:r>
          </w:p>
        </w:tc>
        <w:tc>
          <w:tcPr>
            <w:tcW w:w="6866" w:type="dxa"/>
          </w:tcPr>
          <w:p>
            <w:pPr>
              <w:pStyle w:val="TableParagraph"/>
              <w:spacing w:line="288" w:lineRule="auto"/>
              <w:ind w:right="534"/>
              <w:rPr>
                <w:sz w:val="20"/>
              </w:rPr>
            </w:pPr>
            <w:r>
              <w:rPr>
                <w:sz w:val="20"/>
              </w:rPr>
              <w:t>kolla-ansible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--key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/path/to/vault-key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deploy,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itself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access-controlled separately from the repository.</w:t>
            </w:r>
          </w:p>
        </w:tc>
      </w:tr>
      <w:tr>
        <w:trPr>
          <w:trHeight w:val="710" w:hRule="atLeast"/>
        </w:trPr>
        <w:tc>
          <w:tcPr>
            <w:tcW w:w="24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Barbican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tenant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secrets</w:t>
            </w:r>
          </w:p>
        </w:tc>
        <w:tc>
          <w:tcPr>
            <w:tcW w:w="6866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Deployed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tenant-facing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secret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certificate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(Cinder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volume encryption keys, TLS certs).</w:t>
            </w:r>
          </w:p>
        </w:tc>
      </w:tr>
      <w:tr>
        <w:trPr>
          <w:trHeight w:val="710" w:hRule="atLeast"/>
        </w:trPr>
        <w:tc>
          <w:tcPr>
            <w:tcW w:w="24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Scheduled </w:t>
            </w:r>
            <w:r>
              <w:rPr>
                <w:spacing w:val="-2"/>
                <w:sz w:val="20"/>
              </w:rPr>
              <w:t>rotation</w:t>
            </w:r>
          </w:p>
        </w:tc>
        <w:tc>
          <w:tcPr>
            <w:tcW w:w="6866" w:type="dxa"/>
          </w:tcPr>
          <w:p>
            <w:pPr>
              <w:pStyle w:val="TableParagraph"/>
              <w:spacing w:line="288" w:lineRule="auto"/>
              <w:ind w:right="53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credentials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rotated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cadence,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tracked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way certificate renewals are tracked.</w:t>
            </w:r>
          </w:p>
        </w:tc>
      </w:tr>
    </w:tbl>
    <w:p>
      <w:pPr>
        <w:spacing w:before="105"/>
        <w:ind w:left="360" w:right="0" w:firstLine="0"/>
        <w:jc w:val="left"/>
        <w:rPr>
          <w:b/>
          <w:sz w:val="22"/>
        </w:rPr>
      </w:pPr>
      <w:bookmarkStart w:name="Common pitfalls " w:id="2"/>
      <w:bookmarkEnd w:id="2"/>
      <w:r>
        <w:rPr/>
      </w:r>
      <w:r>
        <w:rPr>
          <w:b/>
          <w:sz w:val="22"/>
        </w:rPr>
        <w:t>Common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pitfalls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78" w:after="0"/>
        <w:ind w:left="1068" w:right="570" w:hanging="360"/>
        <w:jc w:val="left"/>
        <w:rPr>
          <w:sz w:val="24"/>
        </w:rPr>
      </w:pPr>
      <w:r>
        <w:rPr>
          <w:sz w:val="24"/>
        </w:rPr>
        <w:t>Storing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Ansible</w:t>
      </w:r>
      <w:r>
        <w:rPr>
          <w:spacing w:val="-3"/>
          <w:sz w:val="24"/>
        </w:rPr>
        <w:t> </w:t>
      </w:r>
      <w:r>
        <w:rPr>
          <w:sz w:val="24"/>
        </w:rPr>
        <w:t>Vault</w:t>
      </w:r>
      <w:r>
        <w:rPr>
          <w:spacing w:val="-3"/>
          <w:sz w:val="24"/>
        </w:rPr>
        <w:t> </w:t>
      </w:r>
      <w:r>
        <w:rPr>
          <w:sz w:val="24"/>
        </w:rPr>
        <w:t>key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same</w:t>
      </w:r>
      <w:r>
        <w:rPr>
          <w:spacing w:val="-3"/>
          <w:sz w:val="24"/>
        </w:rPr>
        <w:t> </w:t>
      </w:r>
      <w:r>
        <w:rPr>
          <w:sz w:val="24"/>
        </w:rPr>
        <w:t>repository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location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meant</w:t>
      </w:r>
      <w:r>
        <w:rPr>
          <w:spacing w:val="-3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protect.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0" w:after="0"/>
        <w:ind w:left="1068" w:right="392" w:hanging="360"/>
        <w:jc w:val="left"/>
        <w:rPr>
          <w:sz w:val="24"/>
        </w:rPr>
      </w:pPr>
      <w:r>
        <w:rPr>
          <w:sz w:val="24"/>
        </w:rPr>
        <w:t>Rotating</w:t>
      </w:r>
      <w:r>
        <w:rPr>
          <w:spacing w:val="-5"/>
          <w:sz w:val="24"/>
        </w:rPr>
        <w:t> </w:t>
      </w:r>
      <w:r>
        <w:rPr>
          <w:sz w:val="24"/>
        </w:rPr>
        <w:t>human</w:t>
      </w:r>
      <w:r>
        <w:rPr>
          <w:spacing w:val="-5"/>
          <w:sz w:val="24"/>
        </w:rPr>
        <w:t> </w:t>
      </w:r>
      <w:r>
        <w:rPr>
          <w:sz w:val="24"/>
        </w:rPr>
        <w:t>passwords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schedule</w:t>
      </w:r>
      <w:r>
        <w:rPr>
          <w:spacing w:val="-5"/>
          <w:sz w:val="24"/>
        </w:rPr>
        <w:t> </w:t>
      </w:r>
      <w:r>
        <w:rPr>
          <w:sz w:val="24"/>
        </w:rPr>
        <w:t>but</w:t>
      </w:r>
      <w:r>
        <w:rPr>
          <w:spacing w:val="-5"/>
          <w:sz w:val="24"/>
        </w:rPr>
        <w:t> </w:t>
      </w:r>
      <w:r>
        <w:rPr>
          <w:sz w:val="24"/>
        </w:rPr>
        <w:t>leaving</w:t>
      </w:r>
      <w:r>
        <w:rPr>
          <w:spacing w:val="-5"/>
          <w:sz w:val="24"/>
        </w:rPr>
        <w:t> </w:t>
      </w:r>
      <w:r>
        <w:rPr>
          <w:sz w:val="24"/>
        </w:rPr>
        <w:t>long-lived</w:t>
      </w:r>
      <w:r>
        <w:rPr>
          <w:spacing w:val="-5"/>
          <w:sz w:val="24"/>
        </w:rPr>
        <w:t> </w:t>
      </w:r>
      <w:r>
        <w:rPr>
          <w:sz w:val="24"/>
        </w:rPr>
        <w:t>service</w:t>
      </w:r>
      <w:r>
        <w:rPr>
          <w:spacing w:val="-5"/>
          <w:sz w:val="24"/>
        </w:rPr>
        <w:t> </w:t>
      </w:r>
      <w:r>
        <w:rPr>
          <w:sz w:val="24"/>
        </w:rPr>
        <w:t>account</w:t>
      </w:r>
      <w:r>
        <w:rPr>
          <w:spacing w:val="-5"/>
          <w:sz w:val="24"/>
        </w:rPr>
        <w:t> </w:t>
      </w:r>
      <w:r>
        <w:rPr>
          <w:sz w:val="24"/>
        </w:rPr>
        <w:t>credentials untouched for years.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0" w:after="0"/>
        <w:ind w:left="1068" w:right="557" w:hanging="360"/>
        <w:jc w:val="left"/>
        <w:rPr>
          <w:sz w:val="24"/>
        </w:rPr>
      </w:pPr>
      <w:r>
        <w:rPr>
          <w:sz w:val="24"/>
        </w:rPr>
        <w:t>Committing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unencrypted</w:t>
      </w:r>
      <w:r>
        <w:rPr>
          <w:spacing w:val="-5"/>
          <w:sz w:val="24"/>
        </w:rPr>
        <w:t> </w:t>
      </w:r>
      <w:r>
        <w:rPr>
          <w:sz w:val="24"/>
        </w:rPr>
        <w:t>passwords.yml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version</w:t>
      </w:r>
      <w:r>
        <w:rPr>
          <w:spacing w:val="-5"/>
          <w:sz w:val="24"/>
        </w:rPr>
        <w:t> </w:t>
      </w:r>
      <w:r>
        <w:rPr>
          <w:sz w:val="24"/>
        </w:rPr>
        <w:t>control</w:t>
      </w:r>
      <w:r>
        <w:rPr>
          <w:spacing w:val="-5"/>
          <w:sz w:val="24"/>
        </w:rPr>
        <w:t> </w:t>
      </w:r>
      <w:r>
        <w:rPr>
          <w:sz w:val="24"/>
        </w:rPr>
        <w:t>even</w:t>
      </w:r>
      <w:r>
        <w:rPr>
          <w:spacing w:val="-5"/>
          <w:sz w:val="24"/>
        </w:rPr>
        <w:t> </w:t>
      </w:r>
      <w:r>
        <w:rPr>
          <w:sz w:val="24"/>
        </w:rPr>
        <w:t>briefly</w:t>
      </w:r>
      <w:r>
        <w:rPr>
          <w:spacing w:val="-5"/>
          <w:sz w:val="24"/>
        </w:rPr>
        <w:t> </w:t>
      </w:r>
      <w:r>
        <w:rPr>
          <w:sz w:val="24"/>
        </w:rPr>
        <w:t>during</w:t>
      </w:r>
      <w:r>
        <w:rPr>
          <w:spacing w:val="-5"/>
          <w:sz w:val="24"/>
        </w:rPr>
        <w:t> </w:t>
      </w:r>
      <w:r>
        <w:rPr>
          <w:sz w:val="24"/>
        </w:rPr>
        <w:t>initial setup, leaving it in commit history permanently.</w:t>
      </w:r>
    </w:p>
    <w:sectPr>
      <w:type w:val="continuous"/>
      <w:pgSz w:w="12240" w:h="15840"/>
      <w:pgMar w:top="9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6"/>
      <w:numFmt w:val="decimal"/>
      <w:lvlText w:val="%1."/>
      <w:lvlJc w:val="left"/>
      <w:pPr>
        <w:ind w:left="640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68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640" w:hanging="2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0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2026-07-06T05:49:13Z</dcterms:created>
  <dcterms:modified xsi:type="dcterms:W3CDTF">2026-07-06T05:49:13Z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