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ind w:left="90" w:hanging="90"/>
        <w:rPr>
          <w:caps w:val="1"/>
          <w:spacing w:val="15"/>
          <w:sz w:val="22"/>
          <w:szCs w:val="22"/>
        </w:rPr>
      </w:pPr>
      <w:r>
        <w:rPr>
          <w:b w:val="1"/>
          <w:bCs w:val="1"/>
          <w:sz w:val="28"/>
          <w:szCs w:val="28"/>
          <w:rtl w:val="0"/>
          <w:lang w:val="en-US"/>
        </w:rPr>
        <w:t>SUSHMITA JOSHI</w:t>
      </w:r>
    </w:p>
    <w:p>
      <w:pPr>
        <w:pStyle w:val="Normal.0"/>
        <w:spacing w:before="160" w:after="180" w:line="24" w:lineRule="auto"/>
        <w:rPr>
          <w:sz w:val="18"/>
          <w:szCs w:val="1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"https://www.linkedin.com/in/sujoshi"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https://www.linkedin.com/in/sujoshi</w:t>
      </w:r>
      <w:r>
        <w:rPr/>
        <w:fldChar w:fldCharType="end" w:fldLock="0"/>
      </w:r>
      <w:r>
        <w:rPr>
          <w:sz w:val="18"/>
          <w:szCs w:val="18"/>
          <w:rtl w:val="0"/>
        </w:rPr>
        <w:tab/>
        <w:tab/>
        <w:tab/>
        <w:tab/>
        <w:tab/>
        <w:tab/>
        <w:tab/>
        <w:t xml:space="preserve">                                         510-221-7562</w:t>
      </w:r>
    </w:p>
    <w:p>
      <w:pPr>
        <w:pStyle w:val="Normal.0"/>
        <w:ind w:left="7920" w:firstLine="0"/>
        <w:rPr>
          <w:sz w:val="18"/>
          <w:szCs w:val="18"/>
        </w:rPr>
      </w:pPr>
      <w:r>
        <w:rPr>
          <w:sz w:val="22"/>
          <w:szCs w:val="22"/>
          <w:rtl w:val="0"/>
          <w:lang w:val="en-US"/>
        </w:rPr>
        <w:t xml:space="preserve">   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"mailto:sushmita.joshi@gmail.com"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sushmita.joshi@gmail.com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</w:p>
    <w:p>
      <w:pPr>
        <w:pStyle w:val="Normal.0"/>
        <w:ind w:left="90" w:hanging="90"/>
        <w:jc w:val="right"/>
      </w:pPr>
    </w:p>
    <w:p>
      <w:pPr>
        <w:pStyle w:val="Heading 2"/>
        <w:keepNext w:val="0"/>
        <w:pBdr>
          <w:top w:val="nil"/>
          <w:left w:val="nil"/>
          <w:bottom w:val="single" w:color="17365d" w:sz="8" w:space="0" w:shadow="0" w:frame="0"/>
          <w:right w:val="nil"/>
        </w:pBdr>
        <w:spacing w:before="0" w:after="0" w:line="192" w:lineRule="auto"/>
        <w:ind w:left="0" w:firstLine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1"/>
          <w:outline w:val="0"/>
          <w:color w:val="000000"/>
          <w:spacing w:val="15"/>
          <w:sz w:val="22"/>
          <w:szCs w:val="22"/>
          <w:u w:color="244061"/>
          <w14:textFill>
            <w14:solidFill>
              <w14:srgbClr w14:val="000101"/>
            </w14:solidFill>
          </w14:textFill>
        </w:rPr>
      </w:pPr>
      <w:r>
        <w:rPr>
          <w:rFonts w:ascii="Times New Roman" w:hAnsi="Times New Roman"/>
          <w:b w:val="0"/>
          <w:bCs w:val="0"/>
          <w:i w:val="0"/>
          <w:iCs w:val="0"/>
          <w:caps w:val="1"/>
          <w:outline w:val="0"/>
          <w:color w:val="000000"/>
          <w:spacing w:val="15"/>
          <w:sz w:val="22"/>
          <w:szCs w:val="22"/>
          <w:u w:color="244061"/>
          <w:rtl w:val="0"/>
          <w:lang w:val="en-US"/>
          <w14:textFill>
            <w14:solidFill>
              <w14:srgbClr w14:val="000101"/>
            </w14:solidFill>
          </w14:textFill>
        </w:rPr>
        <w:t xml:space="preserve">Summary </w:t>
      </w:r>
    </w:p>
    <w:p>
      <w:pPr>
        <w:pStyle w:val="Normal.0"/>
        <w:spacing w:line="216" w:lineRule="auto"/>
        <w:rPr>
          <w:sz w:val="22"/>
          <w:szCs w:val="22"/>
        </w:rPr>
      </w:pPr>
      <w:r>
        <w:br w:type="textWrapping"/>
      </w:r>
      <w:r>
        <w:rPr>
          <w:sz w:val="22"/>
          <w:szCs w:val="22"/>
          <w:rtl w:val="0"/>
          <w:lang w:val="en-US"/>
        </w:rPr>
        <w:t>Self-sufficient and reliable professional with 15+ years of experience in software development for the insurance industry. Successfully lead web-based application development adhering to security standards and code optimization to reduce technical debt. Experienced in Agile, Waterfall, and Test-Driven Development. Strengths include architects and System design, problem-solving, taking ownership, guiding and mentoring junior members, and the ability to learn quickly. Seeking a technical lead position to apply technical and leadership skills.</w:t>
      </w:r>
    </w:p>
    <w:p>
      <w:pPr>
        <w:pStyle w:val="Normal.0"/>
      </w:pPr>
    </w:p>
    <w:p>
      <w:pPr>
        <w:pStyle w:val="Normal.0"/>
      </w:pPr>
    </w:p>
    <w:p>
      <w:pPr>
        <w:pStyle w:val="Heading 2"/>
        <w:keepNext w:val="0"/>
        <w:pBdr>
          <w:top w:val="nil"/>
          <w:left w:val="nil"/>
          <w:bottom w:val="single" w:color="17365d" w:sz="8" w:space="0" w:shadow="0" w:frame="0"/>
          <w:right w:val="nil"/>
        </w:pBdr>
        <w:spacing w:before="0" w:after="0"/>
        <w:ind w:left="0" w:firstLine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1"/>
          <w:outline w:val="0"/>
          <w:color w:val="244061"/>
          <w:spacing w:val="15"/>
          <w:sz w:val="22"/>
          <w:szCs w:val="22"/>
          <w:u w:color="244061"/>
          <w14:textFill>
            <w14:solidFill>
              <w14:srgbClr w14:val="244061"/>
            </w14:solidFill>
          </w14:textFill>
        </w:rPr>
      </w:pPr>
      <w:r>
        <w:rPr>
          <w:rFonts w:ascii="Times New Roman" w:hAnsi="Times New Roman"/>
          <w:b w:val="0"/>
          <w:bCs w:val="0"/>
          <w:i w:val="0"/>
          <w:iCs w:val="0"/>
          <w:caps w:val="1"/>
          <w:outline w:val="0"/>
          <w:color w:val="010304"/>
          <w:spacing w:val="15"/>
          <w:sz w:val="22"/>
          <w:szCs w:val="22"/>
          <w:u w:color="244061"/>
          <w:rtl w:val="0"/>
          <w:lang w:val="en-US"/>
          <w14:textFill>
            <w14:solidFill>
              <w14:srgbClr w14:val="020305"/>
            </w14:solidFill>
          </w14:textFill>
        </w:rPr>
        <w:t>Technical Skills</w:t>
      </w: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  <w:caps w:val="1"/>
          <w:outline w:val="0"/>
          <w:color w:val="244061"/>
          <w:spacing w:val="0"/>
          <w:u w:color="244061"/>
          <w14:textFill>
            <w14:solidFill>
              <w14:srgbClr w14:val="244061"/>
            </w14:solidFill>
          </w14:textFill>
        </w:rPr>
      </w:pPr>
    </w:p>
    <w:p>
      <w:pPr>
        <w:pStyle w:val="List Paragraph"/>
        <w:spacing w:line="264" w:lineRule="auto"/>
        <w:ind w:left="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C#, ASP.NET (Web forms &amp; MVC), ASP.Net Core, JavaScript,</w:t>
      </w:r>
      <w:r>
        <w:rPr>
          <w:rFonts w:ascii="Times New Roman" w:hAnsi="Times New Roman"/>
          <w:rtl w:val="0"/>
          <w:lang w:val="en-US"/>
        </w:rPr>
        <w:t xml:space="preserve"> Java (Spring),</w:t>
      </w:r>
      <w:r>
        <w:rPr>
          <w:rFonts w:ascii="Times New Roman" w:hAnsi="Times New Roman"/>
          <w:rtl w:val="0"/>
          <w:lang w:val="en-US"/>
        </w:rPr>
        <w:t xml:space="preserve"> JQuery, Angular, React, JSON,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Ajax, XML, XSLT, HTML5, CSS, Bootstrap, OOP, OOAD, Design Patterns, Visual Studio, </w:t>
      </w:r>
      <w:r>
        <w:rPr>
          <w:rFonts w:ascii="Times New Roman" w:hAnsi="Times New Roman"/>
          <w:rtl w:val="0"/>
          <w:lang w:val="en-US"/>
        </w:rPr>
        <w:t>REST</w:t>
      </w:r>
      <w:r>
        <w:rPr>
          <w:rFonts w:ascii="Times New Roman" w:hAnsi="Times New Roman"/>
          <w:rtl w:val="0"/>
          <w:lang w:val="en-US"/>
        </w:rPr>
        <w:t xml:space="preserve"> API, WCF, Web Services,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Microsoft SQL Server 2016, MYSQL, TFS, GIT</w:t>
      </w:r>
      <w:r>
        <w:rPr>
          <w:rFonts w:ascii="Times New Roman" w:hAnsi="Times New Roman"/>
          <w:rtl w:val="0"/>
          <w:lang w:val="en-US"/>
        </w:rPr>
        <w:t>, MSBuild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rtl w:val="0"/>
          <w:lang w:val="en-US"/>
        </w:rPr>
        <w:t xml:space="preserve"> REST APIs,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NUnit Testing, </w:t>
      </w:r>
      <w:r>
        <w:rPr>
          <w:rFonts w:ascii="Times New Roman" w:hAnsi="Times New Roman"/>
          <w:rtl w:val="0"/>
          <w:lang w:val="en-US"/>
        </w:rPr>
        <w:t>Splunk, DataDog, App Dynamics, Sentry, Jira, Confluence.</w:t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Normal.0"/>
        <w:ind w:left="2880" w:hanging="2880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rPr>
          <w:caps w:val="1"/>
          <w:outline w:val="0"/>
          <w:color w:val="244061"/>
          <w:spacing w:val="15"/>
          <w:sz w:val="22"/>
          <w:szCs w:val="22"/>
          <w:u w:color="244061"/>
          <w14:textFill>
            <w14:solidFill>
              <w14:srgbClr w14:val="244061"/>
            </w14:solidFill>
          </w14:textFill>
        </w:rPr>
      </w:pPr>
      <w:r>
        <w:rPr>
          <w:caps w:val="1"/>
          <w:outline w:val="0"/>
          <w:color w:val="000000"/>
          <w:spacing w:val="15"/>
          <w:sz w:val="22"/>
          <w:szCs w:val="22"/>
          <w:u w:color="244061"/>
          <w:rtl w:val="0"/>
          <w:lang w:val="en-US"/>
          <w14:textFill>
            <w14:solidFill>
              <w14:srgbClr w14:val="000000"/>
            </w14:solidFill>
          </w14:textFill>
        </w:rPr>
        <w:t>Professional work experience</w:t>
      </w:r>
    </w:p>
    <w:p>
      <w:pPr>
        <w:pStyle w:val="Normal.0"/>
        <w:tabs>
          <w:tab w:val="left" w:pos="3435"/>
        </w:tabs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  <w:tab/>
      </w:r>
    </w:p>
    <w:p>
      <w:pPr>
        <w:pStyle w:val="Normal.0"/>
        <w:spacing w:before="100" w:after="10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Allstate Inc., San Francisco, CA </w:t>
        <w:tab/>
        <w:tab/>
        <w:tab/>
        <w:tab/>
        <w:tab/>
        <w:tab/>
        <w:tab/>
        <w:t xml:space="preserve">Aug 2021 </w:t>
      </w:r>
      <w:r>
        <w:rPr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b w:val="1"/>
          <w:bCs w:val="1"/>
          <w:sz w:val="22"/>
          <w:szCs w:val="22"/>
          <w:rtl w:val="0"/>
          <w:lang w:val="en-US"/>
        </w:rPr>
        <w:t>Present</w:t>
      </w:r>
    </w:p>
    <w:p>
      <w:pPr>
        <w:pStyle w:val="Normal.0"/>
        <w:spacing w:before="100" w:after="10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Role: Lead Software Engineer</w:t>
        <w:tab/>
      </w:r>
    </w:p>
    <w:p>
      <w:pPr>
        <w:pStyle w:val="Normal.0"/>
        <w:spacing w:before="100" w:after="100"/>
        <w:ind w:left="360" w:hanging="360"/>
        <w:rPr>
          <w:sz w:val="22"/>
          <w:szCs w:val="22"/>
          <w:shd w:val="clear" w:color="auto" w:fill="ffff00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Responsible for all aspects of the technical implementation of a business solution, involved in both business consulting and the development processes, and guiding the technical flow of the project activity</w:t>
      </w:r>
      <w:r>
        <w:rPr>
          <w:sz w:val="22"/>
          <w:szCs w:val="22"/>
          <w:rtl w:val="0"/>
          <w:lang w:val="en-US"/>
        </w:rPr>
        <w:t xml:space="preserve"> as SME</w:t>
      </w:r>
      <w:r>
        <w:rPr>
          <w:sz w:val="22"/>
          <w:szCs w:val="22"/>
          <w:rtl w:val="0"/>
          <w:lang w:val="en-US"/>
        </w:rPr>
        <w:t xml:space="preserve"> from solution development</w:t>
      </w:r>
      <w:r>
        <w:rPr>
          <w:sz w:val="22"/>
          <w:szCs w:val="22"/>
          <w:rtl w:val="0"/>
          <w:lang w:val="en-US"/>
        </w:rPr>
        <w:t xml:space="preserve">, pair programming, demo the achievable, participating in daily scrum meetings </w:t>
      </w:r>
      <w:r>
        <w:rPr>
          <w:sz w:val="22"/>
          <w:szCs w:val="22"/>
          <w:rtl w:val="0"/>
          <w:lang w:val="en-US"/>
        </w:rPr>
        <w:t>and delivery.</w:t>
      </w:r>
    </w:p>
    <w:p>
      <w:pPr>
        <w:pStyle w:val="Quote"/>
        <w:ind w:left="360" w:hanging="360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</w:rPr>
      </w:pPr>
      <w:r>
        <w:rPr>
          <w:rFonts w:ascii="Times New Roman" w:hAnsi="Times New Roman"/>
          <w:b w:val="1"/>
          <w:bCs w:val="1"/>
          <w:i w:val="0"/>
          <w:iCs w:val="0"/>
          <w:sz w:val="22"/>
          <w:szCs w:val="22"/>
          <w:u w:val="single"/>
          <w:rtl w:val="0"/>
          <w:lang w:val="en-US"/>
        </w:rPr>
        <w:t>Responsibilities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>Implemented the feature with A/B testing capability and delivered projects which improved customer retention.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>Lead an optimization effort to address front-end unhandled JavaScript exceptions to improve the lighthouse score by 25%.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>Analyzed and fixed the performance issues resulting in a spike in CPU usage in a drools-based application.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>Lead AWS Datacenter migration effort for the team by providing necessary support like troubleshooting and sharing application details and dependencies with the platform team.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>Created Splunk dashboard to monitor application performance, application metrics of customer quotes, and troubleshoot production issues.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>Implemented and monitored security measures using For</w:t>
      </w: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>t</w:t>
      </w: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>ify</w:t>
      </w: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 xml:space="preserve"> scan</w:t>
      </w: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 xml:space="preserve"> to keep the application in good standing against OWASP security standards.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 xml:space="preserve">Hands-on experience with </w:t>
      </w: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 xml:space="preserve">REST API design, development, management </w:t>
      </w: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>and 12-factor principles using Java spring.</w:t>
      </w:r>
      <w:r>
        <w:rPr>
          <w:rFonts w:ascii="Times Roman" w:hAnsi="Times Roman" w:hint="default"/>
          <w:outline w:val="0"/>
          <w:color w:val="0e101a"/>
          <w:sz w:val="22"/>
          <w:szCs w:val="22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 xml:space="preserve">Hand-on experience in </w:t>
      </w: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 xml:space="preserve">developing </w:t>
      </w: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>single-page application and responsive web development using Angular and bootstrap.</w:t>
      </w:r>
      <w:r>
        <w:rPr>
          <w:rFonts w:ascii="Times Roman" w:hAnsi="Times Roman" w:hint="default"/>
          <w:outline w:val="0"/>
          <w:color w:val="0e101a"/>
          <w:sz w:val="22"/>
          <w:szCs w:val="22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Times Roman" w:hAnsi="Times Roman"/>
          <w:outline w:val="0"/>
          <w:color w:val="0e101a"/>
          <w:sz w:val="22"/>
          <w:szCs w:val="22"/>
          <w:rtl w:val="0"/>
          <w:lang w:val="en-US"/>
          <w14:textFill>
            <w14:solidFill>
              <w14:srgbClr w14:val="0E101A"/>
            </w14:solidFill>
          </w14:textFill>
        </w:rPr>
        <w:t>Maintained unit test cases using NUnit and have experience in incorporating TDD practices.</w:t>
      </w:r>
    </w:p>
    <w:p>
      <w:pPr>
        <w:pStyle w:val="Normal.0"/>
        <w:spacing w:line="216" w:lineRule="auto"/>
        <w:rPr>
          <w:sz w:val="22"/>
          <w:szCs w:val="22"/>
        </w:rPr>
      </w:pPr>
    </w:p>
    <w:p>
      <w:pPr>
        <w:pStyle w:val="Normal.0"/>
        <w:spacing w:before="100" w:after="100" w:line="216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      </w:t>
      </w:r>
    </w:p>
    <w:p>
      <w:pPr>
        <w:pStyle w:val="Normal.0"/>
        <w:spacing w:before="100" w:after="10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ESURANCE Inc. (An Allstate Company), San Francisco, CA</w:t>
        <w:tab/>
        <w:tab/>
        <w:tab/>
        <w:tab/>
        <w:t xml:space="preserve">Dec 2007 </w:t>
      </w:r>
      <w:r>
        <w:rPr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b w:val="1"/>
          <w:bCs w:val="1"/>
          <w:sz w:val="22"/>
          <w:szCs w:val="22"/>
          <w:rtl w:val="0"/>
          <w:lang w:val="en-US"/>
        </w:rPr>
        <w:t>July 2021</w:t>
      </w:r>
    </w:p>
    <w:p>
      <w:pPr>
        <w:pStyle w:val="Normal.0"/>
        <w:spacing w:before="100" w:after="100"/>
        <w:ind w:left="360" w:hanging="360"/>
      </w:pPr>
      <w:r>
        <w:rPr>
          <w:b w:val="1"/>
          <w:bCs w:val="1"/>
          <w:sz w:val="22"/>
          <w:szCs w:val="22"/>
          <w:rtl w:val="0"/>
          <w:lang w:val="en-US"/>
        </w:rPr>
        <w:t>Role: Senior Software Engineer</w:t>
      </w:r>
      <w:r>
        <w:rPr>
          <w:b w:val="1"/>
          <w:bCs w:val="1"/>
          <w:sz w:val="22"/>
          <w:szCs w:val="22"/>
        </w:rPr>
        <w:br w:type="textWrapping"/>
      </w:r>
    </w:p>
    <w:p>
      <w:pPr>
        <w:pStyle w:val="Normal.0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As a Senior Software Developer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worked on several</w:t>
      </w:r>
      <w:r>
        <w:rPr>
          <w:sz w:val="22"/>
          <w:szCs w:val="22"/>
          <w:rtl w:val="0"/>
          <w:lang w:val="en-US"/>
        </w:rPr>
        <w:t xml:space="preserve"> CVP projects </w:t>
      </w:r>
      <w:r>
        <w:rPr>
          <w:sz w:val="22"/>
          <w:szCs w:val="22"/>
          <w:rtl w:val="0"/>
          <w:lang w:val="en-US"/>
        </w:rPr>
        <w:t xml:space="preserve">and delivered </w:t>
      </w:r>
      <w:r>
        <w:rPr>
          <w:sz w:val="22"/>
          <w:szCs w:val="22"/>
          <w:rtl w:val="0"/>
          <w:lang w:val="en-US"/>
        </w:rPr>
        <w:t>with good quality. Possess</w:t>
      </w:r>
    </w:p>
    <w:p>
      <w:pPr>
        <w:pStyle w:val="Normal.0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strong domain knowledge of auto insurance, homeowners insurance, and billing and payment systems. </w:t>
      </w:r>
    </w:p>
    <w:p>
      <w:pPr>
        <w:pStyle w:val="Quote"/>
        <w:ind w:left="360" w:hanging="360"/>
        <w:rPr>
          <w:rFonts w:ascii="Times New Roman" w:cs="Times New Roman" w:hAnsi="Times New Roman" w:eastAsia="Times New Roman"/>
          <w:b w:val="1"/>
          <w:bCs w:val="1"/>
          <w:i w:val="0"/>
          <w:iCs w:val="0"/>
          <w:sz w:val="22"/>
          <w:szCs w:val="22"/>
          <w:u w:val="single"/>
        </w:rPr>
      </w:pPr>
      <w:r>
        <w:rPr>
          <w:rFonts w:ascii="Times New Roman" w:hAnsi="Times New Roman"/>
          <w:b w:val="1"/>
          <w:bCs w:val="1"/>
          <w:i w:val="0"/>
          <w:iCs w:val="0"/>
          <w:sz w:val="22"/>
          <w:szCs w:val="22"/>
          <w:u w:val="single"/>
          <w:rtl w:val="0"/>
          <w:lang w:val="en-US"/>
        </w:rPr>
        <w:t>Responsibilities</w:t>
      </w:r>
    </w:p>
    <w:p>
      <w:pPr>
        <w:pStyle w:val="Normal.0"/>
        <w:spacing w:line="216" w:lineRule="auto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1. Developed, maintained, and added functionalities to the system to enhance the customer's experience and meet the business requirement.</w:t>
      </w:r>
    </w:p>
    <w:p>
      <w:pPr>
        <w:pStyle w:val="Normal.0"/>
        <w:spacing w:line="216" w:lineRule="auto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2. Reviewed and analyzed requirements, estimated the effort for the implementation and attended planning sessions.</w:t>
      </w:r>
    </w:p>
    <w:p>
      <w:pPr>
        <w:pStyle w:val="Normal.0"/>
        <w:spacing w:line="216" w:lineRule="auto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3. Participated in system and database design to support the object-relational model.</w:t>
      </w:r>
    </w:p>
    <w:p>
      <w:pPr>
        <w:pStyle w:val="Normal.0"/>
        <w:spacing w:line="216" w:lineRule="auto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4.</w:t>
      </w:r>
      <w:r>
        <w:rPr>
          <w:sz w:val="22"/>
          <w:szCs w:val="22"/>
          <w:rtl w:val="0"/>
          <w:lang w:val="en-US"/>
        </w:rPr>
        <w:t xml:space="preserve"> Lead and </w:t>
      </w:r>
      <w:r>
        <w:rPr>
          <w:sz w:val="22"/>
          <w:szCs w:val="22"/>
          <w:rtl w:val="0"/>
          <w:lang w:val="en-US"/>
        </w:rPr>
        <w:t>implement</w:t>
      </w:r>
      <w:r>
        <w:rPr>
          <w:sz w:val="22"/>
          <w:szCs w:val="22"/>
          <w:rtl w:val="0"/>
          <w:lang w:val="en-US"/>
        </w:rPr>
        <w:t xml:space="preserve"> projects</w:t>
      </w:r>
      <w:r>
        <w:rPr>
          <w:sz w:val="22"/>
          <w:szCs w:val="22"/>
          <w:rtl w:val="0"/>
          <w:lang w:val="en-US"/>
        </w:rPr>
        <w:t xml:space="preserve"> ensuring that code adheres to strict standards for accessibility, security, object-oriented practices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and performance.</w:t>
      </w:r>
    </w:p>
    <w:p>
      <w:pPr>
        <w:pStyle w:val="Normal.0"/>
        <w:spacing w:line="216" w:lineRule="auto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5. Implemented an interface to communicate with </w:t>
      </w:r>
      <w:r>
        <w:rPr>
          <w:sz w:val="22"/>
          <w:szCs w:val="22"/>
          <w:rtl w:val="0"/>
          <w:lang w:val="en-US"/>
        </w:rPr>
        <w:t xml:space="preserve">the </w:t>
      </w:r>
      <w:r>
        <w:rPr>
          <w:sz w:val="22"/>
          <w:szCs w:val="22"/>
          <w:rtl w:val="0"/>
          <w:lang w:val="en-US"/>
        </w:rPr>
        <w:t>Paymen</w:t>
      </w:r>
      <w:r>
        <w:rPr>
          <w:sz w:val="22"/>
          <w:szCs w:val="22"/>
          <w:rtl w:val="0"/>
          <w:lang w:val="en-US"/>
        </w:rPr>
        <w:t>t</w:t>
      </w:r>
      <w:r>
        <w:rPr>
          <w:sz w:val="22"/>
          <w:szCs w:val="22"/>
          <w:rtl w:val="0"/>
          <w:lang w:val="en-US"/>
        </w:rPr>
        <w:t>ech gateway to run a scheduled service.</w:t>
      </w:r>
    </w:p>
    <w:p>
      <w:pPr>
        <w:pStyle w:val="Normal.0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6.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Created and consumed SOAP/RESTful web services, worked on various WCF services and windows services to integrate with Vendor API and various in-house interdependent services and applications.</w:t>
      </w:r>
    </w:p>
    <w:p>
      <w:pPr>
        <w:pStyle w:val="Normal.0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7. C</w:t>
      </w:r>
      <w:r>
        <w:rPr>
          <w:sz w:val="22"/>
          <w:szCs w:val="22"/>
          <w:rtl w:val="0"/>
          <w:lang w:val="en-US"/>
        </w:rPr>
        <w:t>ollaborate cross-functionally with product managers, engineers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  <w:lang w:val="en-US"/>
        </w:rPr>
        <w:t xml:space="preserve"> and quality assurance managers during the development and integration phases and troubleshoot and debug software stacks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Normal.0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8. </w:t>
      </w:r>
      <w:r>
        <w:rPr>
          <w:sz w:val="22"/>
          <w:szCs w:val="22"/>
          <w:rtl w:val="0"/>
          <w:lang w:val="en-US"/>
        </w:rPr>
        <w:t>Create</w:t>
      </w:r>
      <w:r>
        <w:rPr>
          <w:sz w:val="22"/>
          <w:szCs w:val="22"/>
          <w:rtl w:val="0"/>
          <w:lang w:val="en-US"/>
        </w:rPr>
        <w:t xml:space="preserve">d </w:t>
      </w:r>
      <w:r>
        <w:rPr>
          <w:sz w:val="22"/>
          <w:szCs w:val="22"/>
          <w:rtl w:val="0"/>
          <w:lang w:val="en-US"/>
        </w:rPr>
        <w:t>stored procedures, triggers</w:t>
      </w:r>
      <w:r>
        <w:rPr>
          <w:sz w:val="22"/>
          <w:szCs w:val="22"/>
          <w:rtl w:val="0"/>
          <w:lang w:val="en-US"/>
        </w:rPr>
        <w:t xml:space="preserve"> and user </w:t>
      </w:r>
      <w:r>
        <w:rPr>
          <w:sz w:val="22"/>
          <w:szCs w:val="22"/>
          <w:rtl w:val="0"/>
          <w:lang w:val="en-US"/>
        </w:rPr>
        <w:t>data scripts according to the system requirement.</w:t>
      </w:r>
      <w:r>
        <w:rPr>
          <w:sz w:val="22"/>
          <w:szCs w:val="22"/>
        </w:rPr>
        <w:br w:type="textWrapping"/>
      </w:r>
    </w:p>
    <w:p>
      <w:pPr>
        <w:pStyle w:val="Normal.0"/>
        <w:ind w:left="360" w:hanging="360"/>
        <w:rPr>
          <w:sz w:val="22"/>
          <w:szCs w:val="22"/>
        </w:rPr>
      </w:pPr>
    </w:p>
    <w:p>
      <w:pPr>
        <w:pStyle w:val="Normal.0"/>
        <w:ind w:left="360" w:hanging="360"/>
        <w:rPr>
          <w:sz w:val="22"/>
          <w:szCs w:val="22"/>
        </w:rPr>
      </w:pPr>
    </w:p>
    <w:p>
      <w:pPr>
        <w:pStyle w:val="Heading 2"/>
        <w:keepNext w:val="0"/>
        <w:pBdr>
          <w:top w:val="nil"/>
          <w:left w:val="nil"/>
          <w:bottom w:val="single" w:color="17365d" w:sz="8" w:space="0" w:shadow="0" w:frame="0"/>
          <w:right w:val="nil"/>
        </w:pBdr>
        <w:spacing w:before="0" w:after="0"/>
        <w:ind w:left="0" w:firstLine="0"/>
        <w:rPr>
          <w:rFonts w:ascii="Times New Roman" w:cs="Times New Roman" w:hAnsi="Times New Roman" w:eastAsia="Times New Roman"/>
          <w:outline w:val="0"/>
          <w:color w:val="244061"/>
          <w:sz w:val="22"/>
          <w:szCs w:val="22"/>
          <w:u w:color="244061"/>
          <w14:textFill>
            <w14:solidFill>
              <w14:srgbClr w14:val="244061"/>
            </w14:solidFill>
          </w14:textFill>
        </w:rPr>
      </w:pPr>
      <w:r>
        <w:rPr>
          <w:rFonts w:ascii="Times New Roman" w:hAnsi="Times New Roman"/>
          <w:b w:val="0"/>
          <w:bCs w:val="0"/>
          <w:i w:val="0"/>
          <w:iCs w:val="0"/>
          <w:caps w:val="1"/>
          <w:outline w:val="0"/>
          <w:color w:val="010102"/>
          <w:spacing w:val="15"/>
          <w:sz w:val="22"/>
          <w:szCs w:val="22"/>
          <w:u w:color="244061"/>
          <w:rtl w:val="0"/>
          <w:lang w:val="en-US"/>
          <w14:textFill>
            <w14:solidFill>
              <w14:srgbClr w14:val="020103"/>
            </w14:solidFill>
          </w14:textFill>
        </w:rPr>
        <w:t>Education</w:t>
      </w:r>
      <w:r>
        <w:rPr>
          <w:rFonts w:ascii="Times New Roman" w:cs="Times New Roman" w:hAnsi="Times New Roman" w:eastAsia="Times New Roman"/>
          <w:outline w:val="0"/>
          <w:color w:val="244061"/>
          <w:sz w:val="22"/>
          <w:szCs w:val="22"/>
          <w:u w:color="244061"/>
          <w14:textFill>
            <w14:solidFill>
              <w14:srgbClr w14:val="244061"/>
            </w14:solidFill>
          </w14:textFill>
        </w:rPr>
        <w:tab/>
      </w:r>
    </w:p>
    <w:p>
      <w:pPr>
        <w:pStyle w:val="Normal.0"/>
        <w:ind w:left="360" w:hanging="360"/>
        <w:rPr>
          <w:sz w:val="22"/>
          <w:szCs w:val="22"/>
        </w:rPr>
      </w:pPr>
    </w:p>
    <w:p>
      <w:pPr>
        <w:pStyle w:val="Normal.0"/>
        <w:spacing w:before="100" w:after="100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1.</w:t>
      </w:r>
      <w:r>
        <w:rPr>
          <w:sz w:val="22"/>
          <w:szCs w:val="22"/>
          <w:rtl w:val="0"/>
          <w:lang w:val="en-US"/>
        </w:rPr>
        <w:t>     </w:t>
      </w:r>
      <w:r>
        <w:rPr>
          <w:sz w:val="22"/>
          <w:szCs w:val="22"/>
          <w:rtl w:val="0"/>
          <w:lang w:val="en-US"/>
        </w:rPr>
        <w:t xml:space="preserve">Master of Computer Science, Maharishi University of Management, Fairfield, Iowa </w:t>
      </w:r>
    </w:p>
    <w:p>
      <w:pPr>
        <w:pStyle w:val="Normal.0"/>
        <w:spacing w:before="100" w:after="100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2.</w:t>
      </w:r>
      <w:r>
        <w:rPr>
          <w:sz w:val="22"/>
          <w:szCs w:val="22"/>
          <w:rtl w:val="0"/>
          <w:lang w:val="en-US"/>
        </w:rPr>
        <w:t xml:space="preserve">     </w:t>
      </w:r>
      <w:r>
        <w:rPr>
          <w:sz w:val="22"/>
          <w:szCs w:val="22"/>
          <w:rtl w:val="0"/>
          <w:lang w:val="en-US"/>
        </w:rPr>
        <w:t xml:space="preserve">Bachelor of Engineering in Computer, Kathmandu University, Dhulikhel, Nepal </w:t>
      </w:r>
    </w:p>
    <w:p>
      <w:pPr>
        <w:pStyle w:val="Normal.0"/>
        <w:spacing w:before="100" w:after="100"/>
        <w:ind w:left="360" w:hanging="360"/>
        <w:rPr>
          <w:sz w:val="22"/>
          <w:szCs w:val="22"/>
        </w:rPr>
      </w:pPr>
    </w:p>
    <w:p>
      <w:pPr>
        <w:pStyle w:val="Heading 2"/>
        <w:keepNext w:val="0"/>
        <w:pBdr>
          <w:top w:val="nil"/>
          <w:left w:val="nil"/>
          <w:bottom w:val="single" w:color="17365d" w:sz="8" w:space="0" w:shadow="0" w:frame="0"/>
          <w:right w:val="nil"/>
        </w:pBdr>
        <w:spacing w:before="0" w:after="0"/>
        <w:ind w:left="0" w:firstLine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1"/>
          <w:spacing w:val="15"/>
          <w:sz w:val="22"/>
          <w:szCs w:val="22"/>
        </w:rPr>
      </w:pPr>
      <w:r>
        <w:rPr>
          <w:rFonts w:ascii="Times New Roman" w:hAnsi="Times New Roman"/>
          <w:b w:val="0"/>
          <w:bCs w:val="0"/>
          <w:i w:val="0"/>
          <w:iCs w:val="0"/>
          <w:sz w:val="22"/>
          <w:szCs w:val="22"/>
          <w:rtl w:val="0"/>
          <w:lang w:val="en-US"/>
        </w:rPr>
        <w:t xml:space="preserve">TRAINING AND </w:t>
      </w:r>
      <w:r>
        <w:rPr>
          <w:rFonts w:ascii="Times New Roman" w:hAnsi="Times New Roman"/>
          <w:b w:val="0"/>
          <w:bCs w:val="0"/>
          <w:i w:val="0"/>
          <w:iCs w:val="0"/>
          <w:caps w:val="1"/>
          <w:spacing w:val="15"/>
          <w:sz w:val="22"/>
          <w:szCs w:val="22"/>
          <w:u w:color="244061"/>
          <w:rtl w:val="0"/>
          <w:lang w:val="en-US"/>
        </w:rPr>
        <w:t>CERTIFICATION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1"/>
          <w:spacing w:val="15"/>
          <w:sz w:val="22"/>
          <w:szCs w:val="22"/>
        </w:rPr>
        <w:tab/>
      </w:r>
    </w:p>
    <w:p>
      <w:pPr>
        <w:pStyle w:val="Normal.0"/>
        <w:numPr>
          <w:ilvl w:val="0"/>
          <w:numId w:val="4"/>
        </w:numPr>
        <w:spacing w:before="100" w:after="10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AWS Certified Cloud Practitioner valid till June 2025</w:t>
      </w:r>
    </w:p>
    <w:p>
      <w:pPr>
        <w:pStyle w:val="Normal.0"/>
        <w:numPr>
          <w:ilvl w:val="0"/>
          <w:numId w:val="4"/>
        </w:numPr>
        <w:spacing w:before="100" w:after="10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Build an app with ASPNET Core and Angular from scratch.</w:t>
      </w:r>
    </w:p>
    <w:p>
      <w:pPr>
        <w:pStyle w:val="Normal.0"/>
        <w:numPr>
          <w:ilvl w:val="0"/>
          <w:numId w:val="4"/>
        </w:numPr>
        <w:spacing w:before="100" w:after="10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REST API Design, Development and Management.</w:t>
      </w:r>
    </w:p>
    <w:p>
      <w:pPr>
        <w:pStyle w:val="Normal.0"/>
        <w:numPr>
          <w:ilvl w:val="0"/>
          <w:numId w:val="4"/>
        </w:numPr>
        <w:spacing w:before="100" w:after="10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Learning Git and GitHub.</w:t>
      </w:r>
    </w:p>
    <w:p>
      <w:pPr>
        <w:pStyle w:val="Normal.0"/>
        <w:spacing w:before="100" w:after="10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Heading 2"/>
        <w:keepNext w:val="0"/>
        <w:pBdr>
          <w:top w:val="nil"/>
          <w:left w:val="nil"/>
          <w:bottom w:val="single" w:color="17365d" w:sz="8" w:space="0" w:shadow="0" w:frame="0"/>
          <w:right w:val="nil"/>
        </w:pBdr>
        <w:spacing w:before="0" w:after="0"/>
        <w:ind w:left="0" w:firstLine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1"/>
          <w:spacing w:val="15"/>
          <w:sz w:val="22"/>
          <w:szCs w:val="22"/>
        </w:rPr>
      </w:pPr>
      <w:r>
        <w:rPr>
          <w:rFonts w:ascii="Times New Roman" w:hAnsi="Times New Roman"/>
          <w:b w:val="0"/>
          <w:bCs w:val="0"/>
          <w:i w:val="0"/>
          <w:iCs w:val="0"/>
          <w:caps w:val="1"/>
          <w:outline w:val="0"/>
          <w:color w:val="000000"/>
          <w:spacing w:val="15"/>
          <w:sz w:val="22"/>
          <w:szCs w:val="22"/>
          <w:u w:color="244061"/>
          <w:rtl w:val="0"/>
          <w:lang w:val="en-US"/>
          <w14:textFill>
            <w14:solidFill>
              <w14:srgbClr w14:val="000000"/>
            </w14:solidFill>
          </w14:textFill>
        </w:rPr>
        <w:t>Activities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1"/>
          <w:spacing w:val="15"/>
          <w:sz w:val="22"/>
          <w:szCs w:val="22"/>
        </w:rPr>
        <w:tab/>
      </w:r>
    </w:p>
    <w:p>
      <w:pPr>
        <w:pStyle w:val="List Paragraph"/>
        <w:spacing w:after="60" w:line="216" w:lineRule="auto"/>
        <w:ind w:left="1080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6"/>
        </w:numPr>
        <w:bidi w:val="0"/>
        <w:spacing w:after="60" w:line="216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Member of Castro Valley Toastmasters club </w:t>
      </w:r>
    </w:p>
    <w:p>
      <w:pPr>
        <w:pStyle w:val="List Paragraph"/>
        <w:numPr>
          <w:ilvl w:val="0"/>
          <w:numId w:val="6"/>
        </w:numPr>
        <w:bidi w:val="0"/>
        <w:spacing w:after="60" w:line="216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Member of MUM Alumni Association.</w:t>
      </w:r>
    </w:p>
    <w:p>
      <w:pPr>
        <w:pStyle w:val="List Paragraph"/>
        <w:numPr>
          <w:ilvl w:val="0"/>
          <w:numId w:val="6"/>
        </w:numPr>
        <w:bidi w:val="0"/>
        <w:spacing w:after="60" w:line="216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Member of Computer Professionals at MUM.</w:t>
      </w:r>
    </w:p>
    <w:p>
      <w:pPr>
        <w:pStyle w:val="Normal.0"/>
        <w:spacing w:after="60" w:line="216" w:lineRule="auto"/>
        <w:rPr>
          <w:sz w:val="22"/>
          <w:szCs w:val="22"/>
        </w:rPr>
      </w:pPr>
    </w:p>
    <w:p>
      <w:pPr>
        <w:pStyle w:val="Normal.0"/>
        <w:spacing w:after="60" w:line="216" w:lineRule="auto"/>
        <w:rPr>
          <w:sz w:val="22"/>
          <w:szCs w:val="22"/>
        </w:rPr>
      </w:pPr>
    </w:p>
    <w:p>
      <w:pPr>
        <w:pStyle w:val="Normal.0"/>
        <w:spacing w:after="60" w:line="216" w:lineRule="auto"/>
      </w:pPr>
      <w:r>
        <w:rPr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547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7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3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92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sz w:val="22"/>
      <w:szCs w:val="22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720" w:right="0" w:hanging="360"/>
      <w:jc w:val="left"/>
      <w:outlineLvl w:val="1"/>
    </w:pPr>
    <w:rPr>
      <w:rFonts w:ascii="Cambria" w:cs="Arial Unicode MS" w:hAnsi="Cambria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Quote">
    <w:name w:val="Quot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720" w:right="0" w:hanging="36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