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Python codes for palindrome check: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 different method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Method 1:</w:t>
      </w:r>
    </w:p>
    <w:p>
      <w:r>
        <w:drawing>
          <wp:inline distT="0" distB="0" distL="114300" distR="114300">
            <wp:extent cx="1988185" cy="120459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Method 2:</w:t>
      </w:r>
    </w:p>
    <w:p>
      <w:r>
        <w:drawing>
          <wp:inline distT="0" distB="0" distL="114300" distR="114300">
            <wp:extent cx="2777490" cy="49403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Method 3:</w:t>
      </w:r>
    </w:p>
    <w:p>
      <w:r>
        <w:drawing>
          <wp:inline distT="0" distB="0" distL="114300" distR="114300">
            <wp:extent cx="2749550" cy="12865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Output:</w:t>
      </w: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904875" cy="1591945"/>
            <wp:effectExtent l="0" t="0" r="952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F6927"/>
    <w:rsid w:val="1B9157F8"/>
    <w:rsid w:val="3D7D25BA"/>
    <w:rsid w:val="462F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2023-02-03T09:20:00Z</dcterms:created>
  <dc:creator>WPS_1674624988</dc:creator>
  <cp:lastModifiedBy>WPS_1674624988</cp:lastModifiedBy>
  <dcterms:modified xsi:type="dcterms:W3CDTF">2023-02-03T09:43:07Z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6D7868D212774013947D2E36725A273D</vt:lpwstr>
  </property>
</Properties>
</file>