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1B00" w14:textId="77777777" w:rsidR="00066CEE" w:rsidRDefault="00066CEE"/>
    <w:p w14:paraId="7155BDBE" w14:textId="77777777" w:rsidR="00066CEE" w:rsidRDefault="00066CEE"/>
    <w:p w14:paraId="015D0DB3" w14:textId="77777777" w:rsidR="00066CEE" w:rsidRDefault="00000000">
      <w:pPr>
        <w:spacing w:after="40"/>
        <w:jc w:val="center"/>
      </w:pPr>
      <w:r>
        <w:rPr>
          <w:b/>
          <w:color w:val="E8660A"/>
          <w:sz w:val="26"/>
        </w:rPr>
        <w:t>FORWARD DEPLOYED AI ENGINEERING</w:t>
      </w:r>
    </w:p>
    <w:p w14:paraId="69E34040" w14:textId="77777777" w:rsidR="00066CEE" w:rsidRDefault="00000000">
      <w:pPr>
        <w:spacing w:after="520"/>
        <w:jc w:val="center"/>
      </w:pPr>
      <w:r>
        <w:rPr>
          <w:color w:val="4A4A63"/>
          <w:sz w:val="19"/>
        </w:rPr>
        <w:t>Capstone Project</w:t>
      </w:r>
    </w:p>
    <w:p w14:paraId="4E24C83E" w14:textId="77777777" w:rsidR="00066CEE" w:rsidRDefault="00000000">
      <w:pPr>
        <w:spacing w:after="120"/>
        <w:jc w:val="center"/>
      </w:pPr>
      <w:r>
        <w:rPr>
          <w:b/>
          <w:color w:val="1A1A2E"/>
          <w:sz w:val="60"/>
        </w:rPr>
        <w:t>Stage Four: Sprint Plan</w:t>
      </w:r>
    </w:p>
    <w:p w14:paraId="7422D487" w14:textId="77777777" w:rsidR="00066CEE" w:rsidRDefault="00000000">
      <w:pPr>
        <w:pBdr>
          <w:bottom w:val="single" w:sz="10" w:space="6" w:color="E8660A"/>
        </w:pBdr>
        <w:spacing w:after="280"/>
        <w:jc w:val="center"/>
      </w:pPr>
      <w:r>
        <w:rPr>
          <w:color w:val="E8660A"/>
          <w:sz w:val="26"/>
        </w:rPr>
        <w:t>Deciding who does what, in what order, and what finished means</w:t>
      </w:r>
    </w:p>
    <w:p w14:paraId="77402F5C" w14:textId="77777777" w:rsidR="00066CEE" w:rsidRDefault="00000000">
      <w:pPr>
        <w:spacing w:after="400"/>
        <w:jc w:val="center"/>
      </w:pPr>
      <w:r>
        <w:rPr>
          <w:i/>
          <w:color w:val="4A4A63"/>
        </w:rPr>
        <w:t>A plan is not a list of tasks. It is a statement of sequence, ownership and</w:t>
      </w:r>
      <w:r>
        <w:rPr>
          <w:i/>
          <w:color w:val="4A4A63"/>
        </w:rPr>
        <w:br/>
        <w:t>completion that the team has actually agreed to.</w:t>
      </w:r>
    </w:p>
    <w:tbl>
      <w:tblPr>
        <w:tblW w:w="0" w:type="auto"/>
        <w:jc w:val="center"/>
        <w:tblLook w:val="04A0" w:firstRow="1" w:lastRow="0" w:firstColumn="1" w:lastColumn="0" w:noHBand="0" w:noVBand="1"/>
      </w:tblPr>
      <w:tblGrid>
        <w:gridCol w:w="6624"/>
      </w:tblGrid>
      <w:tr w:rsidR="00066CEE" w14:paraId="7EABE776" w14:textId="77777777">
        <w:trPr>
          <w:jc w:val="center"/>
        </w:trPr>
        <w:tc>
          <w:tcPr>
            <w:tcW w:w="6624" w:type="dxa"/>
            <w:tcBorders>
              <w:top w:val="nil"/>
              <w:left w:val="nil"/>
              <w:bottom w:val="nil"/>
              <w:right w:val="nil"/>
            </w:tcBorders>
            <w:shd w:val="clear" w:color="auto" w:fill="1A1A2E"/>
          </w:tcPr>
          <w:p w14:paraId="7465C10C" w14:textId="77777777" w:rsidR="00066CEE" w:rsidRDefault="00000000">
            <w:pPr>
              <w:jc w:val="center"/>
            </w:pPr>
            <w:r>
              <w:rPr>
                <w:b/>
                <w:color w:val="FFFFFF"/>
                <w:sz w:val="20"/>
              </w:rPr>
              <w:t>WEEK TWO  ·  DAY ONE</w:t>
            </w:r>
          </w:p>
        </w:tc>
      </w:tr>
    </w:tbl>
    <w:p w14:paraId="23DB8EAF" w14:textId="77777777" w:rsidR="00066CEE" w:rsidRDefault="00000000">
      <w:r>
        <w:br w:type="page"/>
      </w:r>
    </w:p>
    <w:p w14:paraId="38FD89F2" w14:textId="77777777" w:rsidR="00066CEE" w:rsidRDefault="00000000">
      <w:pPr>
        <w:pBdr>
          <w:bottom w:val="single" w:sz="8" w:space="6" w:color="E8660A"/>
        </w:pBdr>
        <w:spacing w:before="440" w:after="60"/>
      </w:pPr>
      <w:r>
        <w:rPr>
          <w:b/>
          <w:color w:val="1A1A2E"/>
          <w:sz w:val="34"/>
        </w:rPr>
        <w:lastRenderedPageBreak/>
        <w:t>How to plan three weeks of work</w:t>
      </w:r>
    </w:p>
    <w:p w14:paraId="71A1CF7E" w14:textId="77777777" w:rsidR="00066CEE" w:rsidRDefault="00000000">
      <w:r>
        <w:t>You have already lost a third of the project to discovery and requirements, which is as it should be. What remains has to be sequenced carefully, because several parts of the build depend on others and the dependencies are not always obvious until you hit them.</w:t>
      </w:r>
    </w:p>
    <w:p w14:paraId="67A21905" w14:textId="77777777" w:rsidR="00066CEE" w:rsidRDefault="00000000">
      <w:pPr>
        <w:spacing w:before="200" w:after="60"/>
        <w:jc w:val="center"/>
      </w:pPr>
      <w:r>
        <w:rPr>
          <w:noProof/>
        </w:rPr>
        <w:drawing>
          <wp:inline distT="0" distB="0" distL="0" distR="0" wp14:anchorId="26FC6218" wp14:editId="3B4BF2C8">
            <wp:extent cx="6035040" cy="2571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_timeline.png"/>
                    <pic:cNvPicPr/>
                  </pic:nvPicPr>
                  <pic:blipFill>
                    <a:blip r:embed="rId8"/>
                    <a:stretch>
                      <a:fillRect/>
                    </a:stretch>
                  </pic:blipFill>
                  <pic:spPr>
                    <a:xfrm>
                      <a:off x="0" y="0"/>
                      <a:ext cx="6035040" cy="2571798"/>
                    </a:xfrm>
                    <a:prstGeom prst="rect">
                      <a:avLst/>
                    </a:prstGeom>
                  </pic:spPr>
                </pic:pic>
              </a:graphicData>
            </a:graphic>
          </wp:inline>
        </w:drawing>
      </w:r>
    </w:p>
    <w:p w14:paraId="50A6C595" w14:textId="77777777" w:rsidR="00066CEE" w:rsidRDefault="00000000">
      <w:pPr>
        <w:spacing w:after="240"/>
        <w:jc w:val="center"/>
      </w:pPr>
      <w:r>
        <w:rPr>
          <w:i/>
          <w:color w:val="4A4A63"/>
          <w:sz w:val="17"/>
        </w:rPr>
        <w:t>Figure 1. The shape of the three weeks, including the compulsory requirements revision.</w:t>
      </w:r>
    </w:p>
    <w:p w14:paraId="28F6CD22" w14:textId="77777777" w:rsidR="00066CEE" w:rsidRDefault="00000000">
      <w:pPr>
        <w:spacing w:before="300" w:after="60"/>
      </w:pPr>
      <w:r>
        <w:rPr>
          <w:b/>
          <w:color w:val="1A1A2E"/>
          <w:sz w:val="25"/>
        </w:rPr>
        <w:t>Three rules that make the difference</w:t>
      </w:r>
    </w:p>
    <w:p w14:paraId="1F284953" w14:textId="77777777" w:rsidR="00066CEE" w:rsidRDefault="00000000">
      <w:pPr>
        <w:pStyle w:val="ListNumber"/>
        <w:spacing w:after="100"/>
        <w:ind w:left="432"/>
      </w:pPr>
      <w:r>
        <w:t>Every item has an estimate in hours and a priority. When you run short of time, and you will, the priority column is what decides for you rather than whatever felt urgent that morning.</w:t>
      </w:r>
    </w:p>
    <w:p w14:paraId="6791C2ED" w14:textId="77777777" w:rsidR="00066CEE" w:rsidRDefault="00000000">
      <w:pPr>
        <w:pStyle w:val="ListNumber"/>
        <w:spacing w:after="100"/>
        <w:ind w:left="432"/>
      </w:pPr>
      <w:r>
        <w:t>Every item has a definition of done written before work starts. Written afterwards, it describes whatever happened to be produced.</w:t>
      </w:r>
    </w:p>
    <w:p w14:paraId="5DEFECC4" w14:textId="77777777" w:rsidR="00066CEE" w:rsidRDefault="00000000">
      <w:pPr>
        <w:pStyle w:val="ListNumber"/>
        <w:spacing w:after="100"/>
        <w:ind w:left="432"/>
      </w:pPr>
      <w:r>
        <w:t>The retrieval layer and the evaluation harness come early, not late. Almost everything else depends on one or the other, and leaving the harness until the end means discovering your results too late to act on them.</w:t>
      </w:r>
    </w:p>
    <w:p w14:paraId="585AFFE8" w14:textId="77777777" w:rsidR="00066CEE" w:rsidRDefault="00000000">
      <w:pPr>
        <w:pStyle w:val="ListNumber"/>
        <w:spacing w:after="100"/>
        <w:ind w:left="432"/>
      </w:pPr>
      <w:r>
        <w:t>The full unattended run over the hidden evaluation set happens in week two, not week three. It is the gate the project turns on, and it always exposes problems that never appear when you are testing one ticket at a time.</w:t>
      </w:r>
    </w:p>
    <w:p w14:paraId="361845EB" w14:textId="77777777" w:rsidR="00066CEE" w:rsidRDefault="00000000">
      <w:r>
        <w:br w:type="page"/>
      </w:r>
    </w:p>
    <w:p w14:paraId="5C3F0BA8" w14:textId="77777777" w:rsidR="00066CEE" w:rsidRDefault="00000000">
      <w:pPr>
        <w:pBdr>
          <w:bottom w:val="single" w:sz="8" w:space="6" w:color="E8660A"/>
        </w:pBdr>
        <w:spacing w:before="440" w:after="60"/>
      </w:pPr>
      <w:r>
        <w:rPr>
          <w:b/>
          <w:color w:val="E8660A"/>
          <w:sz w:val="34"/>
        </w:rPr>
        <w:lastRenderedPageBreak/>
        <w:t xml:space="preserve">1   </w:t>
      </w:r>
      <w:r>
        <w:rPr>
          <w:b/>
          <w:color w:val="1A1A2E"/>
          <w:sz w:val="34"/>
        </w:rPr>
        <w:t>Section one: your capacity</w:t>
      </w:r>
    </w:p>
    <w:p w14:paraId="79AF0A37" w14:textId="77777777" w:rsidR="00066CEE" w:rsidRDefault="00000000">
      <w: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w="0" w:type="auto"/>
        <w:jc w:val="center"/>
        <w:tblLayout w:type="fixed"/>
        <w:tblLook w:val="04A0" w:firstRow="1" w:lastRow="0" w:firstColumn="1" w:lastColumn="0" w:noHBand="0" w:noVBand="1"/>
      </w:tblPr>
      <w:tblGrid>
        <w:gridCol w:w="1440"/>
        <w:gridCol w:w="2736"/>
        <w:gridCol w:w="3312"/>
        <w:gridCol w:w="2160"/>
      </w:tblGrid>
      <w:tr w:rsidR="00066CEE" w14:paraId="1071511B"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4B27C62F" w14:textId="77777777" w:rsidR="00066CEE" w:rsidRDefault="00000000">
            <w:pPr>
              <w:spacing w:before="60" w:after="60"/>
            </w:pPr>
            <w:r>
              <w:rPr>
                <w:b/>
                <w:color w:val="FFFFFF"/>
                <w:sz w:val="18"/>
              </w:rPr>
              <w:t>Week</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4FEAC99F" w14:textId="77777777" w:rsidR="00066CEE" w:rsidRDefault="00000000">
            <w:pPr>
              <w:spacing w:before="60" w:after="60"/>
            </w:pPr>
            <w:r>
              <w:rPr>
                <w:b/>
                <w:color w:val="FFFFFF"/>
                <w:sz w:val="18"/>
              </w:rPr>
              <w:t>Hours realistically available</w:t>
            </w:r>
          </w:p>
        </w:tc>
        <w:tc>
          <w:tcPr>
            <w:tcW w:w="3312" w:type="dxa"/>
            <w:tcBorders>
              <w:top w:val="single" w:sz="6" w:space="0" w:color="D9D9E0"/>
              <w:left w:val="single" w:sz="6" w:space="0" w:color="D9D9E0"/>
              <w:bottom w:val="single" w:sz="6" w:space="0" w:color="D9D9E0"/>
              <w:right w:val="single" w:sz="6" w:space="0" w:color="D9D9E0"/>
            </w:tcBorders>
            <w:shd w:val="clear" w:color="auto" w:fill="E8660A"/>
          </w:tcPr>
          <w:p w14:paraId="7D45BCB6" w14:textId="77777777" w:rsidR="00066CEE" w:rsidRDefault="00000000">
            <w:pPr>
              <w:spacing w:before="60" w:after="60"/>
            </w:pPr>
            <w:r>
              <w:rPr>
                <w:b/>
                <w:color w:val="FFFFFF"/>
                <w:sz w:val="18"/>
              </w:rPr>
              <w:t>Other commitments that week</w:t>
            </w:r>
          </w:p>
        </w:tc>
        <w:tc>
          <w:tcPr>
            <w:tcW w:w="2160" w:type="dxa"/>
            <w:tcBorders>
              <w:top w:val="single" w:sz="6" w:space="0" w:color="D9D9E0"/>
              <w:left w:val="single" w:sz="6" w:space="0" w:color="D9D9E0"/>
              <w:bottom w:val="single" w:sz="6" w:space="0" w:color="D9D9E0"/>
              <w:right w:val="single" w:sz="6" w:space="0" w:color="D9D9E0"/>
            </w:tcBorders>
            <w:shd w:val="clear" w:color="auto" w:fill="E8660A"/>
          </w:tcPr>
          <w:p w14:paraId="77659E28" w14:textId="77777777" w:rsidR="00066CEE" w:rsidRDefault="00000000">
            <w:pPr>
              <w:spacing w:before="60" w:after="60"/>
            </w:pPr>
            <w:r>
              <w:rPr>
                <w:b/>
                <w:color w:val="FFFFFF"/>
                <w:sz w:val="18"/>
              </w:rPr>
              <w:t>Days you cannot work</w:t>
            </w:r>
          </w:p>
        </w:tc>
      </w:tr>
      <w:tr w:rsidR="00066CEE" w14:paraId="7E1384CD"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664133ED" w14:textId="77777777" w:rsidR="00066CEE" w:rsidRDefault="00000000">
            <w:pPr>
              <w:spacing w:before="50" w:after="50"/>
            </w:pPr>
            <w:r>
              <w:rPr>
                <w:sz w:val="17"/>
              </w:rPr>
              <w:t>Week one</w:t>
            </w:r>
          </w:p>
        </w:tc>
        <w:tc>
          <w:tcPr>
            <w:tcW w:w="2736" w:type="dxa"/>
            <w:tcBorders>
              <w:top w:val="single" w:sz="6" w:space="0" w:color="D9D9E0"/>
              <w:left w:val="single" w:sz="6" w:space="0" w:color="D9D9E0"/>
              <w:bottom w:val="single" w:sz="6" w:space="0" w:color="D9D9E0"/>
              <w:right w:val="single" w:sz="6" w:space="0" w:color="D9D9E0"/>
            </w:tcBorders>
          </w:tcPr>
          <w:p w14:paraId="6E71F0FF" w14:textId="391D111C" w:rsidR="00066CEE" w:rsidRDefault="00072527">
            <w:pPr>
              <w:spacing w:before="50" w:after="50"/>
            </w:pPr>
            <w:r>
              <w:t>16</w:t>
            </w:r>
          </w:p>
        </w:tc>
        <w:tc>
          <w:tcPr>
            <w:tcW w:w="3312" w:type="dxa"/>
            <w:tcBorders>
              <w:top w:val="single" w:sz="6" w:space="0" w:color="D9D9E0"/>
              <w:left w:val="single" w:sz="6" w:space="0" w:color="D9D9E0"/>
              <w:bottom w:val="single" w:sz="6" w:space="0" w:color="D9D9E0"/>
              <w:right w:val="single" w:sz="6" w:space="0" w:color="D9D9E0"/>
            </w:tcBorders>
          </w:tcPr>
          <w:p w14:paraId="2437680A" w14:textId="29A6D81F" w:rsidR="00066CEE" w:rsidRDefault="00072527">
            <w:pPr>
              <w:spacing w:before="50" w:after="50"/>
            </w:pPr>
            <w:r>
              <w:t xml:space="preserve">Office </w:t>
            </w:r>
            <w:proofErr w:type="gramStart"/>
            <w:r>
              <w:t>Job,  Course</w:t>
            </w:r>
            <w:proofErr w:type="gramEnd"/>
            <w:r>
              <w:t xml:space="preserve"> Work</w:t>
            </w:r>
          </w:p>
        </w:tc>
        <w:tc>
          <w:tcPr>
            <w:tcW w:w="2160" w:type="dxa"/>
            <w:tcBorders>
              <w:top w:val="single" w:sz="6" w:space="0" w:color="D9D9E0"/>
              <w:left w:val="single" w:sz="6" w:space="0" w:color="D9D9E0"/>
              <w:bottom w:val="single" w:sz="6" w:space="0" w:color="D9D9E0"/>
              <w:right w:val="single" w:sz="6" w:space="0" w:color="D9D9E0"/>
            </w:tcBorders>
          </w:tcPr>
          <w:p w14:paraId="7C9F15C8" w14:textId="6D038DB2" w:rsidR="00066CEE" w:rsidRDefault="00072527">
            <w:pPr>
              <w:spacing w:before="50" w:after="50"/>
            </w:pPr>
            <w:r>
              <w:t>N/A</w:t>
            </w:r>
          </w:p>
        </w:tc>
      </w:tr>
      <w:tr w:rsidR="00066CEE" w14:paraId="025583FD"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4DDAA315" w14:textId="77777777" w:rsidR="00066CEE" w:rsidRDefault="00000000">
            <w:pPr>
              <w:spacing w:before="50" w:after="50"/>
            </w:pPr>
            <w:r>
              <w:rPr>
                <w:sz w:val="17"/>
              </w:rPr>
              <w:t>Week two</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7AF4B26" w14:textId="755D3A1A" w:rsidR="00066CEE" w:rsidRDefault="00072527">
            <w:pPr>
              <w:spacing w:before="50" w:after="50"/>
            </w:pPr>
            <w:r>
              <w:t>22</w:t>
            </w:r>
          </w:p>
        </w:tc>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7AE2C792" w14:textId="7307A921" w:rsidR="00066CEE" w:rsidRDefault="00072527">
            <w:pPr>
              <w:spacing w:before="50" w:after="50"/>
            </w:pPr>
            <w:r>
              <w:t>Office Job, Course Work</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690F12EA" w14:textId="1A6A617E" w:rsidR="00066CEE" w:rsidRDefault="00072527">
            <w:pPr>
              <w:spacing w:before="50" w:after="50"/>
            </w:pPr>
            <w:r>
              <w:t>N/A</w:t>
            </w:r>
          </w:p>
        </w:tc>
      </w:tr>
      <w:tr w:rsidR="00066CEE" w14:paraId="2BE8456F"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25B52062" w14:textId="77777777" w:rsidR="00066CEE" w:rsidRDefault="00000000">
            <w:pPr>
              <w:spacing w:before="50" w:after="50"/>
            </w:pPr>
            <w:r>
              <w:rPr>
                <w:sz w:val="17"/>
              </w:rPr>
              <w:t>Week three</w:t>
            </w:r>
          </w:p>
        </w:tc>
        <w:tc>
          <w:tcPr>
            <w:tcW w:w="2736" w:type="dxa"/>
            <w:tcBorders>
              <w:top w:val="single" w:sz="6" w:space="0" w:color="D9D9E0"/>
              <w:left w:val="single" w:sz="6" w:space="0" w:color="D9D9E0"/>
              <w:bottom w:val="single" w:sz="6" w:space="0" w:color="D9D9E0"/>
              <w:right w:val="single" w:sz="6" w:space="0" w:color="D9D9E0"/>
            </w:tcBorders>
          </w:tcPr>
          <w:p w14:paraId="30A80E2C" w14:textId="2FA7EB5F" w:rsidR="00066CEE" w:rsidRDefault="00072527">
            <w:pPr>
              <w:spacing w:before="50" w:after="50"/>
            </w:pPr>
            <w:r>
              <w:t>28</w:t>
            </w:r>
          </w:p>
        </w:tc>
        <w:tc>
          <w:tcPr>
            <w:tcW w:w="3312" w:type="dxa"/>
            <w:tcBorders>
              <w:top w:val="single" w:sz="6" w:space="0" w:color="D9D9E0"/>
              <w:left w:val="single" w:sz="6" w:space="0" w:color="D9D9E0"/>
              <w:bottom w:val="single" w:sz="6" w:space="0" w:color="D9D9E0"/>
              <w:right w:val="single" w:sz="6" w:space="0" w:color="D9D9E0"/>
            </w:tcBorders>
          </w:tcPr>
          <w:p w14:paraId="3A346BCD" w14:textId="7F11D6A4" w:rsidR="00066CEE" w:rsidRDefault="00072527">
            <w:pPr>
              <w:spacing w:before="50" w:after="50"/>
            </w:pPr>
            <w:r>
              <w:t>Office Job, Course Work</w:t>
            </w:r>
          </w:p>
        </w:tc>
        <w:tc>
          <w:tcPr>
            <w:tcW w:w="2160" w:type="dxa"/>
            <w:tcBorders>
              <w:top w:val="single" w:sz="6" w:space="0" w:color="D9D9E0"/>
              <w:left w:val="single" w:sz="6" w:space="0" w:color="D9D9E0"/>
              <w:bottom w:val="single" w:sz="6" w:space="0" w:color="D9D9E0"/>
              <w:right w:val="single" w:sz="6" w:space="0" w:color="D9D9E0"/>
            </w:tcBorders>
          </w:tcPr>
          <w:p w14:paraId="08186BB2" w14:textId="3DAEECB9" w:rsidR="00066CEE" w:rsidRDefault="00072527">
            <w:pPr>
              <w:spacing w:before="50" w:after="50"/>
            </w:pPr>
            <w:r>
              <w:t>N/A</w:t>
            </w:r>
          </w:p>
        </w:tc>
      </w:tr>
    </w:tbl>
    <w:p w14:paraId="08BC8EE4" w14:textId="77777777" w:rsidR="00066CEE" w:rsidRDefault="00066CEE">
      <w:pPr>
        <w:spacing w:after="80"/>
      </w:pPr>
    </w:p>
    <w:tbl>
      <w:tblPr>
        <w:tblW w:w="0" w:type="auto"/>
        <w:tblLook w:val="04A0" w:firstRow="1" w:lastRow="0" w:firstColumn="1" w:lastColumn="0" w:noHBand="0" w:noVBand="1"/>
      </w:tblPr>
      <w:tblGrid>
        <w:gridCol w:w="9648"/>
      </w:tblGrid>
      <w:tr w:rsidR="00066CEE" w14:paraId="6D9E0215" w14:textId="77777777">
        <w:tc>
          <w:tcPr>
            <w:tcW w:w="9648" w:type="dxa"/>
            <w:tcBorders>
              <w:top w:val="nil"/>
              <w:left w:val="nil"/>
              <w:bottom w:val="nil"/>
              <w:right w:val="nil"/>
            </w:tcBorders>
            <w:shd w:val="clear" w:color="auto" w:fill="F4F4F7"/>
          </w:tcPr>
          <w:p w14:paraId="44C272F5" w14:textId="77777777" w:rsidR="00066CEE" w:rsidRDefault="00000000">
            <w:pPr>
              <w:spacing w:before="140" w:after="60"/>
            </w:pPr>
            <w:r>
              <w:rPr>
                <w:b/>
                <w:color w:val="E8660A"/>
              </w:rPr>
              <w:t>On working alone</w:t>
            </w:r>
          </w:p>
          <w:p w14:paraId="72C0E855" w14:textId="77777777" w:rsidR="00066CEE" w:rsidRDefault="00000000">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14:paraId="61C2CD8C" w14:textId="77777777" w:rsidR="00066CEE" w:rsidRDefault="00066CEE">
      <w:pPr>
        <w:spacing w:after="40"/>
      </w:pPr>
    </w:p>
    <w:p w14:paraId="09545FAF" w14:textId="77777777" w:rsidR="00066CEE" w:rsidRDefault="00000000">
      <w:pPr>
        <w:pBdr>
          <w:bottom w:val="single" w:sz="8" w:space="6" w:color="E8660A"/>
        </w:pBdr>
        <w:spacing w:before="440" w:after="60"/>
      </w:pPr>
      <w:r>
        <w:rPr>
          <w:b/>
          <w:color w:val="E8660A"/>
          <w:sz w:val="34"/>
        </w:rPr>
        <w:t xml:space="preserve">2   </w:t>
      </w:r>
      <w:r>
        <w:rPr>
          <w:b/>
          <w:color w:val="1A1A2E"/>
          <w:sz w:val="34"/>
        </w:rPr>
        <w:t>Section two: the backlog</w:t>
      </w:r>
    </w:p>
    <w:p w14:paraId="04E77EAA" w14:textId="77777777" w:rsidR="00066CEE" w:rsidRDefault="00000000">
      <w:r>
        <w:t>List every item of work. Estimate in hours rather than in vague sizes, because hours can be compared against the capacity you recorded above. Mark dependencies explicitly, because the order matters more when there is only one of you.</w:t>
      </w:r>
    </w:p>
    <w:tbl>
      <w:tblPr>
        <w:tblW w:w="0" w:type="auto"/>
        <w:jc w:val="center"/>
        <w:tblLayout w:type="fixed"/>
        <w:tblLook w:val="04A0" w:firstRow="1" w:lastRow="0" w:firstColumn="1" w:lastColumn="0" w:noHBand="0" w:noVBand="1"/>
      </w:tblPr>
      <w:tblGrid>
        <w:gridCol w:w="792"/>
        <w:gridCol w:w="2880"/>
        <w:gridCol w:w="1152"/>
        <w:gridCol w:w="1008"/>
        <w:gridCol w:w="1224"/>
        <w:gridCol w:w="2592"/>
      </w:tblGrid>
      <w:tr w:rsidR="00066CEE" w14:paraId="74F11979"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E8660A"/>
          </w:tcPr>
          <w:p w14:paraId="3FF2FB2D" w14:textId="77777777" w:rsidR="00066CEE" w:rsidRDefault="00000000">
            <w:pPr>
              <w:spacing w:before="60" w:after="60"/>
            </w:pPr>
            <w:r>
              <w:rPr>
                <w:b/>
                <w:color w:val="FFFFFF"/>
                <w:sz w:val="16"/>
              </w:rPr>
              <w:t>ID</w:t>
            </w:r>
          </w:p>
        </w:tc>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679AC8C2" w14:textId="77777777" w:rsidR="00066CEE" w:rsidRDefault="00000000">
            <w:pPr>
              <w:spacing w:before="60" w:after="60"/>
            </w:pPr>
            <w:r>
              <w:rPr>
                <w:b/>
                <w:color w:val="FFFFFF"/>
                <w:sz w:val="16"/>
              </w:rPr>
              <w:t>Item</w:t>
            </w:r>
          </w:p>
        </w:tc>
        <w:tc>
          <w:tcPr>
            <w:tcW w:w="1152" w:type="dxa"/>
            <w:tcBorders>
              <w:top w:val="single" w:sz="6" w:space="0" w:color="D9D9E0"/>
              <w:left w:val="single" w:sz="6" w:space="0" w:color="D9D9E0"/>
              <w:bottom w:val="single" w:sz="6" w:space="0" w:color="D9D9E0"/>
              <w:right w:val="single" w:sz="6" w:space="0" w:color="D9D9E0"/>
            </w:tcBorders>
            <w:shd w:val="clear" w:color="auto" w:fill="E8660A"/>
          </w:tcPr>
          <w:p w14:paraId="3814AB65" w14:textId="77777777" w:rsidR="00066CEE" w:rsidRDefault="00000000">
            <w:pPr>
              <w:spacing w:before="60" w:after="60"/>
            </w:pPr>
            <w:r>
              <w:rPr>
                <w:b/>
                <w:color w:val="FFFFFF"/>
                <w:sz w:val="16"/>
              </w:rPr>
              <w:t>Est. hours</w:t>
            </w:r>
          </w:p>
        </w:tc>
        <w:tc>
          <w:tcPr>
            <w:tcW w:w="1008" w:type="dxa"/>
            <w:tcBorders>
              <w:top w:val="single" w:sz="6" w:space="0" w:color="D9D9E0"/>
              <w:left w:val="single" w:sz="6" w:space="0" w:color="D9D9E0"/>
              <w:bottom w:val="single" w:sz="6" w:space="0" w:color="D9D9E0"/>
              <w:right w:val="single" w:sz="6" w:space="0" w:color="D9D9E0"/>
            </w:tcBorders>
            <w:shd w:val="clear" w:color="auto" w:fill="E8660A"/>
          </w:tcPr>
          <w:p w14:paraId="0C001145" w14:textId="77777777" w:rsidR="00066CEE" w:rsidRDefault="00000000">
            <w:pPr>
              <w:spacing w:before="60" w:after="60"/>
            </w:pPr>
            <w:r>
              <w:rPr>
                <w:b/>
                <w:color w:val="FFFFFF"/>
                <w:sz w:val="16"/>
              </w:rPr>
              <w:t>Priority</w:t>
            </w:r>
          </w:p>
        </w:tc>
        <w:tc>
          <w:tcPr>
            <w:tcW w:w="1224" w:type="dxa"/>
            <w:tcBorders>
              <w:top w:val="single" w:sz="6" w:space="0" w:color="D9D9E0"/>
              <w:left w:val="single" w:sz="6" w:space="0" w:color="D9D9E0"/>
              <w:bottom w:val="single" w:sz="6" w:space="0" w:color="D9D9E0"/>
              <w:right w:val="single" w:sz="6" w:space="0" w:color="D9D9E0"/>
            </w:tcBorders>
            <w:shd w:val="clear" w:color="auto" w:fill="E8660A"/>
          </w:tcPr>
          <w:p w14:paraId="79A333CB" w14:textId="77777777" w:rsidR="00066CEE" w:rsidRDefault="00000000">
            <w:pPr>
              <w:spacing w:before="60" w:after="60"/>
            </w:pPr>
            <w:r>
              <w:rPr>
                <w:b/>
                <w:color w:val="FFFFFF"/>
                <w:sz w:val="16"/>
              </w:rPr>
              <w:t>Depends on</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0506E7A3" w14:textId="77777777" w:rsidR="00066CEE" w:rsidRDefault="00000000">
            <w:pPr>
              <w:spacing w:before="60" w:after="60"/>
            </w:pPr>
            <w:r>
              <w:rPr>
                <w:b/>
                <w:color w:val="FFFFFF"/>
                <w:sz w:val="16"/>
              </w:rPr>
              <w:t>Definition of done</w:t>
            </w:r>
          </w:p>
        </w:tc>
      </w:tr>
      <w:tr w:rsidR="00066CEE" w14:paraId="09E29198"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606B3F2D" w14:textId="77777777" w:rsidR="00066CEE" w:rsidRDefault="00000000">
            <w:pPr>
              <w:spacing w:before="50" w:after="50"/>
            </w:pPr>
            <w:r>
              <w:rPr>
                <w:sz w:val="15"/>
              </w:rPr>
              <w:t>B-01</w:t>
            </w:r>
          </w:p>
        </w:tc>
        <w:tc>
          <w:tcPr>
            <w:tcW w:w="2880" w:type="dxa"/>
            <w:tcBorders>
              <w:top w:val="single" w:sz="6" w:space="0" w:color="D9D9E0"/>
              <w:left w:val="single" w:sz="6" w:space="0" w:color="D9D9E0"/>
              <w:bottom w:val="single" w:sz="6" w:space="0" w:color="D9D9E0"/>
              <w:right w:val="single" w:sz="6" w:space="0" w:color="D9D9E0"/>
            </w:tcBorders>
          </w:tcPr>
          <w:p w14:paraId="0D6383E2" w14:textId="77777777" w:rsidR="00066CEE" w:rsidRDefault="00000000">
            <w:pPr>
              <w:spacing w:before="50" w:after="50"/>
            </w:pPr>
            <w:r>
              <w:rPr>
                <w:sz w:val="15"/>
              </w:rPr>
              <w:t>Environment and dependency setup</w:t>
            </w:r>
          </w:p>
        </w:tc>
        <w:tc>
          <w:tcPr>
            <w:tcW w:w="1152" w:type="dxa"/>
            <w:tcBorders>
              <w:top w:val="single" w:sz="6" w:space="0" w:color="D9D9E0"/>
              <w:left w:val="single" w:sz="6" w:space="0" w:color="D9D9E0"/>
              <w:bottom w:val="single" w:sz="6" w:space="0" w:color="D9D9E0"/>
              <w:right w:val="single" w:sz="6" w:space="0" w:color="D9D9E0"/>
            </w:tcBorders>
          </w:tcPr>
          <w:p w14:paraId="3DC7231C" w14:textId="6A644A49" w:rsidR="00066CEE" w:rsidRDefault="00072527">
            <w:pPr>
              <w:spacing w:before="50" w:after="50"/>
            </w:pPr>
            <w:r>
              <w:t>1</w:t>
            </w:r>
          </w:p>
        </w:tc>
        <w:tc>
          <w:tcPr>
            <w:tcW w:w="1008" w:type="dxa"/>
            <w:tcBorders>
              <w:top w:val="single" w:sz="6" w:space="0" w:color="D9D9E0"/>
              <w:left w:val="single" w:sz="6" w:space="0" w:color="D9D9E0"/>
              <w:bottom w:val="single" w:sz="6" w:space="0" w:color="D9D9E0"/>
              <w:right w:val="single" w:sz="6" w:space="0" w:color="D9D9E0"/>
            </w:tcBorders>
          </w:tcPr>
          <w:p w14:paraId="1B9AB0E1" w14:textId="7E30FE3B"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tcPr>
          <w:p w14:paraId="18807B10" w14:textId="77777777" w:rsidR="00066CEE" w:rsidRDefault="00000000">
            <w:pPr>
              <w:spacing w:before="50" w:after="50"/>
            </w:pPr>
            <w:r>
              <w:rPr>
                <w:sz w:val="15"/>
              </w:rPr>
              <w:t>—</w:t>
            </w:r>
          </w:p>
        </w:tc>
        <w:tc>
          <w:tcPr>
            <w:tcW w:w="2592" w:type="dxa"/>
            <w:tcBorders>
              <w:top w:val="single" w:sz="6" w:space="0" w:color="D9D9E0"/>
              <w:left w:val="single" w:sz="6" w:space="0" w:color="D9D9E0"/>
              <w:bottom w:val="single" w:sz="6" w:space="0" w:color="D9D9E0"/>
              <w:right w:val="single" w:sz="6" w:space="0" w:color="D9D9E0"/>
            </w:tcBorders>
          </w:tcPr>
          <w:p w14:paraId="13FDC7B1" w14:textId="77777777" w:rsidR="00066CEE" w:rsidRDefault="00066CEE">
            <w:pPr>
              <w:spacing w:before="50" w:after="50"/>
            </w:pPr>
          </w:p>
        </w:tc>
      </w:tr>
      <w:tr w:rsidR="00066CEE" w14:paraId="6809B6AC"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53F821D9" w14:textId="77777777" w:rsidR="00066CEE" w:rsidRDefault="00000000">
            <w:pPr>
              <w:spacing w:before="50" w:after="50"/>
            </w:pPr>
            <w:r>
              <w:rPr>
                <w:sz w:val="15"/>
              </w:rPr>
              <w:t>B-02</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7137736C" w14:textId="77777777" w:rsidR="00066CEE" w:rsidRDefault="00000000">
            <w:pPr>
              <w:spacing w:before="50" w:after="50"/>
            </w:pPr>
            <w:r>
              <w:rPr>
                <w:sz w:val="15"/>
              </w:rPr>
              <w:t>Data loading and normalisation</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7753DE28" w14:textId="2482C456"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677EA255" w14:textId="76D662C4"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00269630" w14:textId="77777777" w:rsidR="00066CEE" w:rsidRDefault="00000000">
            <w:pPr>
              <w:spacing w:before="50" w:after="50"/>
            </w:pPr>
            <w:r>
              <w:rPr>
                <w:sz w:val="15"/>
              </w:rPr>
              <w:t>B-01</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35C53DA" w14:textId="77777777" w:rsidR="00066CEE" w:rsidRDefault="00066CEE">
            <w:pPr>
              <w:spacing w:before="50" w:after="50"/>
            </w:pPr>
          </w:p>
        </w:tc>
      </w:tr>
      <w:tr w:rsidR="00066CEE" w14:paraId="469419E1"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57B1E2F6" w14:textId="77777777" w:rsidR="00066CEE" w:rsidRDefault="00000000">
            <w:pPr>
              <w:spacing w:before="50" w:after="50"/>
            </w:pPr>
            <w:r>
              <w:rPr>
                <w:sz w:val="15"/>
              </w:rPr>
              <w:t>B-03</w:t>
            </w:r>
          </w:p>
        </w:tc>
        <w:tc>
          <w:tcPr>
            <w:tcW w:w="2880" w:type="dxa"/>
            <w:tcBorders>
              <w:top w:val="single" w:sz="6" w:space="0" w:color="D9D9E0"/>
              <w:left w:val="single" w:sz="6" w:space="0" w:color="D9D9E0"/>
              <w:bottom w:val="single" w:sz="6" w:space="0" w:color="D9D9E0"/>
              <w:right w:val="single" w:sz="6" w:space="0" w:color="D9D9E0"/>
            </w:tcBorders>
          </w:tcPr>
          <w:p w14:paraId="5E5CE895" w14:textId="77777777" w:rsidR="00066CEE" w:rsidRDefault="00000000">
            <w:pPr>
              <w:spacing w:before="50" w:after="50"/>
            </w:pPr>
            <w:r>
              <w:rPr>
                <w:sz w:val="15"/>
              </w:rPr>
              <w:t>Document chunking and embedding</w:t>
            </w:r>
          </w:p>
        </w:tc>
        <w:tc>
          <w:tcPr>
            <w:tcW w:w="1152" w:type="dxa"/>
            <w:tcBorders>
              <w:top w:val="single" w:sz="6" w:space="0" w:color="D9D9E0"/>
              <w:left w:val="single" w:sz="6" w:space="0" w:color="D9D9E0"/>
              <w:bottom w:val="single" w:sz="6" w:space="0" w:color="D9D9E0"/>
              <w:right w:val="single" w:sz="6" w:space="0" w:color="D9D9E0"/>
            </w:tcBorders>
          </w:tcPr>
          <w:p w14:paraId="2D538794" w14:textId="47B2EDB6" w:rsidR="00066CEE" w:rsidRDefault="00072527">
            <w:pPr>
              <w:spacing w:before="50" w:after="50"/>
            </w:pPr>
            <w:r>
              <w:t>1</w:t>
            </w:r>
          </w:p>
        </w:tc>
        <w:tc>
          <w:tcPr>
            <w:tcW w:w="1008" w:type="dxa"/>
            <w:tcBorders>
              <w:top w:val="single" w:sz="6" w:space="0" w:color="D9D9E0"/>
              <w:left w:val="single" w:sz="6" w:space="0" w:color="D9D9E0"/>
              <w:bottom w:val="single" w:sz="6" w:space="0" w:color="D9D9E0"/>
              <w:right w:val="single" w:sz="6" w:space="0" w:color="D9D9E0"/>
            </w:tcBorders>
          </w:tcPr>
          <w:p w14:paraId="7884FE5F" w14:textId="38962042"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tcPr>
          <w:p w14:paraId="211F78E7" w14:textId="77777777" w:rsidR="00066CEE" w:rsidRDefault="00000000">
            <w:pPr>
              <w:spacing w:before="50" w:after="50"/>
            </w:pPr>
            <w:r>
              <w:rPr>
                <w:sz w:val="15"/>
              </w:rPr>
              <w:t>B-02</w:t>
            </w:r>
          </w:p>
        </w:tc>
        <w:tc>
          <w:tcPr>
            <w:tcW w:w="2592" w:type="dxa"/>
            <w:tcBorders>
              <w:top w:val="single" w:sz="6" w:space="0" w:color="D9D9E0"/>
              <w:left w:val="single" w:sz="6" w:space="0" w:color="D9D9E0"/>
              <w:bottom w:val="single" w:sz="6" w:space="0" w:color="D9D9E0"/>
              <w:right w:val="single" w:sz="6" w:space="0" w:color="D9D9E0"/>
            </w:tcBorders>
          </w:tcPr>
          <w:p w14:paraId="4F6DE918" w14:textId="77777777" w:rsidR="00066CEE" w:rsidRDefault="00066CEE">
            <w:pPr>
              <w:spacing w:before="50" w:after="50"/>
            </w:pPr>
          </w:p>
        </w:tc>
      </w:tr>
      <w:tr w:rsidR="00066CEE" w14:paraId="794E0188"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3AB1B69D" w14:textId="77777777" w:rsidR="00066CEE" w:rsidRDefault="00000000">
            <w:pPr>
              <w:spacing w:before="50" w:after="50"/>
            </w:pPr>
            <w:r>
              <w:rPr>
                <w:sz w:val="15"/>
              </w:rPr>
              <w:t>B-04</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4EB771C3" w14:textId="77777777" w:rsidR="00066CEE" w:rsidRDefault="00000000">
            <w:pPr>
              <w:spacing w:before="50" w:after="50"/>
            </w:pPr>
            <w:r>
              <w:rPr>
                <w:sz w:val="15"/>
              </w:rPr>
              <w:t>Vector store and retrieval</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6E941FAD" w14:textId="36562A1F" w:rsidR="00066CEE" w:rsidRDefault="00072527">
            <w:pPr>
              <w:spacing w:before="50" w:after="50"/>
            </w:pPr>
            <w:r>
              <w:t>1</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439027E2" w14:textId="72606382"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0C56E2A5" w14:textId="77777777" w:rsidR="00066CEE" w:rsidRDefault="00000000">
            <w:pPr>
              <w:spacing w:before="50" w:after="50"/>
            </w:pPr>
            <w:r>
              <w:rPr>
                <w:sz w:val="15"/>
              </w:rPr>
              <w:t>B-03</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C4189BD" w14:textId="77777777" w:rsidR="00066CEE" w:rsidRDefault="00066CEE">
            <w:pPr>
              <w:spacing w:before="50" w:after="50"/>
            </w:pPr>
          </w:p>
        </w:tc>
      </w:tr>
      <w:tr w:rsidR="00066CEE" w14:paraId="1D76CD41"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409DB192" w14:textId="77777777" w:rsidR="00066CEE" w:rsidRDefault="00000000">
            <w:pPr>
              <w:spacing w:before="50" w:after="50"/>
            </w:pPr>
            <w:r>
              <w:rPr>
                <w:sz w:val="15"/>
              </w:rPr>
              <w:t>B-05</w:t>
            </w:r>
          </w:p>
        </w:tc>
        <w:tc>
          <w:tcPr>
            <w:tcW w:w="2880" w:type="dxa"/>
            <w:tcBorders>
              <w:top w:val="single" w:sz="6" w:space="0" w:color="D9D9E0"/>
              <w:left w:val="single" w:sz="6" w:space="0" w:color="D9D9E0"/>
              <w:bottom w:val="single" w:sz="6" w:space="0" w:color="D9D9E0"/>
              <w:right w:val="single" w:sz="6" w:space="0" w:color="D9D9E0"/>
            </w:tcBorders>
          </w:tcPr>
          <w:p w14:paraId="7CB20EEB" w14:textId="77777777" w:rsidR="00066CEE" w:rsidRDefault="00000000">
            <w:pPr>
              <w:spacing w:before="50" w:after="50"/>
            </w:pPr>
            <w:r>
              <w:rPr>
                <w:sz w:val="15"/>
              </w:rPr>
              <w:t>Evaluation harness</w:t>
            </w:r>
          </w:p>
        </w:tc>
        <w:tc>
          <w:tcPr>
            <w:tcW w:w="1152" w:type="dxa"/>
            <w:tcBorders>
              <w:top w:val="single" w:sz="6" w:space="0" w:color="D9D9E0"/>
              <w:left w:val="single" w:sz="6" w:space="0" w:color="D9D9E0"/>
              <w:bottom w:val="single" w:sz="6" w:space="0" w:color="D9D9E0"/>
              <w:right w:val="single" w:sz="6" w:space="0" w:color="D9D9E0"/>
            </w:tcBorders>
          </w:tcPr>
          <w:p w14:paraId="55F34841" w14:textId="229ABA49"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tcPr>
          <w:p w14:paraId="7127BB41" w14:textId="1997F2D0"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tcPr>
          <w:p w14:paraId="1C479E0F" w14:textId="77777777" w:rsidR="00066CEE" w:rsidRDefault="00000000">
            <w:pPr>
              <w:spacing w:before="50" w:after="50"/>
            </w:pPr>
            <w:r>
              <w:rPr>
                <w:sz w:val="15"/>
              </w:rPr>
              <w:t>B-02</w:t>
            </w:r>
          </w:p>
        </w:tc>
        <w:tc>
          <w:tcPr>
            <w:tcW w:w="2592" w:type="dxa"/>
            <w:tcBorders>
              <w:top w:val="single" w:sz="6" w:space="0" w:color="D9D9E0"/>
              <w:left w:val="single" w:sz="6" w:space="0" w:color="D9D9E0"/>
              <w:bottom w:val="single" w:sz="6" w:space="0" w:color="D9D9E0"/>
              <w:right w:val="single" w:sz="6" w:space="0" w:color="D9D9E0"/>
            </w:tcBorders>
          </w:tcPr>
          <w:p w14:paraId="0287593B" w14:textId="77777777" w:rsidR="00066CEE" w:rsidRDefault="00066CEE">
            <w:pPr>
              <w:spacing w:before="50" w:after="50"/>
            </w:pPr>
          </w:p>
        </w:tc>
      </w:tr>
      <w:tr w:rsidR="00066CEE" w14:paraId="104D5451"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71ACFF85" w14:textId="77777777" w:rsidR="00066CEE" w:rsidRDefault="00000000">
            <w:pPr>
              <w:spacing w:before="50" w:after="50"/>
            </w:pPr>
            <w:r>
              <w:rPr>
                <w:sz w:val="15"/>
              </w:rPr>
              <w:t>B-06</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14D3780C" w14:textId="77777777" w:rsidR="00066CEE" w:rsidRDefault="00000000">
            <w:pPr>
              <w:spacing w:before="50" w:after="50"/>
            </w:pPr>
            <w:r>
              <w:rPr>
                <w:sz w:val="15"/>
              </w:rPr>
              <w:t>Intent and urgency classifier</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FB1190A" w14:textId="24E93FE3"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181A3C59" w14:textId="7051B898"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4189E026" w14:textId="77777777" w:rsidR="00066CEE" w:rsidRDefault="00000000">
            <w:pPr>
              <w:spacing w:before="50" w:after="50"/>
            </w:pPr>
            <w:r>
              <w:rPr>
                <w:sz w:val="15"/>
              </w:rPr>
              <w:t>B-02</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168E606" w14:textId="77777777" w:rsidR="00066CEE" w:rsidRDefault="00066CEE">
            <w:pPr>
              <w:spacing w:before="50" w:after="50"/>
            </w:pPr>
          </w:p>
        </w:tc>
      </w:tr>
      <w:tr w:rsidR="00066CEE" w14:paraId="3643636B"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01A85CA1" w14:textId="77777777" w:rsidR="00066CEE" w:rsidRDefault="00000000">
            <w:pPr>
              <w:spacing w:before="50" w:after="50"/>
            </w:pPr>
            <w:r>
              <w:rPr>
                <w:sz w:val="15"/>
              </w:rPr>
              <w:t>B-07</w:t>
            </w:r>
          </w:p>
        </w:tc>
        <w:tc>
          <w:tcPr>
            <w:tcW w:w="2880" w:type="dxa"/>
            <w:tcBorders>
              <w:top w:val="single" w:sz="6" w:space="0" w:color="D9D9E0"/>
              <w:left w:val="single" w:sz="6" w:space="0" w:color="D9D9E0"/>
              <w:bottom w:val="single" w:sz="6" w:space="0" w:color="D9D9E0"/>
              <w:right w:val="single" w:sz="6" w:space="0" w:color="D9D9E0"/>
            </w:tcBorders>
          </w:tcPr>
          <w:p w14:paraId="32F63E9E" w14:textId="77777777" w:rsidR="00066CEE" w:rsidRDefault="00000000">
            <w:pPr>
              <w:spacing w:before="50" w:after="50"/>
            </w:pPr>
            <w:r>
              <w:rPr>
                <w:sz w:val="15"/>
              </w:rPr>
              <w:t>Routing logic and thresholds</w:t>
            </w:r>
          </w:p>
        </w:tc>
        <w:tc>
          <w:tcPr>
            <w:tcW w:w="1152" w:type="dxa"/>
            <w:tcBorders>
              <w:top w:val="single" w:sz="6" w:space="0" w:color="D9D9E0"/>
              <w:left w:val="single" w:sz="6" w:space="0" w:color="D9D9E0"/>
              <w:bottom w:val="single" w:sz="6" w:space="0" w:color="D9D9E0"/>
              <w:right w:val="single" w:sz="6" w:space="0" w:color="D9D9E0"/>
            </w:tcBorders>
          </w:tcPr>
          <w:p w14:paraId="2BCCFABC" w14:textId="2344B83D"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tcPr>
          <w:p w14:paraId="71BBBA46" w14:textId="0A23935C" w:rsidR="00066CEE" w:rsidRDefault="00072527">
            <w:pPr>
              <w:spacing w:before="50" w:after="50"/>
            </w:pPr>
            <w:r>
              <w:t>B</w:t>
            </w:r>
          </w:p>
        </w:tc>
        <w:tc>
          <w:tcPr>
            <w:tcW w:w="1224" w:type="dxa"/>
            <w:tcBorders>
              <w:top w:val="single" w:sz="6" w:space="0" w:color="D9D9E0"/>
              <w:left w:val="single" w:sz="6" w:space="0" w:color="D9D9E0"/>
              <w:bottom w:val="single" w:sz="6" w:space="0" w:color="D9D9E0"/>
              <w:right w:val="single" w:sz="6" w:space="0" w:color="D9D9E0"/>
            </w:tcBorders>
          </w:tcPr>
          <w:p w14:paraId="49E60BEC" w14:textId="77777777" w:rsidR="00066CEE" w:rsidRDefault="00000000">
            <w:pPr>
              <w:spacing w:before="50" w:after="50"/>
            </w:pPr>
            <w:r>
              <w:rPr>
                <w:sz w:val="15"/>
              </w:rPr>
              <w:t>B-06</w:t>
            </w:r>
          </w:p>
        </w:tc>
        <w:tc>
          <w:tcPr>
            <w:tcW w:w="2592" w:type="dxa"/>
            <w:tcBorders>
              <w:top w:val="single" w:sz="6" w:space="0" w:color="D9D9E0"/>
              <w:left w:val="single" w:sz="6" w:space="0" w:color="D9D9E0"/>
              <w:bottom w:val="single" w:sz="6" w:space="0" w:color="D9D9E0"/>
              <w:right w:val="single" w:sz="6" w:space="0" w:color="D9D9E0"/>
            </w:tcBorders>
          </w:tcPr>
          <w:p w14:paraId="196441F7" w14:textId="77777777" w:rsidR="00066CEE" w:rsidRDefault="00066CEE">
            <w:pPr>
              <w:spacing w:before="50" w:after="50"/>
            </w:pPr>
          </w:p>
        </w:tc>
      </w:tr>
      <w:tr w:rsidR="00066CEE" w14:paraId="3664AC8F"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5249CCAC" w14:textId="77777777" w:rsidR="00066CEE" w:rsidRDefault="00000000">
            <w:pPr>
              <w:spacing w:before="50" w:after="50"/>
            </w:pPr>
            <w:r>
              <w:rPr>
                <w:sz w:val="15"/>
              </w:rPr>
              <w:t>B-08</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743DC34A" w14:textId="77777777" w:rsidR="00066CEE" w:rsidRDefault="00000000">
            <w:pPr>
              <w:spacing w:before="50" w:after="50"/>
            </w:pPr>
            <w:r>
              <w:rPr>
                <w:sz w:val="15"/>
              </w:rPr>
              <w:t>Answer generation with citations</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079E1CD" w14:textId="1E5CCEA9" w:rsidR="00066CEE" w:rsidRDefault="00072527">
            <w:pPr>
              <w:spacing w:before="50" w:after="50"/>
            </w:pPr>
            <w:r>
              <w:t>1</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5ED828F2" w14:textId="16ECE5AC" w:rsidR="00066CEE" w:rsidRDefault="00072527">
            <w:pPr>
              <w:spacing w:before="50" w:after="50"/>
            </w:pPr>
            <w:r>
              <w:t>B</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25A7C3F4" w14:textId="77777777" w:rsidR="00066CEE" w:rsidRDefault="00000000">
            <w:pPr>
              <w:spacing w:before="50" w:after="50"/>
            </w:pPr>
            <w:r>
              <w:rPr>
                <w:sz w:val="15"/>
              </w:rPr>
              <w:t>B-04</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0152622" w14:textId="77777777" w:rsidR="00066CEE" w:rsidRDefault="00066CEE">
            <w:pPr>
              <w:spacing w:before="50" w:after="50"/>
            </w:pPr>
          </w:p>
        </w:tc>
      </w:tr>
      <w:tr w:rsidR="00066CEE" w14:paraId="75416055"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4F3CCB5B" w14:textId="77777777" w:rsidR="00066CEE" w:rsidRDefault="00000000">
            <w:pPr>
              <w:spacing w:before="50" w:after="50"/>
            </w:pPr>
            <w:r>
              <w:rPr>
                <w:sz w:val="15"/>
              </w:rPr>
              <w:t>B-09</w:t>
            </w:r>
          </w:p>
        </w:tc>
        <w:tc>
          <w:tcPr>
            <w:tcW w:w="2880" w:type="dxa"/>
            <w:tcBorders>
              <w:top w:val="single" w:sz="6" w:space="0" w:color="D9D9E0"/>
              <w:left w:val="single" w:sz="6" w:space="0" w:color="D9D9E0"/>
              <w:bottom w:val="single" w:sz="6" w:space="0" w:color="D9D9E0"/>
              <w:right w:val="single" w:sz="6" w:space="0" w:color="D9D9E0"/>
            </w:tcBorders>
          </w:tcPr>
          <w:p w14:paraId="6A5240FE" w14:textId="77777777" w:rsidR="00066CEE" w:rsidRDefault="00000000">
            <w:pPr>
              <w:spacing w:before="50" w:after="50"/>
            </w:pPr>
            <w:r>
              <w:rPr>
                <w:sz w:val="15"/>
              </w:rPr>
              <w:t>Guardrails and validation</w:t>
            </w:r>
          </w:p>
        </w:tc>
        <w:tc>
          <w:tcPr>
            <w:tcW w:w="1152" w:type="dxa"/>
            <w:tcBorders>
              <w:top w:val="single" w:sz="6" w:space="0" w:color="D9D9E0"/>
              <w:left w:val="single" w:sz="6" w:space="0" w:color="D9D9E0"/>
              <w:bottom w:val="single" w:sz="6" w:space="0" w:color="D9D9E0"/>
              <w:right w:val="single" w:sz="6" w:space="0" w:color="D9D9E0"/>
            </w:tcBorders>
          </w:tcPr>
          <w:p w14:paraId="70942F6E" w14:textId="6970DC58" w:rsidR="00066CEE" w:rsidRDefault="00072527">
            <w:pPr>
              <w:spacing w:before="50" w:after="50"/>
            </w:pPr>
            <w:r>
              <w:t>1</w:t>
            </w:r>
          </w:p>
        </w:tc>
        <w:tc>
          <w:tcPr>
            <w:tcW w:w="1008" w:type="dxa"/>
            <w:tcBorders>
              <w:top w:val="single" w:sz="6" w:space="0" w:color="D9D9E0"/>
              <w:left w:val="single" w:sz="6" w:space="0" w:color="D9D9E0"/>
              <w:bottom w:val="single" w:sz="6" w:space="0" w:color="D9D9E0"/>
              <w:right w:val="single" w:sz="6" w:space="0" w:color="D9D9E0"/>
            </w:tcBorders>
          </w:tcPr>
          <w:p w14:paraId="7FEC8305" w14:textId="1933B920"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tcPr>
          <w:p w14:paraId="2F6B64F5" w14:textId="77777777" w:rsidR="00066CEE" w:rsidRDefault="00000000">
            <w:pPr>
              <w:spacing w:before="50" w:after="50"/>
            </w:pPr>
            <w:r>
              <w:rPr>
                <w:sz w:val="15"/>
              </w:rPr>
              <w:t>B-08</w:t>
            </w:r>
          </w:p>
        </w:tc>
        <w:tc>
          <w:tcPr>
            <w:tcW w:w="2592" w:type="dxa"/>
            <w:tcBorders>
              <w:top w:val="single" w:sz="6" w:space="0" w:color="D9D9E0"/>
              <w:left w:val="single" w:sz="6" w:space="0" w:color="D9D9E0"/>
              <w:bottom w:val="single" w:sz="6" w:space="0" w:color="D9D9E0"/>
              <w:right w:val="single" w:sz="6" w:space="0" w:color="D9D9E0"/>
            </w:tcBorders>
          </w:tcPr>
          <w:p w14:paraId="460CD482" w14:textId="77777777" w:rsidR="00066CEE" w:rsidRDefault="00066CEE">
            <w:pPr>
              <w:spacing w:before="50" w:after="50"/>
            </w:pPr>
          </w:p>
        </w:tc>
      </w:tr>
      <w:tr w:rsidR="00066CEE" w14:paraId="1D9F8340"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6819864D" w14:textId="77777777" w:rsidR="00066CEE" w:rsidRDefault="00000000">
            <w:pPr>
              <w:spacing w:before="50" w:after="50"/>
            </w:pPr>
            <w:r>
              <w:rPr>
                <w:sz w:val="15"/>
              </w:rPr>
              <w:t>B-10</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364227B1" w14:textId="77777777" w:rsidR="00066CEE" w:rsidRDefault="00000000">
            <w:pPr>
              <w:spacing w:before="50" w:after="50"/>
            </w:pPr>
            <w:r>
              <w:rPr>
                <w:sz w:val="15"/>
              </w:rPr>
              <w:t>Decision logging</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22F98479" w14:textId="29C20997" w:rsidR="00066CEE" w:rsidRDefault="00072527">
            <w:pPr>
              <w:spacing w:before="50" w:after="50"/>
            </w:pPr>
            <w:r>
              <w:t>1</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595BE142" w14:textId="07C7CC15" w:rsidR="00066CEE" w:rsidRDefault="00072527">
            <w:pPr>
              <w:spacing w:before="50" w:after="50"/>
            </w:pPr>
            <w:r>
              <w:t>B</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34DD8FDF" w14:textId="77777777" w:rsidR="00066CEE" w:rsidRDefault="00000000">
            <w:pPr>
              <w:spacing w:before="50" w:after="50"/>
            </w:pPr>
            <w:r>
              <w:rPr>
                <w:sz w:val="15"/>
              </w:rPr>
              <w:t>B-07</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2E53142" w14:textId="77777777" w:rsidR="00066CEE" w:rsidRDefault="00066CEE">
            <w:pPr>
              <w:spacing w:before="50" w:after="50"/>
            </w:pPr>
          </w:p>
        </w:tc>
      </w:tr>
      <w:tr w:rsidR="00066CEE" w14:paraId="24BAAA1A"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0B7AF2AA" w14:textId="77777777" w:rsidR="00066CEE" w:rsidRDefault="00000000">
            <w:pPr>
              <w:spacing w:before="50" w:after="50"/>
            </w:pPr>
            <w:r>
              <w:rPr>
                <w:sz w:val="15"/>
              </w:rPr>
              <w:t>B-11</w:t>
            </w:r>
          </w:p>
        </w:tc>
        <w:tc>
          <w:tcPr>
            <w:tcW w:w="2880" w:type="dxa"/>
            <w:tcBorders>
              <w:top w:val="single" w:sz="6" w:space="0" w:color="D9D9E0"/>
              <w:left w:val="single" w:sz="6" w:space="0" w:color="D9D9E0"/>
              <w:bottom w:val="single" w:sz="6" w:space="0" w:color="D9D9E0"/>
              <w:right w:val="single" w:sz="6" w:space="0" w:color="D9D9E0"/>
            </w:tcBorders>
          </w:tcPr>
          <w:p w14:paraId="06BC1105" w14:textId="77777777" w:rsidR="00066CEE" w:rsidRDefault="00000000">
            <w:pPr>
              <w:spacing w:before="50" w:after="50"/>
            </w:pPr>
            <w:r>
              <w:rPr>
                <w:sz w:val="15"/>
              </w:rPr>
              <w:t>First full unattended run over the hidden evaluation set (THE GATE)</w:t>
            </w:r>
          </w:p>
        </w:tc>
        <w:tc>
          <w:tcPr>
            <w:tcW w:w="1152" w:type="dxa"/>
            <w:tcBorders>
              <w:top w:val="single" w:sz="6" w:space="0" w:color="D9D9E0"/>
              <w:left w:val="single" w:sz="6" w:space="0" w:color="D9D9E0"/>
              <w:bottom w:val="single" w:sz="6" w:space="0" w:color="D9D9E0"/>
              <w:right w:val="single" w:sz="6" w:space="0" w:color="D9D9E0"/>
            </w:tcBorders>
          </w:tcPr>
          <w:p w14:paraId="77E59533" w14:textId="13F6B5BB"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tcPr>
          <w:p w14:paraId="3D99C20F" w14:textId="185E8C17"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tcPr>
          <w:p w14:paraId="4EB68F17" w14:textId="77777777" w:rsidR="00066CEE" w:rsidRDefault="00000000">
            <w:pPr>
              <w:spacing w:before="50" w:after="50"/>
            </w:pPr>
            <w:r>
              <w:rPr>
                <w:sz w:val="15"/>
              </w:rPr>
              <w:t>B-05, B-09</w:t>
            </w:r>
          </w:p>
        </w:tc>
        <w:tc>
          <w:tcPr>
            <w:tcW w:w="2592" w:type="dxa"/>
            <w:tcBorders>
              <w:top w:val="single" w:sz="6" w:space="0" w:color="D9D9E0"/>
              <w:left w:val="single" w:sz="6" w:space="0" w:color="D9D9E0"/>
              <w:bottom w:val="single" w:sz="6" w:space="0" w:color="D9D9E0"/>
              <w:right w:val="single" w:sz="6" w:space="0" w:color="D9D9E0"/>
            </w:tcBorders>
          </w:tcPr>
          <w:p w14:paraId="4C9C56CC" w14:textId="77777777" w:rsidR="00066CEE" w:rsidRDefault="00066CEE">
            <w:pPr>
              <w:spacing w:before="50" w:after="50"/>
            </w:pPr>
          </w:p>
        </w:tc>
      </w:tr>
      <w:tr w:rsidR="00066CEE" w14:paraId="7251752F"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281C60B1" w14:textId="77777777" w:rsidR="00066CEE" w:rsidRDefault="00000000">
            <w:pPr>
              <w:spacing w:before="50" w:after="50"/>
            </w:pPr>
            <w:r>
              <w:rPr>
                <w:sz w:val="15"/>
              </w:rPr>
              <w:lastRenderedPageBreak/>
              <w:t>B-12</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63B63772" w14:textId="77777777" w:rsidR="00066CEE" w:rsidRDefault="00000000">
            <w:pPr>
              <w:spacing w:before="50" w:after="50"/>
            </w:pPr>
            <w:r>
              <w:rPr>
                <w:sz w:val="15"/>
              </w:rPr>
              <w:t>Monitoring and dashboards</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607A05C0" w14:textId="7AA69288"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443B81D3" w14:textId="754AE7E8" w:rsidR="00066CEE" w:rsidRDefault="00072527">
            <w:pPr>
              <w:spacing w:before="50" w:after="50"/>
            </w:pPr>
            <w:r>
              <w:t>B</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39F044C8" w14:textId="77777777" w:rsidR="00066CEE" w:rsidRDefault="00000000">
            <w:pPr>
              <w:spacing w:before="50" w:after="50"/>
            </w:pPr>
            <w:r>
              <w:rPr>
                <w:sz w:val="15"/>
              </w:rPr>
              <w:t>B-10</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18B9149" w14:textId="77777777" w:rsidR="00066CEE" w:rsidRDefault="00066CEE">
            <w:pPr>
              <w:spacing w:before="50" w:after="50"/>
            </w:pPr>
          </w:p>
        </w:tc>
      </w:tr>
      <w:tr w:rsidR="00066CEE" w14:paraId="10140818"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3A0979D8" w14:textId="77777777" w:rsidR="00066CEE" w:rsidRDefault="00000000">
            <w:pPr>
              <w:spacing w:before="50" w:after="50"/>
            </w:pPr>
            <w:r>
              <w:rPr>
                <w:sz w:val="15"/>
              </w:rPr>
              <w:t>B-13</w:t>
            </w:r>
          </w:p>
        </w:tc>
        <w:tc>
          <w:tcPr>
            <w:tcW w:w="2880" w:type="dxa"/>
            <w:tcBorders>
              <w:top w:val="single" w:sz="6" w:space="0" w:color="D9D9E0"/>
              <w:left w:val="single" w:sz="6" w:space="0" w:color="D9D9E0"/>
              <w:bottom w:val="single" w:sz="6" w:space="0" w:color="D9D9E0"/>
              <w:right w:val="single" w:sz="6" w:space="0" w:color="D9D9E0"/>
            </w:tcBorders>
          </w:tcPr>
          <w:p w14:paraId="1894315B" w14:textId="77777777" w:rsidR="00066CEE" w:rsidRDefault="00000000">
            <w:pPr>
              <w:spacing w:before="50" w:after="50"/>
            </w:pPr>
            <w:r>
              <w:rPr>
                <w:sz w:val="15"/>
              </w:rPr>
              <w:t>Continuous integration pipeline</w:t>
            </w:r>
          </w:p>
        </w:tc>
        <w:tc>
          <w:tcPr>
            <w:tcW w:w="1152" w:type="dxa"/>
            <w:tcBorders>
              <w:top w:val="single" w:sz="6" w:space="0" w:color="D9D9E0"/>
              <w:left w:val="single" w:sz="6" w:space="0" w:color="D9D9E0"/>
              <w:bottom w:val="single" w:sz="6" w:space="0" w:color="D9D9E0"/>
              <w:right w:val="single" w:sz="6" w:space="0" w:color="D9D9E0"/>
            </w:tcBorders>
          </w:tcPr>
          <w:p w14:paraId="08363A64" w14:textId="6350762C"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tcPr>
          <w:p w14:paraId="236AC900" w14:textId="55AFA105" w:rsidR="00066CEE" w:rsidRDefault="00072527">
            <w:pPr>
              <w:spacing w:before="50" w:after="50"/>
            </w:pPr>
            <w:r>
              <w:t>B</w:t>
            </w:r>
          </w:p>
        </w:tc>
        <w:tc>
          <w:tcPr>
            <w:tcW w:w="1224" w:type="dxa"/>
            <w:tcBorders>
              <w:top w:val="single" w:sz="6" w:space="0" w:color="D9D9E0"/>
              <w:left w:val="single" w:sz="6" w:space="0" w:color="D9D9E0"/>
              <w:bottom w:val="single" w:sz="6" w:space="0" w:color="D9D9E0"/>
              <w:right w:val="single" w:sz="6" w:space="0" w:color="D9D9E0"/>
            </w:tcBorders>
          </w:tcPr>
          <w:p w14:paraId="52ADC117" w14:textId="77777777" w:rsidR="00066CEE" w:rsidRDefault="00000000">
            <w:pPr>
              <w:spacing w:before="50" w:after="50"/>
            </w:pPr>
            <w:r>
              <w:rPr>
                <w:sz w:val="15"/>
              </w:rPr>
              <w:t>B-11</w:t>
            </w:r>
          </w:p>
        </w:tc>
        <w:tc>
          <w:tcPr>
            <w:tcW w:w="2592" w:type="dxa"/>
            <w:tcBorders>
              <w:top w:val="single" w:sz="6" w:space="0" w:color="D9D9E0"/>
              <w:left w:val="single" w:sz="6" w:space="0" w:color="D9D9E0"/>
              <w:bottom w:val="single" w:sz="6" w:space="0" w:color="D9D9E0"/>
              <w:right w:val="single" w:sz="6" w:space="0" w:color="D9D9E0"/>
            </w:tcBorders>
          </w:tcPr>
          <w:p w14:paraId="6ED5831E" w14:textId="77777777" w:rsidR="00066CEE" w:rsidRDefault="00066CEE">
            <w:pPr>
              <w:spacing w:before="50" w:after="50"/>
            </w:pPr>
          </w:p>
        </w:tc>
      </w:tr>
      <w:tr w:rsidR="00066CEE" w14:paraId="4E3661A8"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6B872D4C" w14:textId="77777777" w:rsidR="00066CEE" w:rsidRDefault="00000000">
            <w:pPr>
              <w:spacing w:before="50" w:after="50"/>
            </w:pPr>
            <w:r>
              <w:rPr>
                <w:sz w:val="15"/>
              </w:rPr>
              <w:t>B-14</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3BE1BFBC" w14:textId="77777777" w:rsidR="00066CEE" w:rsidRDefault="00000000">
            <w:pPr>
              <w:spacing w:before="50" w:after="50"/>
            </w:pPr>
            <w:r>
              <w:rPr>
                <w:sz w:val="15"/>
              </w:rPr>
              <w:t>Fairness audit</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5E856457" w14:textId="20D25F1C" w:rsidR="00066CEE" w:rsidRDefault="00072527">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3E673DAA" w14:textId="4DC132D4" w:rsidR="00066CEE" w:rsidRDefault="00072527">
            <w:pPr>
              <w:spacing w:before="50" w:after="50"/>
            </w:pPr>
            <w:r>
              <w:t>B</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19B5775B" w14:textId="77777777" w:rsidR="00066CEE" w:rsidRDefault="00000000">
            <w:pPr>
              <w:spacing w:before="50" w:after="50"/>
            </w:pPr>
            <w:r>
              <w:rPr>
                <w:sz w:val="15"/>
              </w:rPr>
              <w:t>B-11</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1B0944E" w14:textId="77777777" w:rsidR="00066CEE" w:rsidRDefault="00066CEE">
            <w:pPr>
              <w:spacing w:before="50" w:after="50"/>
            </w:pPr>
          </w:p>
        </w:tc>
      </w:tr>
      <w:tr w:rsidR="00066CEE" w14:paraId="0DF01A1C"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174D4466" w14:textId="77777777" w:rsidR="00066CEE" w:rsidRDefault="00000000">
            <w:pPr>
              <w:spacing w:before="50" w:after="50"/>
            </w:pPr>
            <w:r>
              <w:rPr>
                <w:sz w:val="15"/>
              </w:rPr>
              <w:t>B-15</w:t>
            </w:r>
          </w:p>
        </w:tc>
        <w:tc>
          <w:tcPr>
            <w:tcW w:w="2880" w:type="dxa"/>
            <w:tcBorders>
              <w:top w:val="single" w:sz="6" w:space="0" w:color="D9D9E0"/>
              <w:left w:val="single" w:sz="6" w:space="0" w:color="D9D9E0"/>
              <w:bottom w:val="single" w:sz="6" w:space="0" w:color="D9D9E0"/>
              <w:right w:val="single" w:sz="6" w:space="0" w:color="D9D9E0"/>
            </w:tcBorders>
          </w:tcPr>
          <w:p w14:paraId="0A45B2C8" w14:textId="77777777" w:rsidR="00066CEE" w:rsidRDefault="00000000">
            <w:pPr>
              <w:spacing w:before="50" w:after="50"/>
            </w:pPr>
            <w:r>
              <w:rPr>
                <w:sz w:val="15"/>
              </w:rPr>
              <w:t>Report, video and submission package</w:t>
            </w:r>
          </w:p>
        </w:tc>
        <w:tc>
          <w:tcPr>
            <w:tcW w:w="1152" w:type="dxa"/>
            <w:tcBorders>
              <w:top w:val="single" w:sz="6" w:space="0" w:color="D9D9E0"/>
              <w:left w:val="single" w:sz="6" w:space="0" w:color="D9D9E0"/>
              <w:bottom w:val="single" w:sz="6" w:space="0" w:color="D9D9E0"/>
              <w:right w:val="single" w:sz="6" w:space="0" w:color="D9D9E0"/>
            </w:tcBorders>
          </w:tcPr>
          <w:p w14:paraId="2EE85F33" w14:textId="419788F1" w:rsidR="00066CEE" w:rsidRDefault="00072527">
            <w:pPr>
              <w:spacing w:before="50" w:after="50"/>
            </w:pPr>
            <w:r>
              <w:t>5</w:t>
            </w:r>
          </w:p>
        </w:tc>
        <w:tc>
          <w:tcPr>
            <w:tcW w:w="1008" w:type="dxa"/>
            <w:tcBorders>
              <w:top w:val="single" w:sz="6" w:space="0" w:color="D9D9E0"/>
              <w:left w:val="single" w:sz="6" w:space="0" w:color="D9D9E0"/>
              <w:bottom w:val="single" w:sz="6" w:space="0" w:color="D9D9E0"/>
              <w:right w:val="single" w:sz="6" w:space="0" w:color="D9D9E0"/>
            </w:tcBorders>
          </w:tcPr>
          <w:p w14:paraId="2398F861" w14:textId="6D6D623C" w:rsidR="00066CEE" w:rsidRDefault="00072527">
            <w:pPr>
              <w:spacing w:before="50" w:after="50"/>
            </w:pPr>
            <w:r>
              <w:t>A</w:t>
            </w:r>
          </w:p>
        </w:tc>
        <w:tc>
          <w:tcPr>
            <w:tcW w:w="1224" w:type="dxa"/>
            <w:tcBorders>
              <w:top w:val="single" w:sz="6" w:space="0" w:color="D9D9E0"/>
              <w:left w:val="single" w:sz="6" w:space="0" w:color="D9D9E0"/>
              <w:bottom w:val="single" w:sz="6" w:space="0" w:color="D9D9E0"/>
              <w:right w:val="single" w:sz="6" w:space="0" w:color="D9D9E0"/>
            </w:tcBorders>
          </w:tcPr>
          <w:p w14:paraId="3E7D5457" w14:textId="77777777" w:rsidR="00066CEE" w:rsidRDefault="00000000">
            <w:pPr>
              <w:spacing w:before="50" w:after="50"/>
            </w:pPr>
            <w:r>
              <w:rPr>
                <w:sz w:val="15"/>
              </w:rPr>
              <w:t>all</w:t>
            </w:r>
          </w:p>
        </w:tc>
        <w:tc>
          <w:tcPr>
            <w:tcW w:w="2592" w:type="dxa"/>
            <w:tcBorders>
              <w:top w:val="single" w:sz="6" w:space="0" w:color="D9D9E0"/>
              <w:left w:val="single" w:sz="6" w:space="0" w:color="D9D9E0"/>
              <w:bottom w:val="single" w:sz="6" w:space="0" w:color="D9D9E0"/>
              <w:right w:val="single" w:sz="6" w:space="0" w:color="D9D9E0"/>
            </w:tcBorders>
          </w:tcPr>
          <w:p w14:paraId="691962CC" w14:textId="77777777" w:rsidR="00066CEE" w:rsidRDefault="00066CEE">
            <w:pPr>
              <w:spacing w:before="50" w:after="50"/>
            </w:pPr>
          </w:p>
        </w:tc>
      </w:tr>
      <w:tr w:rsidR="00066CEE" w14:paraId="546F5BA7"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4F264A29" w14:textId="77777777" w:rsidR="00066CEE" w:rsidRDefault="00066CEE">
            <w:pPr>
              <w:spacing w:before="50" w:after="50"/>
            </w:pP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0AF7E442" w14:textId="77777777" w:rsidR="00066CEE" w:rsidRDefault="00066CEE">
            <w:pPr>
              <w:spacing w:before="50" w:after="50"/>
            </w:pP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62FC77E3" w14:textId="77777777" w:rsidR="00066CEE" w:rsidRDefault="00066CEE">
            <w:pPr>
              <w:spacing w:before="50" w:after="50"/>
            </w:pP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0A903D59" w14:textId="77777777" w:rsidR="00066CEE" w:rsidRDefault="00066CEE">
            <w:pPr>
              <w:spacing w:before="50" w:after="50"/>
            </w:pP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5A8E38CD"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D25F687" w14:textId="77777777" w:rsidR="00066CEE" w:rsidRDefault="00066CEE">
            <w:pPr>
              <w:spacing w:before="50" w:after="50"/>
            </w:pPr>
          </w:p>
        </w:tc>
      </w:tr>
      <w:tr w:rsidR="00066CEE" w14:paraId="51A23B0E"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4F1C01DD" w14:textId="77777777" w:rsidR="00066CEE" w:rsidRDefault="00066CEE">
            <w:pPr>
              <w:spacing w:before="50" w:after="50"/>
            </w:pPr>
          </w:p>
        </w:tc>
        <w:tc>
          <w:tcPr>
            <w:tcW w:w="2880" w:type="dxa"/>
            <w:tcBorders>
              <w:top w:val="single" w:sz="6" w:space="0" w:color="D9D9E0"/>
              <w:left w:val="single" w:sz="6" w:space="0" w:color="D9D9E0"/>
              <w:bottom w:val="single" w:sz="6" w:space="0" w:color="D9D9E0"/>
              <w:right w:val="single" w:sz="6" w:space="0" w:color="D9D9E0"/>
            </w:tcBorders>
          </w:tcPr>
          <w:p w14:paraId="00806038" w14:textId="77777777" w:rsidR="00066CEE" w:rsidRDefault="00066CEE">
            <w:pPr>
              <w:spacing w:before="50" w:after="50"/>
            </w:pPr>
          </w:p>
        </w:tc>
        <w:tc>
          <w:tcPr>
            <w:tcW w:w="1152" w:type="dxa"/>
            <w:tcBorders>
              <w:top w:val="single" w:sz="6" w:space="0" w:color="D9D9E0"/>
              <w:left w:val="single" w:sz="6" w:space="0" w:color="D9D9E0"/>
              <w:bottom w:val="single" w:sz="6" w:space="0" w:color="D9D9E0"/>
              <w:right w:val="single" w:sz="6" w:space="0" w:color="D9D9E0"/>
            </w:tcBorders>
          </w:tcPr>
          <w:p w14:paraId="57F7EB28" w14:textId="77777777" w:rsidR="00066CEE" w:rsidRDefault="00066CEE">
            <w:pPr>
              <w:spacing w:before="50" w:after="50"/>
            </w:pPr>
          </w:p>
        </w:tc>
        <w:tc>
          <w:tcPr>
            <w:tcW w:w="1008" w:type="dxa"/>
            <w:tcBorders>
              <w:top w:val="single" w:sz="6" w:space="0" w:color="D9D9E0"/>
              <w:left w:val="single" w:sz="6" w:space="0" w:color="D9D9E0"/>
              <w:bottom w:val="single" w:sz="6" w:space="0" w:color="D9D9E0"/>
              <w:right w:val="single" w:sz="6" w:space="0" w:color="D9D9E0"/>
            </w:tcBorders>
          </w:tcPr>
          <w:p w14:paraId="5D053AD1" w14:textId="77777777" w:rsidR="00066CEE" w:rsidRDefault="00066CEE">
            <w:pPr>
              <w:spacing w:before="50" w:after="50"/>
            </w:pPr>
          </w:p>
        </w:tc>
        <w:tc>
          <w:tcPr>
            <w:tcW w:w="1224" w:type="dxa"/>
            <w:tcBorders>
              <w:top w:val="single" w:sz="6" w:space="0" w:color="D9D9E0"/>
              <w:left w:val="single" w:sz="6" w:space="0" w:color="D9D9E0"/>
              <w:bottom w:val="single" w:sz="6" w:space="0" w:color="D9D9E0"/>
              <w:right w:val="single" w:sz="6" w:space="0" w:color="D9D9E0"/>
            </w:tcBorders>
          </w:tcPr>
          <w:p w14:paraId="2CAE4EB3"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360DFCA6" w14:textId="77777777" w:rsidR="00066CEE" w:rsidRDefault="00066CEE">
            <w:pPr>
              <w:spacing w:before="50" w:after="50"/>
            </w:pPr>
          </w:p>
        </w:tc>
      </w:tr>
      <w:tr w:rsidR="00066CEE" w14:paraId="3A5560D3"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57C05E41" w14:textId="77777777" w:rsidR="00066CEE" w:rsidRDefault="00066CEE">
            <w:pPr>
              <w:spacing w:before="50" w:after="50"/>
            </w:pP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09ECB91C" w14:textId="77777777" w:rsidR="00066CEE" w:rsidRDefault="00066CEE">
            <w:pPr>
              <w:spacing w:before="50" w:after="50"/>
            </w:pP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59862450" w14:textId="77777777" w:rsidR="00066CEE" w:rsidRDefault="00066CEE">
            <w:pPr>
              <w:spacing w:before="50" w:after="50"/>
            </w:pP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0A2BF34C" w14:textId="77777777" w:rsidR="00066CEE" w:rsidRDefault="00066CEE">
            <w:pPr>
              <w:spacing w:before="50" w:after="50"/>
            </w:pP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5321631B"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42E3DB00" w14:textId="77777777" w:rsidR="00066CEE" w:rsidRDefault="00066CEE">
            <w:pPr>
              <w:spacing w:before="50" w:after="50"/>
            </w:pPr>
          </w:p>
        </w:tc>
      </w:tr>
      <w:tr w:rsidR="00066CEE" w14:paraId="06808803"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78703F9D" w14:textId="77777777" w:rsidR="00066CEE" w:rsidRDefault="00066CEE">
            <w:pPr>
              <w:spacing w:before="50" w:after="50"/>
            </w:pPr>
          </w:p>
        </w:tc>
        <w:tc>
          <w:tcPr>
            <w:tcW w:w="2880" w:type="dxa"/>
            <w:tcBorders>
              <w:top w:val="single" w:sz="6" w:space="0" w:color="D9D9E0"/>
              <w:left w:val="single" w:sz="6" w:space="0" w:color="D9D9E0"/>
              <w:bottom w:val="single" w:sz="6" w:space="0" w:color="D9D9E0"/>
              <w:right w:val="single" w:sz="6" w:space="0" w:color="D9D9E0"/>
            </w:tcBorders>
          </w:tcPr>
          <w:p w14:paraId="05455663" w14:textId="77777777" w:rsidR="00066CEE" w:rsidRDefault="00066CEE">
            <w:pPr>
              <w:spacing w:before="50" w:after="50"/>
            </w:pPr>
          </w:p>
        </w:tc>
        <w:tc>
          <w:tcPr>
            <w:tcW w:w="1152" w:type="dxa"/>
            <w:tcBorders>
              <w:top w:val="single" w:sz="6" w:space="0" w:color="D9D9E0"/>
              <w:left w:val="single" w:sz="6" w:space="0" w:color="D9D9E0"/>
              <w:bottom w:val="single" w:sz="6" w:space="0" w:color="D9D9E0"/>
              <w:right w:val="single" w:sz="6" w:space="0" w:color="D9D9E0"/>
            </w:tcBorders>
          </w:tcPr>
          <w:p w14:paraId="500FBA41" w14:textId="77777777" w:rsidR="00066CEE" w:rsidRDefault="00066CEE">
            <w:pPr>
              <w:spacing w:before="50" w:after="50"/>
            </w:pPr>
          </w:p>
        </w:tc>
        <w:tc>
          <w:tcPr>
            <w:tcW w:w="1008" w:type="dxa"/>
            <w:tcBorders>
              <w:top w:val="single" w:sz="6" w:space="0" w:color="D9D9E0"/>
              <w:left w:val="single" w:sz="6" w:space="0" w:color="D9D9E0"/>
              <w:bottom w:val="single" w:sz="6" w:space="0" w:color="D9D9E0"/>
              <w:right w:val="single" w:sz="6" w:space="0" w:color="D9D9E0"/>
            </w:tcBorders>
          </w:tcPr>
          <w:p w14:paraId="0669227D" w14:textId="77777777" w:rsidR="00066CEE" w:rsidRDefault="00066CEE">
            <w:pPr>
              <w:spacing w:before="50" w:after="50"/>
            </w:pPr>
          </w:p>
        </w:tc>
        <w:tc>
          <w:tcPr>
            <w:tcW w:w="1224" w:type="dxa"/>
            <w:tcBorders>
              <w:top w:val="single" w:sz="6" w:space="0" w:color="D9D9E0"/>
              <w:left w:val="single" w:sz="6" w:space="0" w:color="D9D9E0"/>
              <w:bottom w:val="single" w:sz="6" w:space="0" w:color="D9D9E0"/>
              <w:right w:val="single" w:sz="6" w:space="0" w:color="D9D9E0"/>
            </w:tcBorders>
          </w:tcPr>
          <w:p w14:paraId="0A5CC4D8"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23F8451F" w14:textId="77777777" w:rsidR="00066CEE" w:rsidRDefault="00066CEE">
            <w:pPr>
              <w:spacing w:before="50" w:after="50"/>
            </w:pPr>
          </w:p>
        </w:tc>
      </w:tr>
    </w:tbl>
    <w:p w14:paraId="0BEE9516" w14:textId="77777777" w:rsidR="00066CEE" w:rsidRDefault="00066CEE">
      <w:pPr>
        <w:spacing w:after="80"/>
      </w:pPr>
    </w:p>
    <w:p w14:paraId="5ADA3718" w14:textId="77777777" w:rsidR="00066CEE" w:rsidRDefault="00000000">
      <w:r>
        <w:br w:type="page"/>
      </w:r>
    </w:p>
    <w:p w14:paraId="00808637" w14:textId="77777777" w:rsidR="00066CEE" w:rsidRDefault="00000000">
      <w:pPr>
        <w:pBdr>
          <w:bottom w:val="single" w:sz="8" w:space="6" w:color="E8660A"/>
        </w:pBdr>
        <w:spacing w:before="440" w:after="60"/>
      </w:pPr>
      <w:r>
        <w:rPr>
          <w:b/>
          <w:color w:val="E8660A"/>
          <w:sz w:val="34"/>
        </w:rPr>
        <w:lastRenderedPageBreak/>
        <w:t xml:space="preserve">3   </w:t>
      </w:r>
      <w:r>
        <w:rPr>
          <w:b/>
          <w:color w:val="1A1A2E"/>
          <w:sz w:val="34"/>
        </w:rPr>
        <w:t>Section three: the week two plan in detail</w:t>
      </w:r>
    </w:p>
    <w:tbl>
      <w:tblPr>
        <w:tblW w:w="0" w:type="auto"/>
        <w:jc w:val="center"/>
        <w:tblLayout w:type="fixed"/>
        <w:tblLook w:val="04A0" w:firstRow="1" w:lastRow="0" w:firstColumn="1" w:lastColumn="0" w:noHBand="0" w:noVBand="1"/>
      </w:tblPr>
      <w:tblGrid>
        <w:gridCol w:w="1296"/>
        <w:gridCol w:w="4320"/>
        <w:gridCol w:w="1440"/>
        <w:gridCol w:w="2592"/>
      </w:tblGrid>
      <w:tr w:rsidR="00066CEE" w14:paraId="5E69ABF5"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5DA98E12" w14:textId="77777777" w:rsidR="00066CEE" w:rsidRDefault="00000000">
            <w:pPr>
              <w:spacing w:before="60" w:after="60"/>
            </w:pPr>
            <w:r>
              <w:rPr>
                <w:b/>
                <w:color w:val="FFFFFF"/>
                <w:sz w:val="18"/>
              </w:rPr>
              <w:t>Day</w:t>
            </w:r>
          </w:p>
        </w:tc>
        <w:tc>
          <w:tcPr>
            <w:tcW w:w="4320" w:type="dxa"/>
            <w:tcBorders>
              <w:top w:val="single" w:sz="6" w:space="0" w:color="D9D9E0"/>
              <w:left w:val="single" w:sz="6" w:space="0" w:color="D9D9E0"/>
              <w:bottom w:val="single" w:sz="6" w:space="0" w:color="D9D9E0"/>
              <w:right w:val="single" w:sz="6" w:space="0" w:color="D9D9E0"/>
            </w:tcBorders>
            <w:shd w:val="clear" w:color="auto" w:fill="E8660A"/>
          </w:tcPr>
          <w:p w14:paraId="4CBC3B2E" w14:textId="77777777" w:rsidR="00066CEE" w:rsidRDefault="00000000">
            <w:pPr>
              <w:spacing w:before="60" w:after="60"/>
            </w:pPr>
            <w:r>
              <w:rPr>
                <w:b/>
                <w:color w:val="FFFFFF"/>
                <w:sz w:val="18"/>
              </w:rPr>
              <w:t>What will be finished by the end of the day</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6C373591" w14:textId="77777777" w:rsidR="00066CEE" w:rsidRDefault="00000000">
            <w:pPr>
              <w:spacing w:before="60" w:after="60"/>
            </w:pPr>
            <w:r>
              <w:rPr>
                <w:b/>
                <w:color w:val="FFFFFF"/>
                <w:sz w:val="18"/>
              </w:rPr>
              <w:t>Hours</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1D0EDE0F" w14:textId="77777777" w:rsidR="00066CEE" w:rsidRDefault="00000000">
            <w:pPr>
              <w:spacing w:before="60" w:after="60"/>
            </w:pPr>
            <w:r>
              <w:rPr>
                <w:b/>
                <w:color w:val="FFFFFF"/>
                <w:sz w:val="18"/>
              </w:rPr>
              <w:t>Risk to this</w:t>
            </w:r>
          </w:p>
        </w:tc>
      </w:tr>
      <w:tr w:rsidR="00066CEE" w14:paraId="44F8F6A7"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16F6ACEC" w14:textId="77777777" w:rsidR="00066CEE" w:rsidRDefault="00000000">
            <w:pPr>
              <w:spacing w:before="50" w:after="50"/>
            </w:pPr>
            <w:r>
              <w:rPr>
                <w:sz w:val="17"/>
              </w:rPr>
              <w:t>Monday</w:t>
            </w:r>
          </w:p>
        </w:tc>
        <w:tc>
          <w:tcPr>
            <w:tcW w:w="4320" w:type="dxa"/>
            <w:tcBorders>
              <w:top w:val="single" w:sz="6" w:space="0" w:color="D9D9E0"/>
              <w:left w:val="single" w:sz="6" w:space="0" w:color="D9D9E0"/>
              <w:bottom w:val="single" w:sz="6" w:space="0" w:color="D9D9E0"/>
              <w:right w:val="single" w:sz="6" w:space="0" w:color="D9D9E0"/>
            </w:tcBorders>
          </w:tcPr>
          <w:p w14:paraId="1054A830"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1AC4F3BC"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10C732EA" w14:textId="77777777" w:rsidR="00066CEE" w:rsidRDefault="00066CEE">
            <w:pPr>
              <w:spacing w:before="50" w:after="50"/>
            </w:pPr>
          </w:p>
        </w:tc>
      </w:tr>
      <w:tr w:rsidR="00066CEE" w14:paraId="6EC64A9A"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1E1B2EA0" w14:textId="77777777" w:rsidR="00066CEE" w:rsidRDefault="00000000">
            <w:pPr>
              <w:spacing w:before="50" w:after="50"/>
            </w:pPr>
            <w:r>
              <w:rPr>
                <w:sz w:val="17"/>
              </w:rPr>
              <w:t>Tuesday</w:t>
            </w:r>
          </w:p>
        </w:tc>
        <w:tc>
          <w:tcPr>
            <w:tcW w:w="4320" w:type="dxa"/>
            <w:tcBorders>
              <w:top w:val="single" w:sz="6" w:space="0" w:color="D9D9E0"/>
              <w:left w:val="single" w:sz="6" w:space="0" w:color="D9D9E0"/>
              <w:bottom w:val="single" w:sz="6" w:space="0" w:color="D9D9E0"/>
              <w:right w:val="single" w:sz="6" w:space="0" w:color="D9D9E0"/>
            </w:tcBorders>
            <w:shd w:val="clear" w:color="auto" w:fill="F4F4F7"/>
          </w:tcPr>
          <w:p w14:paraId="13D86E52"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710CEA1F"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77E9928" w14:textId="77777777" w:rsidR="00066CEE" w:rsidRDefault="00066CEE">
            <w:pPr>
              <w:spacing w:before="50" w:after="50"/>
            </w:pPr>
          </w:p>
        </w:tc>
      </w:tr>
      <w:tr w:rsidR="00066CEE" w14:paraId="663255C5"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4828E331" w14:textId="77777777" w:rsidR="00066CEE" w:rsidRDefault="00000000">
            <w:pPr>
              <w:spacing w:before="50" w:after="50"/>
            </w:pPr>
            <w:r>
              <w:rPr>
                <w:sz w:val="17"/>
              </w:rPr>
              <w:t>Wednesday</w:t>
            </w:r>
          </w:p>
        </w:tc>
        <w:tc>
          <w:tcPr>
            <w:tcW w:w="4320" w:type="dxa"/>
            <w:tcBorders>
              <w:top w:val="single" w:sz="6" w:space="0" w:color="D9D9E0"/>
              <w:left w:val="single" w:sz="6" w:space="0" w:color="D9D9E0"/>
              <w:bottom w:val="single" w:sz="6" w:space="0" w:color="D9D9E0"/>
              <w:right w:val="single" w:sz="6" w:space="0" w:color="D9D9E0"/>
            </w:tcBorders>
          </w:tcPr>
          <w:p w14:paraId="63A0A258"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2480F81E"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02BB4AD4" w14:textId="77777777" w:rsidR="00066CEE" w:rsidRDefault="00066CEE">
            <w:pPr>
              <w:spacing w:before="50" w:after="50"/>
            </w:pPr>
          </w:p>
        </w:tc>
      </w:tr>
      <w:tr w:rsidR="00066CEE" w14:paraId="176BFACD"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34114D99" w14:textId="77777777" w:rsidR="00066CEE" w:rsidRDefault="00000000">
            <w:pPr>
              <w:spacing w:before="50" w:after="50"/>
            </w:pPr>
            <w:r>
              <w:rPr>
                <w:sz w:val="17"/>
              </w:rPr>
              <w:t>Thursday</w:t>
            </w:r>
          </w:p>
        </w:tc>
        <w:tc>
          <w:tcPr>
            <w:tcW w:w="4320" w:type="dxa"/>
            <w:tcBorders>
              <w:top w:val="single" w:sz="6" w:space="0" w:color="D9D9E0"/>
              <w:left w:val="single" w:sz="6" w:space="0" w:color="D9D9E0"/>
              <w:bottom w:val="single" w:sz="6" w:space="0" w:color="D9D9E0"/>
              <w:right w:val="single" w:sz="6" w:space="0" w:color="D9D9E0"/>
            </w:tcBorders>
            <w:shd w:val="clear" w:color="auto" w:fill="F4F4F7"/>
          </w:tcPr>
          <w:p w14:paraId="16DAA7B3"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D602B95"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4D74DDC0" w14:textId="77777777" w:rsidR="00066CEE" w:rsidRDefault="00066CEE">
            <w:pPr>
              <w:spacing w:before="50" w:after="50"/>
            </w:pPr>
          </w:p>
        </w:tc>
      </w:tr>
      <w:tr w:rsidR="00066CEE" w14:paraId="71C4AF10"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24813B1A" w14:textId="77777777" w:rsidR="00066CEE" w:rsidRDefault="00000000">
            <w:pPr>
              <w:spacing w:before="50" w:after="50"/>
            </w:pPr>
            <w:r>
              <w:rPr>
                <w:sz w:val="17"/>
              </w:rPr>
              <w:t>Friday</w:t>
            </w:r>
          </w:p>
        </w:tc>
        <w:tc>
          <w:tcPr>
            <w:tcW w:w="4320" w:type="dxa"/>
            <w:tcBorders>
              <w:top w:val="single" w:sz="6" w:space="0" w:color="D9D9E0"/>
              <w:left w:val="single" w:sz="6" w:space="0" w:color="D9D9E0"/>
              <w:bottom w:val="single" w:sz="6" w:space="0" w:color="D9D9E0"/>
              <w:right w:val="single" w:sz="6" w:space="0" w:color="D9D9E0"/>
            </w:tcBorders>
          </w:tcPr>
          <w:p w14:paraId="0CC529DE"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02E3DFD3"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7B0E61A3" w14:textId="77777777" w:rsidR="00066CEE" w:rsidRDefault="00066CEE">
            <w:pPr>
              <w:spacing w:before="50" w:after="50"/>
            </w:pPr>
          </w:p>
        </w:tc>
      </w:tr>
    </w:tbl>
    <w:p w14:paraId="217CEB88" w14:textId="77777777" w:rsidR="00066CEE" w:rsidRDefault="00066CEE">
      <w:pPr>
        <w:spacing w:after="80"/>
      </w:pPr>
    </w:p>
    <w:p w14:paraId="5064777A" w14:textId="77777777" w:rsidR="00066CEE" w:rsidRDefault="00000000">
      <w:pPr>
        <w:pBdr>
          <w:bottom w:val="single" w:sz="8" w:space="6" w:color="E8660A"/>
        </w:pBdr>
        <w:spacing w:before="440" w:after="60"/>
      </w:pPr>
      <w:r>
        <w:rPr>
          <w:b/>
          <w:color w:val="E8660A"/>
          <w:sz w:val="34"/>
        </w:rPr>
        <w:t xml:space="preserve">4   </w:t>
      </w:r>
      <w:r>
        <w:rPr>
          <w:b/>
          <w:color w:val="1A1A2E"/>
          <w:sz w:val="34"/>
        </w:rPr>
        <w:t>Section four: the week three plan in detail</w:t>
      </w:r>
    </w:p>
    <w:tbl>
      <w:tblPr>
        <w:tblW w:w="0" w:type="auto"/>
        <w:jc w:val="center"/>
        <w:tblLayout w:type="fixed"/>
        <w:tblLook w:val="04A0" w:firstRow="1" w:lastRow="0" w:firstColumn="1" w:lastColumn="0" w:noHBand="0" w:noVBand="1"/>
      </w:tblPr>
      <w:tblGrid>
        <w:gridCol w:w="1296"/>
        <w:gridCol w:w="4320"/>
        <w:gridCol w:w="1440"/>
        <w:gridCol w:w="2592"/>
      </w:tblGrid>
      <w:tr w:rsidR="00066CEE" w14:paraId="483DC0BD"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39487091" w14:textId="77777777" w:rsidR="00066CEE" w:rsidRDefault="00000000">
            <w:pPr>
              <w:spacing w:before="60" w:after="60"/>
            </w:pPr>
            <w:r>
              <w:rPr>
                <w:b/>
                <w:color w:val="FFFFFF"/>
                <w:sz w:val="18"/>
              </w:rPr>
              <w:t>Day</w:t>
            </w:r>
          </w:p>
        </w:tc>
        <w:tc>
          <w:tcPr>
            <w:tcW w:w="4320" w:type="dxa"/>
            <w:tcBorders>
              <w:top w:val="single" w:sz="6" w:space="0" w:color="D9D9E0"/>
              <w:left w:val="single" w:sz="6" w:space="0" w:color="D9D9E0"/>
              <w:bottom w:val="single" w:sz="6" w:space="0" w:color="D9D9E0"/>
              <w:right w:val="single" w:sz="6" w:space="0" w:color="D9D9E0"/>
            </w:tcBorders>
            <w:shd w:val="clear" w:color="auto" w:fill="E8660A"/>
          </w:tcPr>
          <w:p w14:paraId="2B133E13" w14:textId="77777777" w:rsidR="00066CEE" w:rsidRDefault="00000000">
            <w:pPr>
              <w:spacing w:before="60" w:after="60"/>
            </w:pPr>
            <w:r>
              <w:rPr>
                <w:b/>
                <w:color w:val="FFFFFF"/>
                <w:sz w:val="18"/>
              </w:rPr>
              <w:t>What will be finished by the end of the day</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1C4118C0" w14:textId="77777777" w:rsidR="00066CEE" w:rsidRDefault="00000000">
            <w:pPr>
              <w:spacing w:before="60" w:after="60"/>
            </w:pPr>
            <w:r>
              <w:rPr>
                <w:b/>
                <w:color w:val="FFFFFF"/>
                <w:sz w:val="18"/>
              </w:rPr>
              <w:t>Hours</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085F39EC" w14:textId="77777777" w:rsidR="00066CEE" w:rsidRDefault="00000000">
            <w:pPr>
              <w:spacing w:before="60" w:after="60"/>
            </w:pPr>
            <w:r>
              <w:rPr>
                <w:b/>
                <w:color w:val="FFFFFF"/>
                <w:sz w:val="18"/>
              </w:rPr>
              <w:t>Risk to this</w:t>
            </w:r>
          </w:p>
        </w:tc>
      </w:tr>
      <w:tr w:rsidR="00066CEE" w14:paraId="65A708F9"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041800BC" w14:textId="77777777" w:rsidR="00066CEE" w:rsidRDefault="00000000">
            <w:pPr>
              <w:spacing w:before="50" w:after="50"/>
            </w:pPr>
            <w:r>
              <w:rPr>
                <w:sz w:val="17"/>
              </w:rPr>
              <w:t>Monday</w:t>
            </w:r>
          </w:p>
        </w:tc>
        <w:tc>
          <w:tcPr>
            <w:tcW w:w="4320" w:type="dxa"/>
            <w:tcBorders>
              <w:top w:val="single" w:sz="6" w:space="0" w:color="D9D9E0"/>
              <w:left w:val="single" w:sz="6" w:space="0" w:color="D9D9E0"/>
              <w:bottom w:val="single" w:sz="6" w:space="0" w:color="D9D9E0"/>
              <w:right w:val="single" w:sz="6" w:space="0" w:color="D9D9E0"/>
            </w:tcBorders>
          </w:tcPr>
          <w:p w14:paraId="27E0D941"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77FB6BDA"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036570DA" w14:textId="77777777" w:rsidR="00066CEE" w:rsidRDefault="00066CEE">
            <w:pPr>
              <w:spacing w:before="50" w:after="50"/>
            </w:pPr>
          </w:p>
        </w:tc>
      </w:tr>
      <w:tr w:rsidR="00066CEE" w14:paraId="4E56FD5A"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541037FC" w14:textId="77777777" w:rsidR="00066CEE" w:rsidRDefault="00000000">
            <w:pPr>
              <w:spacing w:before="50" w:after="50"/>
            </w:pPr>
            <w:r>
              <w:rPr>
                <w:sz w:val="17"/>
              </w:rPr>
              <w:t>Tuesday</w:t>
            </w:r>
          </w:p>
        </w:tc>
        <w:tc>
          <w:tcPr>
            <w:tcW w:w="4320" w:type="dxa"/>
            <w:tcBorders>
              <w:top w:val="single" w:sz="6" w:space="0" w:color="D9D9E0"/>
              <w:left w:val="single" w:sz="6" w:space="0" w:color="D9D9E0"/>
              <w:bottom w:val="single" w:sz="6" w:space="0" w:color="D9D9E0"/>
              <w:right w:val="single" w:sz="6" w:space="0" w:color="D9D9E0"/>
            </w:tcBorders>
            <w:shd w:val="clear" w:color="auto" w:fill="F4F4F7"/>
          </w:tcPr>
          <w:p w14:paraId="0D409E3C"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0303158E"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85E8D14" w14:textId="77777777" w:rsidR="00066CEE" w:rsidRDefault="00066CEE">
            <w:pPr>
              <w:spacing w:before="50" w:after="50"/>
            </w:pPr>
          </w:p>
        </w:tc>
      </w:tr>
      <w:tr w:rsidR="00066CEE" w14:paraId="091FD718"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7A42424E" w14:textId="77777777" w:rsidR="00066CEE" w:rsidRDefault="00000000">
            <w:pPr>
              <w:spacing w:before="50" w:after="50"/>
            </w:pPr>
            <w:r>
              <w:rPr>
                <w:sz w:val="17"/>
              </w:rPr>
              <w:t>Wednesday</w:t>
            </w:r>
          </w:p>
        </w:tc>
        <w:tc>
          <w:tcPr>
            <w:tcW w:w="4320" w:type="dxa"/>
            <w:tcBorders>
              <w:top w:val="single" w:sz="6" w:space="0" w:color="D9D9E0"/>
              <w:left w:val="single" w:sz="6" w:space="0" w:color="D9D9E0"/>
              <w:bottom w:val="single" w:sz="6" w:space="0" w:color="D9D9E0"/>
              <w:right w:val="single" w:sz="6" w:space="0" w:color="D9D9E0"/>
            </w:tcBorders>
          </w:tcPr>
          <w:p w14:paraId="5AF697A8"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4124E278"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3F10F8A6" w14:textId="77777777" w:rsidR="00066CEE" w:rsidRDefault="00066CEE">
            <w:pPr>
              <w:spacing w:before="50" w:after="50"/>
            </w:pPr>
          </w:p>
        </w:tc>
      </w:tr>
      <w:tr w:rsidR="00066CEE" w14:paraId="12ADACD4"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258B5E94" w14:textId="77777777" w:rsidR="00066CEE" w:rsidRDefault="00000000">
            <w:pPr>
              <w:spacing w:before="50" w:after="50"/>
            </w:pPr>
            <w:r>
              <w:rPr>
                <w:sz w:val="17"/>
              </w:rPr>
              <w:t>Thursday</w:t>
            </w:r>
          </w:p>
        </w:tc>
        <w:tc>
          <w:tcPr>
            <w:tcW w:w="4320" w:type="dxa"/>
            <w:tcBorders>
              <w:top w:val="single" w:sz="6" w:space="0" w:color="D9D9E0"/>
              <w:left w:val="single" w:sz="6" w:space="0" w:color="D9D9E0"/>
              <w:bottom w:val="single" w:sz="6" w:space="0" w:color="D9D9E0"/>
              <w:right w:val="single" w:sz="6" w:space="0" w:color="D9D9E0"/>
            </w:tcBorders>
            <w:shd w:val="clear" w:color="auto" w:fill="F4F4F7"/>
          </w:tcPr>
          <w:p w14:paraId="6EB829B5" w14:textId="77777777" w:rsidR="00066CEE" w:rsidRDefault="00066CEE">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2A24EBB5"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5734868" w14:textId="77777777" w:rsidR="00066CEE" w:rsidRDefault="00066CEE">
            <w:pPr>
              <w:spacing w:before="50" w:after="50"/>
            </w:pPr>
          </w:p>
        </w:tc>
      </w:tr>
      <w:tr w:rsidR="00066CEE" w14:paraId="19880DBB"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2BCBFBD6" w14:textId="77777777" w:rsidR="00066CEE" w:rsidRDefault="00000000">
            <w:pPr>
              <w:spacing w:before="50" w:after="50"/>
            </w:pPr>
            <w:r>
              <w:rPr>
                <w:sz w:val="17"/>
              </w:rPr>
              <w:t>Friday</w:t>
            </w:r>
          </w:p>
        </w:tc>
        <w:tc>
          <w:tcPr>
            <w:tcW w:w="4320" w:type="dxa"/>
            <w:tcBorders>
              <w:top w:val="single" w:sz="6" w:space="0" w:color="D9D9E0"/>
              <w:left w:val="single" w:sz="6" w:space="0" w:color="D9D9E0"/>
              <w:bottom w:val="single" w:sz="6" w:space="0" w:color="D9D9E0"/>
              <w:right w:val="single" w:sz="6" w:space="0" w:color="D9D9E0"/>
            </w:tcBorders>
          </w:tcPr>
          <w:p w14:paraId="4B890AC5" w14:textId="77777777" w:rsidR="00066CEE" w:rsidRDefault="00000000">
            <w:pPr>
              <w:spacing w:before="50" w:after="50"/>
            </w:pPr>
            <w:r>
              <w:rPr>
                <w:sz w:val="17"/>
              </w:rPr>
              <w:t>Final presentation and submission</w:t>
            </w:r>
          </w:p>
        </w:tc>
        <w:tc>
          <w:tcPr>
            <w:tcW w:w="1440" w:type="dxa"/>
            <w:tcBorders>
              <w:top w:val="single" w:sz="6" w:space="0" w:color="D9D9E0"/>
              <w:left w:val="single" w:sz="6" w:space="0" w:color="D9D9E0"/>
              <w:bottom w:val="single" w:sz="6" w:space="0" w:color="D9D9E0"/>
              <w:right w:val="single" w:sz="6" w:space="0" w:color="D9D9E0"/>
            </w:tcBorders>
          </w:tcPr>
          <w:p w14:paraId="636F1316" w14:textId="77777777" w:rsidR="00066CEE" w:rsidRDefault="00066CEE">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373C25EF" w14:textId="77777777" w:rsidR="00066CEE" w:rsidRDefault="00066CEE">
            <w:pPr>
              <w:spacing w:before="50" w:after="50"/>
            </w:pPr>
          </w:p>
        </w:tc>
      </w:tr>
    </w:tbl>
    <w:p w14:paraId="1383727D" w14:textId="77777777" w:rsidR="00066CEE" w:rsidRDefault="00066CEE">
      <w:pPr>
        <w:spacing w:after="80"/>
      </w:pPr>
    </w:p>
    <w:p w14:paraId="34CBD7B0" w14:textId="77777777" w:rsidR="00066CEE" w:rsidRDefault="00000000">
      <w:pPr>
        <w:pBdr>
          <w:bottom w:val="single" w:sz="8" w:space="6" w:color="E8660A"/>
        </w:pBdr>
        <w:spacing w:before="440" w:after="60"/>
      </w:pPr>
      <w:r>
        <w:rPr>
          <w:b/>
          <w:color w:val="E8660A"/>
          <w:sz w:val="34"/>
        </w:rPr>
        <w:t xml:space="preserve">5   </w:t>
      </w:r>
      <w:r>
        <w:rPr>
          <w:b/>
          <w:color w:val="1A1A2E"/>
          <w:sz w:val="34"/>
        </w:rPr>
        <w:t>Section five: what you will drop if you run out of time</w:t>
      </w:r>
    </w:p>
    <w:p w14:paraId="0B1E5036" w14:textId="77777777" w:rsidR="00066CEE" w:rsidRDefault="00000000">
      <w:r>
        <w:t>You will run out of time. Every student does. Deciding now what gets cut is far better than deciding in a panic on the final Wednesday, and it protects the parts that carry the most marks.</w:t>
      </w:r>
    </w:p>
    <w:tbl>
      <w:tblPr>
        <w:tblW w:w="0" w:type="auto"/>
        <w:jc w:val="center"/>
        <w:tblLayout w:type="fixed"/>
        <w:tblLook w:val="04A0" w:firstRow="1" w:lastRow="0" w:firstColumn="1" w:lastColumn="0" w:noHBand="0" w:noVBand="1"/>
      </w:tblPr>
      <w:tblGrid>
        <w:gridCol w:w="2448"/>
        <w:gridCol w:w="1296"/>
        <w:gridCol w:w="2880"/>
        <w:gridCol w:w="3024"/>
      </w:tblGrid>
      <w:tr w:rsidR="00066CEE" w14:paraId="5496A3F1"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24F7CFDB" w14:textId="77777777" w:rsidR="00066CEE" w:rsidRDefault="00000000">
            <w:pPr>
              <w:spacing w:before="60" w:after="60"/>
            </w:pPr>
            <w:r>
              <w:rPr>
                <w:b/>
                <w:color w:val="FFFFFF"/>
                <w:sz w:val="17"/>
              </w:rPr>
              <w:t>Item</w:t>
            </w:r>
          </w:p>
        </w:tc>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51EDCCCA" w14:textId="77777777" w:rsidR="00066CEE" w:rsidRDefault="00000000">
            <w:pPr>
              <w:spacing w:before="60" w:after="60"/>
            </w:pPr>
            <w:r>
              <w:rPr>
                <w:b/>
                <w:color w:val="FFFFFF"/>
                <w:sz w:val="17"/>
              </w:rPr>
              <w:t>Cut order</w:t>
            </w:r>
          </w:p>
        </w:tc>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2AD63F1F" w14:textId="77777777" w:rsidR="00066CEE" w:rsidRDefault="00000000">
            <w:pPr>
              <w:spacing w:before="60" w:after="60"/>
            </w:pPr>
            <w:r>
              <w:rPr>
                <w:b/>
                <w:color w:val="FFFFFF"/>
                <w:sz w:val="17"/>
              </w:rPr>
              <w:t>Consequence of cutting it</w:t>
            </w:r>
          </w:p>
        </w:tc>
        <w:tc>
          <w:tcPr>
            <w:tcW w:w="3024" w:type="dxa"/>
            <w:tcBorders>
              <w:top w:val="single" w:sz="6" w:space="0" w:color="D9D9E0"/>
              <w:left w:val="single" w:sz="6" w:space="0" w:color="D9D9E0"/>
              <w:bottom w:val="single" w:sz="6" w:space="0" w:color="D9D9E0"/>
              <w:right w:val="single" w:sz="6" w:space="0" w:color="D9D9E0"/>
            </w:tcBorders>
            <w:shd w:val="clear" w:color="auto" w:fill="E8660A"/>
          </w:tcPr>
          <w:p w14:paraId="784044A7" w14:textId="77777777" w:rsidR="00066CEE" w:rsidRDefault="00000000">
            <w:pPr>
              <w:spacing w:before="60" w:after="60"/>
            </w:pPr>
            <w:r>
              <w:rPr>
                <w:b/>
                <w:color w:val="FFFFFF"/>
                <w:sz w:val="17"/>
              </w:rPr>
              <w:t>What you will say about it in the report</w:t>
            </w:r>
          </w:p>
        </w:tc>
      </w:tr>
      <w:tr w:rsidR="00066CEE" w14:paraId="7D1C7752" w14:textId="77777777">
        <w:trPr>
          <w:jc w:val="center"/>
        </w:trPr>
        <w:tc>
          <w:tcPr>
            <w:tcW w:w="2448" w:type="dxa"/>
            <w:tcBorders>
              <w:top w:val="single" w:sz="6" w:space="0" w:color="D9D9E0"/>
              <w:left w:val="single" w:sz="6" w:space="0" w:color="D9D9E0"/>
              <w:bottom w:val="single" w:sz="6" w:space="0" w:color="D9D9E0"/>
              <w:right w:val="single" w:sz="6" w:space="0" w:color="D9D9E0"/>
            </w:tcBorders>
          </w:tcPr>
          <w:p w14:paraId="321C3655" w14:textId="7BD3DD8F" w:rsidR="00066CEE" w:rsidRDefault="004A586D">
            <w:pPr>
              <w:spacing w:before="50" w:after="50"/>
            </w:pPr>
            <w:r>
              <w:t>Monitoring</w:t>
            </w:r>
          </w:p>
        </w:tc>
        <w:tc>
          <w:tcPr>
            <w:tcW w:w="1296" w:type="dxa"/>
            <w:tcBorders>
              <w:top w:val="single" w:sz="6" w:space="0" w:color="D9D9E0"/>
              <w:left w:val="single" w:sz="6" w:space="0" w:color="D9D9E0"/>
              <w:bottom w:val="single" w:sz="6" w:space="0" w:color="D9D9E0"/>
              <w:right w:val="single" w:sz="6" w:space="0" w:color="D9D9E0"/>
            </w:tcBorders>
          </w:tcPr>
          <w:p w14:paraId="7F5D364A" w14:textId="77777777" w:rsidR="00066CEE" w:rsidRDefault="00000000">
            <w:pPr>
              <w:spacing w:before="50" w:after="50"/>
            </w:pPr>
            <w:r>
              <w:rPr>
                <w:sz w:val="16"/>
              </w:rPr>
              <w:t>1st to go</w:t>
            </w:r>
          </w:p>
        </w:tc>
        <w:tc>
          <w:tcPr>
            <w:tcW w:w="2880" w:type="dxa"/>
            <w:tcBorders>
              <w:top w:val="single" w:sz="6" w:space="0" w:color="D9D9E0"/>
              <w:left w:val="single" w:sz="6" w:space="0" w:color="D9D9E0"/>
              <w:bottom w:val="single" w:sz="6" w:space="0" w:color="D9D9E0"/>
              <w:right w:val="single" w:sz="6" w:space="0" w:color="D9D9E0"/>
            </w:tcBorders>
          </w:tcPr>
          <w:p w14:paraId="35F8A5CD" w14:textId="77777777" w:rsidR="00066CEE" w:rsidRDefault="00066CEE">
            <w:pPr>
              <w:spacing w:before="50" w:after="50"/>
            </w:pPr>
          </w:p>
        </w:tc>
        <w:tc>
          <w:tcPr>
            <w:tcW w:w="3024" w:type="dxa"/>
            <w:tcBorders>
              <w:top w:val="single" w:sz="6" w:space="0" w:color="D9D9E0"/>
              <w:left w:val="single" w:sz="6" w:space="0" w:color="D9D9E0"/>
              <w:bottom w:val="single" w:sz="6" w:space="0" w:color="D9D9E0"/>
              <w:right w:val="single" w:sz="6" w:space="0" w:color="D9D9E0"/>
            </w:tcBorders>
          </w:tcPr>
          <w:p w14:paraId="1EFD7920" w14:textId="77777777" w:rsidR="00066CEE" w:rsidRDefault="00066CEE">
            <w:pPr>
              <w:spacing w:before="50" w:after="50"/>
            </w:pPr>
          </w:p>
        </w:tc>
      </w:tr>
      <w:tr w:rsidR="00066CEE" w14:paraId="461C1654"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481A758E" w14:textId="0A411760" w:rsidR="00066CEE" w:rsidRDefault="004A586D">
            <w:pPr>
              <w:spacing w:before="50" w:after="50"/>
            </w:pPr>
            <w:r>
              <w:t>Decision Logging</w:t>
            </w: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3A1CB0A9" w14:textId="77777777" w:rsidR="00066CEE" w:rsidRDefault="00000000">
            <w:pPr>
              <w:spacing w:before="50" w:after="50"/>
            </w:pPr>
            <w:r>
              <w:rPr>
                <w:sz w:val="16"/>
              </w:rPr>
              <w:t>2nd to go</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79B228B2" w14:textId="77777777" w:rsidR="00066CEE" w:rsidRDefault="00066CEE">
            <w:pPr>
              <w:spacing w:before="50" w:after="50"/>
            </w:pP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42D024AF" w14:textId="77777777" w:rsidR="00066CEE" w:rsidRDefault="00066CEE">
            <w:pPr>
              <w:spacing w:before="50" w:after="50"/>
            </w:pPr>
          </w:p>
        </w:tc>
      </w:tr>
      <w:tr w:rsidR="00066CEE" w14:paraId="2B56B378" w14:textId="77777777">
        <w:trPr>
          <w:jc w:val="center"/>
        </w:trPr>
        <w:tc>
          <w:tcPr>
            <w:tcW w:w="2448" w:type="dxa"/>
            <w:tcBorders>
              <w:top w:val="single" w:sz="6" w:space="0" w:color="D9D9E0"/>
              <w:left w:val="single" w:sz="6" w:space="0" w:color="D9D9E0"/>
              <w:bottom w:val="single" w:sz="6" w:space="0" w:color="D9D9E0"/>
              <w:right w:val="single" w:sz="6" w:space="0" w:color="D9D9E0"/>
            </w:tcBorders>
          </w:tcPr>
          <w:p w14:paraId="3E917CAB" w14:textId="2D6D18D3" w:rsidR="00066CEE" w:rsidRDefault="004A586D">
            <w:pPr>
              <w:spacing w:before="50" w:after="50"/>
            </w:pPr>
            <w:r>
              <w:t>Fairness Audit</w:t>
            </w:r>
          </w:p>
        </w:tc>
        <w:tc>
          <w:tcPr>
            <w:tcW w:w="1296" w:type="dxa"/>
            <w:tcBorders>
              <w:top w:val="single" w:sz="6" w:space="0" w:color="D9D9E0"/>
              <w:left w:val="single" w:sz="6" w:space="0" w:color="D9D9E0"/>
              <w:bottom w:val="single" w:sz="6" w:space="0" w:color="D9D9E0"/>
              <w:right w:val="single" w:sz="6" w:space="0" w:color="D9D9E0"/>
            </w:tcBorders>
          </w:tcPr>
          <w:p w14:paraId="6E687207" w14:textId="77777777" w:rsidR="00066CEE" w:rsidRDefault="00000000">
            <w:pPr>
              <w:spacing w:before="50" w:after="50"/>
            </w:pPr>
            <w:r>
              <w:rPr>
                <w:sz w:val="16"/>
              </w:rPr>
              <w:t>3rd to go</w:t>
            </w:r>
          </w:p>
        </w:tc>
        <w:tc>
          <w:tcPr>
            <w:tcW w:w="2880" w:type="dxa"/>
            <w:tcBorders>
              <w:top w:val="single" w:sz="6" w:space="0" w:color="D9D9E0"/>
              <w:left w:val="single" w:sz="6" w:space="0" w:color="D9D9E0"/>
              <w:bottom w:val="single" w:sz="6" w:space="0" w:color="D9D9E0"/>
              <w:right w:val="single" w:sz="6" w:space="0" w:color="D9D9E0"/>
            </w:tcBorders>
          </w:tcPr>
          <w:p w14:paraId="37EB6271" w14:textId="77777777" w:rsidR="00066CEE" w:rsidRDefault="00066CEE">
            <w:pPr>
              <w:spacing w:before="50" w:after="50"/>
            </w:pPr>
          </w:p>
        </w:tc>
        <w:tc>
          <w:tcPr>
            <w:tcW w:w="3024" w:type="dxa"/>
            <w:tcBorders>
              <w:top w:val="single" w:sz="6" w:space="0" w:color="D9D9E0"/>
              <w:left w:val="single" w:sz="6" w:space="0" w:color="D9D9E0"/>
              <w:bottom w:val="single" w:sz="6" w:space="0" w:color="D9D9E0"/>
              <w:right w:val="single" w:sz="6" w:space="0" w:color="D9D9E0"/>
            </w:tcBorders>
          </w:tcPr>
          <w:p w14:paraId="5C2C521B" w14:textId="77777777" w:rsidR="00066CEE" w:rsidRDefault="00066CEE">
            <w:pPr>
              <w:spacing w:before="50" w:after="50"/>
            </w:pPr>
          </w:p>
        </w:tc>
      </w:tr>
      <w:tr w:rsidR="00066CEE" w14:paraId="1ACDCDEA"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382FDE62" w14:textId="77777777" w:rsidR="00066CEE" w:rsidRDefault="00066CEE">
            <w:pPr>
              <w:spacing w:before="50" w:after="50"/>
            </w:pP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1F731CA3" w14:textId="77777777" w:rsidR="00066CEE" w:rsidRDefault="00066CEE">
            <w:pPr>
              <w:spacing w:before="50" w:after="50"/>
            </w:pP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1E1E5430" w14:textId="77777777" w:rsidR="00066CEE" w:rsidRDefault="00066CEE">
            <w:pPr>
              <w:spacing w:before="50" w:after="50"/>
            </w:pP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0C90670B" w14:textId="77777777" w:rsidR="00066CEE" w:rsidRDefault="00066CEE">
            <w:pPr>
              <w:spacing w:before="50" w:after="50"/>
            </w:pPr>
          </w:p>
        </w:tc>
      </w:tr>
      <w:tr w:rsidR="00066CEE" w14:paraId="2FB6A33D" w14:textId="77777777">
        <w:trPr>
          <w:jc w:val="center"/>
        </w:trPr>
        <w:tc>
          <w:tcPr>
            <w:tcW w:w="2448" w:type="dxa"/>
            <w:tcBorders>
              <w:top w:val="single" w:sz="6" w:space="0" w:color="D9D9E0"/>
              <w:left w:val="single" w:sz="6" w:space="0" w:color="D9D9E0"/>
              <w:bottom w:val="single" w:sz="6" w:space="0" w:color="D9D9E0"/>
              <w:right w:val="single" w:sz="6" w:space="0" w:color="D9D9E0"/>
            </w:tcBorders>
          </w:tcPr>
          <w:p w14:paraId="64615755" w14:textId="77777777" w:rsidR="00066CEE" w:rsidRDefault="00066CEE">
            <w:pPr>
              <w:spacing w:before="50" w:after="50"/>
            </w:pPr>
          </w:p>
        </w:tc>
        <w:tc>
          <w:tcPr>
            <w:tcW w:w="1296" w:type="dxa"/>
            <w:tcBorders>
              <w:top w:val="single" w:sz="6" w:space="0" w:color="D9D9E0"/>
              <w:left w:val="single" w:sz="6" w:space="0" w:color="D9D9E0"/>
              <w:bottom w:val="single" w:sz="6" w:space="0" w:color="D9D9E0"/>
              <w:right w:val="single" w:sz="6" w:space="0" w:color="D9D9E0"/>
            </w:tcBorders>
          </w:tcPr>
          <w:p w14:paraId="0560431B" w14:textId="77777777" w:rsidR="00066CEE" w:rsidRDefault="00066CEE">
            <w:pPr>
              <w:spacing w:before="50" w:after="50"/>
            </w:pPr>
          </w:p>
        </w:tc>
        <w:tc>
          <w:tcPr>
            <w:tcW w:w="2880" w:type="dxa"/>
            <w:tcBorders>
              <w:top w:val="single" w:sz="6" w:space="0" w:color="D9D9E0"/>
              <w:left w:val="single" w:sz="6" w:space="0" w:color="D9D9E0"/>
              <w:bottom w:val="single" w:sz="6" w:space="0" w:color="D9D9E0"/>
              <w:right w:val="single" w:sz="6" w:space="0" w:color="D9D9E0"/>
            </w:tcBorders>
          </w:tcPr>
          <w:p w14:paraId="58FB1383" w14:textId="77777777" w:rsidR="00066CEE" w:rsidRDefault="00066CEE">
            <w:pPr>
              <w:spacing w:before="50" w:after="50"/>
            </w:pPr>
          </w:p>
        </w:tc>
        <w:tc>
          <w:tcPr>
            <w:tcW w:w="3024" w:type="dxa"/>
            <w:tcBorders>
              <w:top w:val="single" w:sz="6" w:space="0" w:color="D9D9E0"/>
              <w:left w:val="single" w:sz="6" w:space="0" w:color="D9D9E0"/>
              <w:bottom w:val="single" w:sz="6" w:space="0" w:color="D9D9E0"/>
              <w:right w:val="single" w:sz="6" w:space="0" w:color="D9D9E0"/>
            </w:tcBorders>
          </w:tcPr>
          <w:p w14:paraId="332864FA" w14:textId="77777777" w:rsidR="00066CEE" w:rsidRDefault="00066CEE">
            <w:pPr>
              <w:spacing w:before="50" w:after="50"/>
            </w:pPr>
          </w:p>
        </w:tc>
      </w:tr>
    </w:tbl>
    <w:p w14:paraId="0CA11B87" w14:textId="77777777" w:rsidR="00066CEE" w:rsidRDefault="00066CEE">
      <w:pPr>
        <w:spacing w:after="80"/>
      </w:pPr>
    </w:p>
    <w:p w14:paraId="1BA9BEA5" w14:textId="77777777" w:rsidR="00066CEE" w:rsidRDefault="00000000">
      <w:pPr>
        <w:pBdr>
          <w:bottom w:val="single" w:sz="8" w:space="6" w:color="E8660A"/>
        </w:pBdr>
        <w:spacing w:before="440" w:after="60"/>
      </w:pPr>
      <w:r>
        <w:rPr>
          <w:b/>
          <w:color w:val="E8660A"/>
          <w:sz w:val="34"/>
        </w:rPr>
        <w:lastRenderedPageBreak/>
        <w:t xml:space="preserve">6   </w:t>
      </w:r>
      <w:r>
        <w:rPr>
          <w:b/>
          <w:color w:val="1A1A2E"/>
          <w:sz w:val="34"/>
        </w:rPr>
        <w:t>Section six: the daily check-in record</w:t>
      </w:r>
    </w:p>
    <w:p w14:paraId="5A03870C" w14:textId="77777777" w:rsidR="00066CEE" w:rsidRDefault="00000000">
      <w:r>
        <w:t>Ten minutes at the start of each day, answering the same three questions. Keeping this record is what makes your effort log accurate rather than reconstructed, and it is where you will notice a blocker that has quietly consumed two days.</w:t>
      </w:r>
    </w:p>
    <w:tbl>
      <w:tblPr>
        <w:tblW w:w="0" w:type="auto"/>
        <w:jc w:val="center"/>
        <w:tblLayout w:type="fixed"/>
        <w:tblLook w:val="04A0" w:firstRow="1" w:lastRow="0" w:firstColumn="1" w:lastColumn="0" w:noHBand="0" w:noVBand="1"/>
      </w:tblPr>
      <w:tblGrid>
        <w:gridCol w:w="1296"/>
        <w:gridCol w:w="3168"/>
        <w:gridCol w:w="3168"/>
        <w:gridCol w:w="2016"/>
      </w:tblGrid>
      <w:tr w:rsidR="00066CEE" w14:paraId="71B2DC8C"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5460BFA9" w14:textId="77777777" w:rsidR="00066CEE" w:rsidRDefault="00000000">
            <w:pPr>
              <w:spacing w:before="60" w:after="60"/>
            </w:pPr>
            <w:r>
              <w:rPr>
                <w:b/>
                <w:color w:val="FFFFFF"/>
                <w:sz w:val="17"/>
              </w:rPr>
              <w:t>Date</w:t>
            </w:r>
          </w:p>
        </w:tc>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1EA58A3E" w14:textId="77777777" w:rsidR="00066CEE" w:rsidRDefault="00000000">
            <w:pPr>
              <w:spacing w:before="60" w:after="60"/>
            </w:pPr>
            <w:r>
              <w:rPr>
                <w:b/>
                <w:color w:val="FFFFFF"/>
                <w:sz w:val="17"/>
              </w:rPr>
              <w:t>Finished since yesterday</w:t>
            </w:r>
          </w:p>
        </w:tc>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4FB529D0" w14:textId="77777777" w:rsidR="00066CEE" w:rsidRDefault="00000000">
            <w:pPr>
              <w:spacing w:before="60" w:after="60"/>
            </w:pPr>
            <w:r>
              <w:rPr>
                <w:b/>
                <w:color w:val="FFFFFF"/>
                <w:sz w:val="17"/>
              </w:rPr>
              <w:t>Doing today</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741200BA" w14:textId="77777777" w:rsidR="00066CEE" w:rsidRDefault="00000000">
            <w:pPr>
              <w:spacing w:before="60" w:after="60"/>
            </w:pPr>
            <w:r>
              <w:rPr>
                <w:b/>
                <w:color w:val="FFFFFF"/>
                <w:sz w:val="17"/>
              </w:rPr>
              <w:t>Blocked by</w:t>
            </w:r>
          </w:p>
        </w:tc>
      </w:tr>
      <w:tr w:rsidR="00066CEE" w14:paraId="2346E460"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75C3E629"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7761A41C"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77E1B1B1"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286AC651" w14:textId="77777777" w:rsidR="00066CEE" w:rsidRDefault="00066CEE">
            <w:pPr>
              <w:spacing w:before="50" w:after="50"/>
            </w:pPr>
          </w:p>
        </w:tc>
      </w:tr>
      <w:tr w:rsidR="00066CEE" w14:paraId="30881175"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71B3ED45"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1EA26B53"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57FC2159"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7E983722" w14:textId="77777777" w:rsidR="00066CEE" w:rsidRDefault="00066CEE">
            <w:pPr>
              <w:spacing w:before="50" w:after="50"/>
            </w:pPr>
          </w:p>
        </w:tc>
      </w:tr>
      <w:tr w:rsidR="00066CEE" w14:paraId="0A34B164"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6F1283F4"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345D084D"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701431BC"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51C4E93D" w14:textId="77777777" w:rsidR="00066CEE" w:rsidRDefault="00066CEE">
            <w:pPr>
              <w:spacing w:before="50" w:after="50"/>
            </w:pPr>
          </w:p>
        </w:tc>
      </w:tr>
      <w:tr w:rsidR="00066CEE" w14:paraId="0E7D0A1F"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2285EFD8"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074EF2E3"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7AC89187"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7B83E88B" w14:textId="77777777" w:rsidR="00066CEE" w:rsidRDefault="00066CEE">
            <w:pPr>
              <w:spacing w:before="50" w:after="50"/>
            </w:pPr>
          </w:p>
        </w:tc>
      </w:tr>
      <w:tr w:rsidR="00066CEE" w14:paraId="5D09D512"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6DF9F0D8"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28998768"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24EC5ADA"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1A662E45" w14:textId="77777777" w:rsidR="00066CEE" w:rsidRDefault="00066CEE">
            <w:pPr>
              <w:spacing w:before="50" w:after="50"/>
            </w:pPr>
          </w:p>
        </w:tc>
      </w:tr>
      <w:tr w:rsidR="00066CEE" w14:paraId="4FBCA5CB"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5D4002BB"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7BB5AF0D"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04096DE1"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78C8F06E" w14:textId="77777777" w:rsidR="00066CEE" w:rsidRDefault="00066CEE">
            <w:pPr>
              <w:spacing w:before="50" w:after="50"/>
            </w:pPr>
          </w:p>
        </w:tc>
      </w:tr>
      <w:tr w:rsidR="00066CEE" w14:paraId="6F4FA793"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13314413"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640D52E2"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6E319AF7"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0012E108" w14:textId="77777777" w:rsidR="00066CEE" w:rsidRDefault="00066CEE">
            <w:pPr>
              <w:spacing w:before="50" w:after="50"/>
            </w:pPr>
          </w:p>
        </w:tc>
      </w:tr>
      <w:tr w:rsidR="00066CEE" w14:paraId="09E676CE"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5DDCB108"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7680667B"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36E87013"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E205841" w14:textId="77777777" w:rsidR="00066CEE" w:rsidRDefault="00066CEE">
            <w:pPr>
              <w:spacing w:before="50" w:after="50"/>
            </w:pPr>
          </w:p>
        </w:tc>
      </w:tr>
      <w:tr w:rsidR="00066CEE" w14:paraId="4293F72D"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6968715C"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66D1BCEC" w14:textId="77777777" w:rsidR="00066CEE" w:rsidRDefault="00066CEE">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17499629" w14:textId="77777777" w:rsidR="00066CEE" w:rsidRDefault="00066CEE">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7D124FFF" w14:textId="77777777" w:rsidR="00066CEE" w:rsidRDefault="00066CEE">
            <w:pPr>
              <w:spacing w:before="50" w:after="50"/>
            </w:pPr>
          </w:p>
        </w:tc>
      </w:tr>
    </w:tbl>
    <w:p w14:paraId="417E57D5" w14:textId="77777777" w:rsidR="00066CEE" w:rsidRDefault="00066CEE">
      <w:pPr>
        <w:spacing w:after="80"/>
      </w:pPr>
    </w:p>
    <w:sectPr w:rsidR="00066CEE"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523ED" w14:textId="77777777" w:rsidR="003124F4" w:rsidRDefault="003124F4">
      <w:pPr>
        <w:spacing w:after="0" w:line="240" w:lineRule="auto"/>
      </w:pPr>
      <w:r>
        <w:separator/>
      </w:r>
    </w:p>
  </w:endnote>
  <w:endnote w:type="continuationSeparator" w:id="0">
    <w:p w14:paraId="3AF97EF5" w14:textId="77777777" w:rsidR="003124F4" w:rsidRDefault="00312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18AB" w14:textId="77777777" w:rsidR="00066CEE" w:rsidRDefault="00000000">
    <w:pPr>
      <w:pStyle w:val="Footer"/>
      <w:jc w:val="center"/>
    </w:pPr>
    <w:r>
      <w:rPr>
        <w:color w:val="4A4A63"/>
        <w:sz w:val="15"/>
      </w:rPr>
      <w:t xml:space="preserve">Forward Deployed AI </w:t>
    </w:r>
    <w:proofErr w:type="gramStart"/>
    <w:r>
      <w:rPr>
        <w:color w:val="4A4A63"/>
        <w:sz w:val="15"/>
      </w:rPr>
      <w:t>Engineering  ·</w:t>
    </w:r>
    <w:proofErr w:type="gramEnd"/>
    <w:r>
      <w:rPr>
        <w:color w:val="4A4A63"/>
        <w:sz w:val="15"/>
      </w:rPr>
      <w:t xml:space="preserve">  Stage </w:t>
    </w:r>
    <w:proofErr w:type="gramStart"/>
    <w:r>
      <w:rPr>
        <w:color w:val="4A4A63"/>
        <w:sz w:val="15"/>
      </w:rPr>
      <w:t>Four  ·</w:t>
    </w:r>
    <w:proofErr w:type="gramEnd"/>
    <w:r>
      <w:rPr>
        <w:color w:val="4A4A63"/>
        <w:sz w:val="15"/>
      </w:rPr>
      <w:t xml:space="preserve">  Sprint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5E4E" w14:textId="77777777" w:rsidR="003124F4" w:rsidRDefault="003124F4">
      <w:pPr>
        <w:spacing w:after="0" w:line="240" w:lineRule="auto"/>
      </w:pPr>
      <w:r>
        <w:separator/>
      </w:r>
    </w:p>
  </w:footnote>
  <w:footnote w:type="continuationSeparator" w:id="0">
    <w:p w14:paraId="011521C3" w14:textId="77777777" w:rsidR="003124F4" w:rsidRDefault="00312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580951">
    <w:abstractNumId w:val="8"/>
  </w:num>
  <w:num w:numId="2" w16cid:durableId="1681618088">
    <w:abstractNumId w:val="6"/>
  </w:num>
  <w:num w:numId="3" w16cid:durableId="1055006845">
    <w:abstractNumId w:val="5"/>
  </w:num>
  <w:num w:numId="4" w16cid:durableId="1201819998">
    <w:abstractNumId w:val="4"/>
  </w:num>
  <w:num w:numId="5" w16cid:durableId="396829780">
    <w:abstractNumId w:val="7"/>
  </w:num>
  <w:num w:numId="6" w16cid:durableId="1710033122">
    <w:abstractNumId w:val="3"/>
  </w:num>
  <w:num w:numId="7" w16cid:durableId="1944873764">
    <w:abstractNumId w:val="2"/>
  </w:num>
  <w:num w:numId="8" w16cid:durableId="92016617">
    <w:abstractNumId w:val="1"/>
  </w:num>
  <w:num w:numId="9" w16cid:durableId="16914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CEE"/>
    <w:rsid w:val="00072527"/>
    <w:rsid w:val="00081D39"/>
    <w:rsid w:val="0015074B"/>
    <w:rsid w:val="0029639D"/>
    <w:rsid w:val="003124F4"/>
    <w:rsid w:val="00326F90"/>
    <w:rsid w:val="004A586D"/>
    <w:rsid w:val="00A304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E0379"/>
  <w14:defaultImageDpi w14:val="300"/>
  <w15:docId w15:val="{4791952E-240E-4AC7-8D43-61EC3A14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Sushranth Hebbar</cp:lastModifiedBy>
  <cp:revision>3</cp:revision>
  <dcterms:created xsi:type="dcterms:W3CDTF">2013-12-23T23:15:00Z</dcterms:created>
  <dcterms:modified xsi:type="dcterms:W3CDTF">2026-10-26T16:44:00Z</dcterms:modified>
  <cp:category/>
</cp:coreProperties>
</file>