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journey to the year with a selection of quotes from Paulo coin is regarded by millions of The Alchemist towards is one of this century is most influential write his books not only make it to the top of the bestseller lists they also provide social and cultural dabate he deals with subjects ideas and philosophies that speak to the aspirations of those many readers who are in search of their own path and a few ways of understanding the word catalina estrada Marvel at the lush vibrant nature of a native Columbia as a child now and internationally renowned Illustrator living in Barcelona catalina is not forgotten the same wide wonder still evident in her work with its elegant explosion of colour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