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Streamlining IT Procurement – Automating Standard Laptop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Utilization of Data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DAX Queries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