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4CE3" w14:textId="1B47BC49" w:rsidR="00D3107F" w:rsidRDefault="00077442">
      <w:pPr>
        <w:rPr>
          <w:lang w:val="en-US"/>
        </w:rPr>
      </w:pPr>
      <w:r>
        <w:rPr>
          <w:lang w:val="en-US"/>
        </w:rPr>
        <w:t xml:space="preserve">Bu derste </w:t>
      </w:r>
      <w:r w:rsidRPr="00046A0E">
        <w:rPr>
          <w:b/>
          <w:u w:val="single"/>
          <w:lang w:val="en-US"/>
        </w:rPr>
        <w:t>düğüm(node)</w:t>
      </w:r>
      <w:r>
        <w:rPr>
          <w:lang w:val="en-US"/>
        </w:rPr>
        <w:t xml:space="preserve"> ne olduğunu ve hyperledger fabricdeki node türlerini </w:t>
      </w:r>
      <w:proofErr w:type="gramStart"/>
      <w:r>
        <w:rPr>
          <w:lang w:val="en-US"/>
        </w:rPr>
        <w:t>açıklayacağız.Ayrıca</w:t>
      </w:r>
      <w:proofErr w:type="gramEnd"/>
      <w:r>
        <w:rPr>
          <w:lang w:val="en-US"/>
        </w:rPr>
        <w:t xml:space="preserve"> </w:t>
      </w:r>
      <w:r w:rsidRPr="00046A0E">
        <w:rPr>
          <w:b/>
          <w:u w:val="single"/>
          <w:lang w:val="en-US"/>
        </w:rPr>
        <w:t>channel(kanal)</w:t>
      </w:r>
      <w:r>
        <w:rPr>
          <w:lang w:val="en-US"/>
        </w:rPr>
        <w:t xml:space="preserve"> kavramınıda açıklayacağız.</w:t>
      </w:r>
    </w:p>
    <w:p w14:paraId="5BFF3767" w14:textId="187C5FFA" w:rsidR="00077442" w:rsidRPr="00077442" w:rsidRDefault="00077442" w:rsidP="00077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  <w:lang w:val="en-US"/>
        </w:rPr>
      </w:pPr>
      <w:r w:rsidRPr="00077442">
        <w:rPr>
          <w:b/>
          <w:u w:val="single"/>
          <w:lang w:val="en-US"/>
        </w:rPr>
        <w:t>Düğüm kavramı tüm blok zincir</w:t>
      </w:r>
      <w:r w:rsidRPr="00046A0E">
        <w:rPr>
          <w:b/>
          <w:u w:val="single"/>
          <w:lang w:val="en-US"/>
        </w:rPr>
        <w:t xml:space="preserve"> teknolojilerinde</w:t>
      </w:r>
      <w:r w:rsidRPr="00077442">
        <w:rPr>
          <w:b/>
          <w:u w:val="single"/>
          <w:lang w:val="en-US"/>
        </w:rPr>
        <w:t xml:space="preserve"> ortaktır.</w:t>
      </w:r>
    </w:p>
    <w:p w14:paraId="4DC7DBAF" w14:textId="7096AB2D" w:rsidR="00077442" w:rsidRDefault="00077442">
      <w:pPr>
        <w:rPr>
          <w:lang w:val="en-US"/>
        </w:rPr>
      </w:pPr>
      <w:r>
        <w:rPr>
          <w:lang w:val="en-US"/>
        </w:rPr>
        <w:t xml:space="preserve">Düğüm kavramını bir block chain ağındaki iletişimin uç noktası olarak </w:t>
      </w:r>
      <w:proofErr w:type="gramStart"/>
      <w:r>
        <w:rPr>
          <w:lang w:val="en-US"/>
        </w:rPr>
        <w:t>düşünün.Düğümler</w:t>
      </w:r>
      <w:proofErr w:type="gramEnd"/>
      <w:r>
        <w:rPr>
          <w:lang w:val="en-US"/>
        </w:rPr>
        <w:t xml:space="preserve"> diğer düğümlere bağlanır,böylece blockchain ağı oluşur.</w:t>
      </w:r>
      <w:r>
        <w:br/>
      </w:r>
      <w:r w:rsidRPr="00077442">
        <w:rPr>
          <w:lang w:val="en-US"/>
        </w:rPr>
        <w:t xml:space="preserve">Düğümler, </w:t>
      </w:r>
      <w:r w:rsidRPr="00077442">
        <w:rPr>
          <w:lang w:val="en-US"/>
        </w:rPr>
        <w:t>distrubuted ledger</w:t>
      </w:r>
      <w:r w:rsidRPr="00077442">
        <w:rPr>
          <w:lang w:val="en-US"/>
        </w:rPr>
        <w:t xml:space="preserve"> </w:t>
      </w:r>
      <w:r w:rsidRPr="00077442">
        <w:rPr>
          <w:lang w:val="en-US"/>
        </w:rPr>
        <w:t xml:space="preserve"> ağını</w:t>
      </w:r>
      <w:r w:rsidRPr="00077442">
        <w:rPr>
          <w:lang w:val="en-US"/>
        </w:rPr>
        <w:t xml:space="preserve">  senkronize halde tutmak için </w:t>
      </w:r>
      <w:r w:rsidRPr="00077442">
        <w:rPr>
          <w:lang w:val="en-US"/>
        </w:rPr>
        <w:t xml:space="preserve">bir tür </w:t>
      </w:r>
      <w:r w:rsidRPr="00046A0E">
        <w:rPr>
          <w:b/>
          <w:u w:val="single"/>
          <w:lang w:val="en-US"/>
        </w:rPr>
        <w:t>peer to peer</w:t>
      </w:r>
      <w:r w:rsidRPr="00077442">
        <w:rPr>
          <w:lang w:val="en-US"/>
        </w:rPr>
        <w:t xml:space="preserve"> protokolü kullanır.</w:t>
      </w:r>
    </w:p>
    <w:p w14:paraId="5F31CDD0" w14:textId="173C5FE7" w:rsidR="00077442" w:rsidRDefault="00077442">
      <w:pPr>
        <w:rPr>
          <w:lang w:val="en-US"/>
        </w:rPr>
      </w:pPr>
      <w:r w:rsidRPr="00046A0E">
        <w:rPr>
          <w:b/>
          <w:u w:val="single"/>
          <w:lang w:val="en-US"/>
        </w:rPr>
        <w:t xml:space="preserve">Etherium ve bitcoin gibi public blockchain ağlarında tüm düğümler </w:t>
      </w:r>
      <w:proofErr w:type="gramStart"/>
      <w:r w:rsidRPr="00046A0E">
        <w:rPr>
          <w:b/>
          <w:u w:val="single"/>
          <w:lang w:val="en-US"/>
        </w:rPr>
        <w:t>eşittir</w:t>
      </w:r>
      <w:r>
        <w:rPr>
          <w:lang w:val="en-US"/>
        </w:rPr>
        <w:t>.</w:t>
      </w:r>
      <w:r w:rsidR="008A5938">
        <w:rPr>
          <w:lang w:val="en-US"/>
        </w:rPr>
        <w:t>Public</w:t>
      </w:r>
      <w:proofErr w:type="gramEnd"/>
      <w:r w:rsidR="008A5938">
        <w:rPr>
          <w:lang w:val="en-US"/>
        </w:rPr>
        <w:t xml:space="preserve"> blockchain ağlarına katılabilmeniz için genellikle </w:t>
      </w:r>
      <w:r w:rsidR="008A5938" w:rsidRPr="00046A0E">
        <w:rPr>
          <w:b/>
          <w:u w:val="single"/>
          <w:lang w:val="en-US"/>
        </w:rPr>
        <w:t>Wallet</w:t>
      </w:r>
      <w:r w:rsidR="008A5938">
        <w:rPr>
          <w:lang w:val="en-US"/>
        </w:rPr>
        <w:t xml:space="preserve"> adında bir node yazılımı indirmeniz yeterlidir.Bir hesap oluşturursunuz ve düğümü çalıştırırsınız.(</w:t>
      </w:r>
      <w:r w:rsidR="008A5938" w:rsidRPr="00046A0E">
        <w:rPr>
          <w:b/>
          <w:u w:val="single"/>
          <w:lang w:val="en-US"/>
        </w:rPr>
        <w:t>execute node</w:t>
      </w:r>
      <w:r w:rsidR="008A5938">
        <w:rPr>
          <w:lang w:val="en-US"/>
        </w:rPr>
        <w:t>).Hyperledgerda bu işler daha farklıdır.Şimdi hyperlerger için node kavramını konuşalım.</w:t>
      </w:r>
    </w:p>
    <w:p w14:paraId="6AC1C1DB" w14:textId="53907439" w:rsidR="008A5938" w:rsidRDefault="008A5938">
      <w:pPr>
        <w:rPr>
          <w:lang w:val="en-US"/>
        </w:rPr>
      </w:pPr>
      <w:r w:rsidRPr="00046A0E">
        <w:rPr>
          <w:b/>
          <w:u w:val="single"/>
          <w:lang w:val="en-US"/>
        </w:rPr>
        <w:t xml:space="preserve">Düğümler varlıklar arası iletişim </w:t>
      </w:r>
      <w:proofErr w:type="gramStart"/>
      <w:r w:rsidRPr="00046A0E">
        <w:rPr>
          <w:b/>
          <w:u w:val="single"/>
          <w:lang w:val="en-US"/>
        </w:rPr>
        <w:t>kurar</w:t>
      </w:r>
      <w:r>
        <w:rPr>
          <w:lang w:val="en-US"/>
        </w:rPr>
        <w:t>.Düğümlerin</w:t>
      </w:r>
      <w:proofErr w:type="gramEnd"/>
      <w:r>
        <w:rPr>
          <w:lang w:val="en-US"/>
        </w:rPr>
        <w:t xml:space="preserve">, düğümler aracılıyla ağa bağlananıp uygulamayı kullanan katılıcılarla ve </w:t>
      </w:r>
      <w:r w:rsidR="00C04A57">
        <w:rPr>
          <w:lang w:val="en-US"/>
        </w:rPr>
        <w:t xml:space="preserve">ağ ile iletişim kurabilmesi için geçerli </w:t>
      </w:r>
      <w:r w:rsidR="00C04A57" w:rsidRPr="00046A0E">
        <w:rPr>
          <w:b/>
          <w:u w:val="single"/>
          <w:lang w:val="en-US"/>
        </w:rPr>
        <w:t xml:space="preserve">sertifakalara </w:t>
      </w:r>
      <w:r w:rsidR="00C04A57">
        <w:rPr>
          <w:lang w:val="en-US"/>
        </w:rPr>
        <w:t>ihtiyacı vardır.</w:t>
      </w:r>
    </w:p>
    <w:p w14:paraId="5A5ABED3" w14:textId="091E5A02" w:rsid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Katılımcı</w:t>
      </w:r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gramStart"/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kimliği(</w:t>
      </w:r>
      <w:proofErr w:type="gramEnd"/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participant identity) ile </w:t>
      </w:r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düğüm kimliği</w:t>
      </w:r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(node identity)</w:t>
      </w:r>
      <w:r w:rsidRPr="00046A0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ile aynı değildir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Katılımcı bir işlemi gerçekleştirdiğinde veya </w:t>
      </w:r>
      <w:proofErr w:type="gramStart"/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başlattığında,</w:t>
      </w:r>
      <w:r w:rsidRPr="005E50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katılımcı</w:t>
      </w:r>
      <w:proofErr w:type="gramEnd"/>
      <w:r w:rsidRPr="005E50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sertifikası</w:t>
      </w:r>
      <w:r w:rsid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(Participant Sertificate)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bu işlemi imzalamak için kullanılır.</w:t>
      </w:r>
    </w:p>
    <w:p w14:paraId="32B9EB40" w14:textId="0F218FDD" w:rsidR="00C04A57" w:rsidRP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Düğüm </w:t>
      </w:r>
      <w:proofErr w:type="gramStart"/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sertifikası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Node sertificate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ise 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düğüme güvenip güvenmeyeceklerini kontrol etmek için</w:t>
      </w:r>
    </w:p>
    <w:p w14:paraId="4B13E1B7" w14:textId="243C566C" w:rsid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ağ tarafından kullanılır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39CC3B16" w14:textId="58EFC435" w:rsid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br/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Bir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düğümün sertifikasının iptal edildiğini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revoked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veya süresinin dolduğunu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expired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varsayalım.</w:t>
      </w:r>
    </w:p>
    <w:p w14:paraId="5EEADADD" w14:textId="76EB37B3" w:rsidR="00C04A57" w:rsidRP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Bu durumda, katılımcı tarafından düzenlenen geçerli bir sertifika ile imzalanmış olan işlem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ağda 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yayınlanır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broadcasted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72DB48EB" w14:textId="04D6B81F" w:rsid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ancak düğümün kullandığı sertifikanın süresi dolduğundan</w:t>
      </w:r>
      <w:r w:rsidR="008F57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8F57CC"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expired</w:t>
      </w:r>
      <w:r w:rsidR="008F57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veya iptal edildiğinde(</w:t>
      </w:r>
      <w:r w:rsidR="008F57CC"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revoked</w:t>
      </w:r>
      <w:r w:rsidR="008F57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dolayı</w:t>
      </w:r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işlem </w:t>
      </w:r>
      <w:proofErr w:type="gramStart"/>
      <w:r w:rsidRPr="00C04A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reddedilecek</w:t>
      </w:r>
      <w:r w:rsidR="008F57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ti.(</w:t>
      </w:r>
      <w:proofErr w:type="gramEnd"/>
      <w:r w:rsidR="008F57CC"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rejected</w:t>
      </w:r>
      <w:r w:rsidR="008F57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14:paraId="3C622C78" w14:textId="5B4E4D81" w:rsidR="008F57CC" w:rsidRPr="005E5013" w:rsidRDefault="008F57CC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5E501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Hyperledger fabric de Etherium ve Bitcoin gibi public domain blockchain teknolojilerinde olduğu gibi tüm düğümler aynı değildir.</w:t>
      </w:r>
    </w:p>
    <w:p w14:paraId="66003676" w14:textId="6F9B708D" w:rsidR="00DD49F7" w:rsidRDefault="00DD49F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Hyperledger fabric de </w:t>
      </w:r>
      <w:r w:rsidRPr="005E501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3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farklı tipte node türü vardır.</w:t>
      </w:r>
    </w:p>
    <w:p w14:paraId="6F1AEFBE" w14:textId="1E5A564C" w:rsidR="00DD49F7" w:rsidRDefault="00DD49F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İlki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client  node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dur.(İstemci düğüm).</w:t>
      </w:r>
    </w:p>
    <w:p w14:paraId="0AAD53D1" w14:textId="77777777" w:rsidR="005E5013" w:rsidRDefault="005E5013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939CA9B" w14:textId="15369981" w:rsidR="00DD49F7" w:rsidRDefault="005E5013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01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1</w:t>
      </w:r>
      <w:r w:rsidRPr="005E50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DD49F7" w:rsidRPr="005E50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Client </w:t>
      </w:r>
      <w:proofErr w:type="gramStart"/>
      <w:r w:rsidR="00DD49F7" w:rsidRPr="005E50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node</w:t>
      </w:r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:</w:t>
      </w:r>
      <w:proofErr w:type="gramEnd"/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Bu düğüm uygulamaların işlemleri başlatmak için kullandığı düğümdür.</w:t>
      </w:r>
    </w:p>
    <w:p w14:paraId="1ABF59FC" w14:textId="558EDAF7" w:rsidR="00DD49F7" w:rsidRDefault="005E5013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01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Peers </w:t>
      </w:r>
      <w:proofErr w:type="gramStart"/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node :</w:t>
      </w:r>
      <w:proofErr w:type="gramEnd"/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Bnu düğüm Ağ üzerinde senkronize olan ledgerları tutar.</w:t>
      </w:r>
    </w:p>
    <w:p w14:paraId="25D52580" w14:textId="367520DD" w:rsidR="00DD49F7" w:rsidRDefault="005E5013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013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3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Orderers </w:t>
      </w:r>
      <w:proofErr w:type="gramStart"/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node :</w:t>
      </w:r>
      <w:proofErr w:type="gramEnd"/>
      <w:r w:rsidR="00DD49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965F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 düğüm blockchain ağındaki iletişimin omurgasıdır.(backbone).İşlemlerin dağıtımından sorumludur.(distrubition of transaction)</w:t>
      </w:r>
    </w:p>
    <w:p w14:paraId="467A9102" w14:textId="77777777" w:rsidR="005E5013" w:rsidRDefault="005E5013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94E9BF1" w14:textId="592C6BC5" w:rsidR="00965F5F" w:rsidRDefault="00965F5F" w:rsidP="00965F5F">
      <w:pPr>
        <w:spacing w:after="75" w:line="240" w:lineRule="auto"/>
        <w:rPr>
          <w:lang w:val="en-US"/>
        </w:rPr>
      </w:pPr>
      <w:r w:rsidRPr="00965F5F">
        <w:rPr>
          <w:lang w:val="en-US"/>
        </w:rPr>
        <w:t xml:space="preserve">Üyeler birden fazla </w:t>
      </w:r>
      <w:r>
        <w:rPr>
          <w:lang w:val="en-US"/>
        </w:rPr>
        <w:t>hyperledger fabric</w:t>
      </w:r>
      <w:r w:rsidRPr="00965F5F">
        <w:rPr>
          <w:lang w:val="en-US"/>
        </w:rPr>
        <w:t xml:space="preserve"> blok</w:t>
      </w:r>
      <w:r>
        <w:rPr>
          <w:lang w:val="en-US"/>
        </w:rPr>
        <w:t>chain</w:t>
      </w:r>
      <w:r w:rsidRPr="00965F5F">
        <w:rPr>
          <w:lang w:val="en-US"/>
        </w:rPr>
        <w:t xml:space="preserve"> ağına katılabilir</w:t>
      </w:r>
      <w:r>
        <w:rPr>
          <w:lang w:val="en-US"/>
        </w:rPr>
        <w:t>.</w:t>
      </w:r>
    </w:p>
    <w:p w14:paraId="182F3DBC" w14:textId="4073023A" w:rsidR="00965F5F" w:rsidRDefault="00965F5F" w:rsidP="00965F5F">
      <w:pPr>
        <w:tabs>
          <w:tab w:val="right" w:pos="9072"/>
        </w:tabs>
        <w:spacing w:after="75" w:line="240" w:lineRule="auto"/>
        <w:rPr>
          <w:lang w:val="en-US"/>
        </w:rPr>
      </w:pPr>
      <w:r w:rsidRPr="00965F5F">
        <w:rPr>
          <w:lang w:val="en-US"/>
        </w:rPr>
        <w:t>Her ağdaki işlem izole edilir</w:t>
      </w:r>
      <w:r>
        <w:rPr>
          <w:lang w:val="en-US"/>
        </w:rPr>
        <w:t>(isolated)</w:t>
      </w:r>
      <w:r w:rsidRPr="00965F5F">
        <w:rPr>
          <w:lang w:val="en-US"/>
        </w:rPr>
        <w:t xml:space="preserve"> ve bu, kanal</w:t>
      </w:r>
      <w:r>
        <w:rPr>
          <w:lang w:val="en-US"/>
        </w:rPr>
        <w:t>(</w:t>
      </w:r>
      <w:r w:rsidRPr="005E5013">
        <w:rPr>
          <w:b/>
          <w:u w:val="single"/>
          <w:lang w:val="en-US"/>
        </w:rPr>
        <w:t>channel</w:t>
      </w:r>
      <w:r>
        <w:rPr>
          <w:lang w:val="en-US"/>
        </w:rPr>
        <w:t>)</w:t>
      </w:r>
      <w:r w:rsidRPr="00965F5F">
        <w:rPr>
          <w:lang w:val="en-US"/>
        </w:rPr>
        <w:t xml:space="preserve"> olarak adlandırılan şeyle mümkün olur.</w:t>
      </w:r>
      <w:r>
        <w:rPr>
          <w:lang w:val="en-US"/>
        </w:rPr>
        <w:tab/>
      </w:r>
    </w:p>
    <w:p w14:paraId="71D3DE80" w14:textId="77777777" w:rsidR="001A7640" w:rsidRPr="005E5013" w:rsidRDefault="00965F5F" w:rsidP="00965F5F">
      <w:pPr>
        <w:tabs>
          <w:tab w:val="right" w:pos="9072"/>
        </w:tabs>
        <w:spacing w:after="75" w:line="240" w:lineRule="auto"/>
        <w:rPr>
          <w:b/>
          <w:u w:val="single"/>
          <w:lang w:val="en-US"/>
        </w:rPr>
      </w:pPr>
      <w:r>
        <w:rPr>
          <w:lang w:val="en-US"/>
        </w:rPr>
        <w:t xml:space="preserve">Peers nodları kanalları birbirine bağlar ve bir kanalda yayınlanan tüm işlemleri </w:t>
      </w:r>
      <w:proofErr w:type="gramStart"/>
      <w:r>
        <w:rPr>
          <w:lang w:val="en-US"/>
        </w:rPr>
        <w:t>alır.Kanal</w:t>
      </w:r>
      <w:proofErr w:type="gramEnd"/>
      <w:r>
        <w:rPr>
          <w:lang w:val="en-US"/>
        </w:rPr>
        <w:t xml:space="preserve"> bağımsız bir ledgera sahiptir.</w:t>
      </w:r>
      <w:r w:rsidRPr="00965F5F">
        <w:rPr>
          <w:lang w:val="en-US"/>
        </w:rPr>
        <w:t xml:space="preserve">Başka bir deyişle, eğer iki kanal varsa, bunların her birinde iki </w:t>
      </w:r>
      <w:r w:rsidR="001A7640">
        <w:rPr>
          <w:lang w:val="en-US"/>
        </w:rPr>
        <w:t xml:space="preserve">farklı ledger (defter) </w:t>
      </w:r>
      <w:r w:rsidRPr="00965F5F">
        <w:rPr>
          <w:lang w:val="en-US"/>
        </w:rPr>
        <w:t>tutulur</w:t>
      </w:r>
      <w:r w:rsidR="001A7640">
        <w:rPr>
          <w:lang w:val="en-US"/>
        </w:rPr>
        <w:t xml:space="preserve"> ve bir peer bir kanaldan diğer kanalın ledgerina bağlandığında hiçbir şey göremez</w:t>
      </w:r>
      <w:r w:rsidR="001A7640" w:rsidRPr="005E5013">
        <w:rPr>
          <w:b/>
          <w:u w:val="single"/>
          <w:lang w:val="en-US"/>
        </w:rPr>
        <w:t>. Yani ledgerin görünürlüğü kaybolur.</w:t>
      </w:r>
    </w:p>
    <w:p w14:paraId="35B94F8A" w14:textId="1BECE374" w:rsidR="001A7640" w:rsidRDefault="001A7640" w:rsidP="00965F5F">
      <w:pPr>
        <w:tabs>
          <w:tab w:val="right" w:pos="9072"/>
        </w:tabs>
        <w:spacing w:after="75" w:line="240" w:lineRule="auto"/>
        <w:rPr>
          <w:lang w:val="en-US"/>
        </w:rPr>
      </w:pPr>
      <w:r>
        <w:rPr>
          <w:lang w:val="en-US"/>
        </w:rPr>
        <w:t>İçinde 5 üyenin olduğu bir blockchain ağı kurulmak istendiğini varsayalım.</w:t>
      </w:r>
      <w:r>
        <w:br/>
      </w:r>
      <w:r w:rsidRPr="001A7640">
        <w:rPr>
          <w:lang w:val="en-US"/>
        </w:rPr>
        <w:t>Burada görebileceğiniz gibi</w:t>
      </w:r>
      <w:r w:rsidRPr="001A7640">
        <w:rPr>
          <w:lang w:val="en-US"/>
        </w:rPr>
        <w:t xml:space="preserve"> beş üye içinde geçerli olan</w:t>
      </w:r>
      <w:r w:rsidRPr="001A7640">
        <w:rPr>
          <w:lang w:val="en-US"/>
        </w:rPr>
        <w:t xml:space="preserve"> tek bir kanal var, bir </w:t>
      </w:r>
      <w:r w:rsidRPr="001A7640">
        <w:rPr>
          <w:lang w:val="en-US"/>
        </w:rPr>
        <w:t>ledger</w:t>
      </w:r>
      <w:r w:rsidRPr="001A7640">
        <w:rPr>
          <w:lang w:val="en-US"/>
        </w:rPr>
        <w:t xml:space="preserve"> ve mevcut bir </w:t>
      </w:r>
      <w:r w:rsidRPr="001A7640">
        <w:rPr>
          <w:lang w:val="en-US"/>
        </w:rPr>
        <w:t xml:space="preserve">chain kod </w:t>
      </w:r>
      <w:r w:rsidRPr="001A7640">
        <w:rPr>
          <w:lang w:val="en-US"/>
        </w:rPr>
        <w:t xml:space="preserve">var. </w:t>
      </w:r>
    </w:p>
    <w:p w14:paraId="69DE99BA" w14:textId="2A026F58" w:rsidR="001A7640" w:rsidRDefault="00266422" w:rsidP="00965F5F">
      <w:pPr>
        <w:tabs>
          <w:tab w:val="right" w:pos="9072"/>
        </w:tabs>
        <w:spacing w:after="75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D111F5" wp14:editId="05EC522E">
            <wp:extent cx="5760720" cy="28352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4B0" w14:textId="5EADDF53" w:rsidR="00266422" w:rsidRDefault="00266422" w:rsidP="00266422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664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Diyelim ki C ve E </w:t>
      </w:r>
      <w:r w:rsidRPr="002664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işlemlerinin gizli olabilmesi </w:t>
      </w:r>
      <w:r w:rsidRPr="002664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bir çeşit anlaşma yapmaya karar verdi.</w:t>
      </w:r>
    </w:p>
    <w:p w14:paraId="2A79DDB6" w14:textId="384736E4" w:rsidR="00266422" w:rsidRPr="00266422" w:rsidRDefault="00266422" w:rsidP="00266422">
      <w:pPr>
        <w:rPr>
          <w:lang w:val="en-US"/>
        </w:rPr>
      </w:pPr>
      <w:r>
        <w:rPr>
          <w:lang w:val="en-US"/>
        </w:rPr>
        <w:t>Bu işlemi aralarında özel bir kanal oluşturarak mı yapmaları gerekir.</w:t>
      </w:r>
      <w:r w:rsidRPr="00266422">
        <w:rPr>
          <w:rFonts w:ascii="Roboto" w:hAnsi="Roboto"/>
          <w:color w:val="252525"/>
          <w:sz w:val="27"/>
          <w:szCs w:val="27"/>
        </w:rPr>
        <w:t xml:space="preserve"> </w:t>
      </w:r>
      <w:r w:rsidRPr="00266422">
        <w:rPr>
          <w:lang w:val="en-US"/>
        </w:rPr>
        <w:t>B</w:t>
      </w:r>
      <w:r w:rsidRPr="00266422">
        <w:rPr>
          <w:lang w:val="en-US"/>
        </w:rPr>
        <w:t>u senaryoda, A, B ve D ortak kanala bağlanırken, C ve E de b</w:t>
      </w:r>
      <w:r w:rsidRPr="00266422">
        <w:rPr>
          <w:lang w:val="en-US"/>
        </w:rPr>
        <w:t>u ortak kanalın bir parçasıdır.</w:t>
      </w:r>
    </w:p>
    <w:p w14:paraId="203B5E2B" w14:textId="6CCDC45F" w:rsidR="00266422" w:rsidRDefault="00266422" w:rsidP="00266422">
      <w:pPr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tr-TR"/>
        </w:rPr>
      </w:pPr>
      <w:r>
        <w:rPr>
          <w:noProof/>
        </w:rPr>
        <w:drawing>
          <wp:inline distT="0" distB="0" distL="0" distR="0" wp14:anchorId="6045CD9A" wp14:editId="29C10446">
            <wp:extent cx="5760720" cy="2917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3A3" w14:textId="7F77F359" w:rsidR="00266422" w:rsidRPr="007A13D2" w:rsidRDefault="00266422" w:rsidP="00266422">
      <w:pPr>
        <w:spacing w:after="0" w:line="240" w:lineRule="auto"/>
        <w:rPr>
          <w:lang w:val="en-US"/>
        </w:rPr>
      </w:pPr>
      <w:r w:rsidRPr="007A13D2">
        <w:rPr>
          <w:lang w:val="en-US"/>
        </w:rPr>
        <w:t xml:space="preserve">C ve D aynı zamanda kendi aralarında özel bir kanal </w:t>
      </w:r>
      <w:proofErr w:type="gramStart"/>
      <w:r w:rsidRPr="007A13D2">
        <w:rPr>
          <w:lang w:val="en-US"/>
        </w:rPr>
        <w:t>oluşturdular.Özel</w:t>
      </w:r>
      <w:proofErr w:type="gramEnd"/>
      <w:r w:rsidRPr="007A13D2">
        <w:rPr>
          <w:lang w:val="en-US"/>
        </w:rPr>
        <w:t xml:space="preserve"> kanaldaki(</w:t>
      </w:r>
      <w:r w:rsidRPr="005E5013">
        <w:rPr>
          <w:b/>
          <w:u w:val="single"/>
          <w:lang w:val="en-US"/>
        </w:rPr>
        <w:t>private channel</w:t>
      </w:r>
      <w:r w:rsidRPr="007A13D2">
        <w:rPr>
          <w:lang w:val="en-US"/>
        </w:rPr>
        <w:t>) chain kod ve ledger ortak(</w:t>
      </w:r>
      <w:r w:rsidRPr="005E5013">
        <w:rPr>
          <w:b/>
          <w:u w:val="single"/>
          <w:lang w:val="en-US"/>
        </w:rPr>
        <w:t>common</w:t>
      </w:r>
      <w:r w:rsidRPr="007A13D2">
        <w:rPr>
          <w:lang w:val="en-US"/>
        </w:rPr>
        <w:t>) ledger ve chainkoddan izole edilmiştir yani bağımsızdır.</w:t>
      </w:r>
    </w:p>
    <w:p w14:paraId="37BF8E70" w14:textId="14650ABF" w:rsidR="00266422" w:rsidRPr="007A13D2" w:rsidRDefault="00266422" w:rsidP="00266422">
      <w:pPr>
        <w:spacing w:after="0" w:line="240" w:lineRule="auto"/>
        <w:rPr>
          <w:lang w:val="en-US"/>
        </w:rPr>
      </w:pPr>
    </w:p>
    <w:p w14:paraId="21EEA7D8" w14:textId="25ECC44D" w:rsidR="007A13D2" w:rsidRPr="007A13D2" w:rsidRDefault="007A13D2" w:rsidP="00266422">
      <w:pPr>
        <w:spacing w:after="0" w:line="240" w:lineRule="auto"/>
        <w:rPr>
          <w:lang w:val="en-US"/>
        </w:rPr>
      </w:pPr>
      <w:r w:rsidRPr="007A13D2">
        <w:rPr>
          <w:lang w:val="en-US"/>
        </w:rPr>
        <w:t>B</w:t>
      </w:r>
      <w:r w:rsidRPr="007A13D2">
        <w:rPr>
          <w:lang w:val="en-US"/>
        </w:rPr>
        <w:t>aşka bir senaryo diyelim ki, B, C ve E bir blockchain ağı kurmaya karar vermişlerdir</w:t>
      </w:r>
      <w:r w:rsidRPr="007A13D2">
        <w:rPr>
          <w:lang w:val="en-US"/>
        </w:rPr>
        <w:t xml:space="preserve"> ve i</w:t>
      </w:r>
      <w:r w:rsidRPr="007A13D2">
        <w:rPr>
          <w:lang w:val="en-US"/>
        </w:rPr>
        <w:t>şlemler sadece B, C ve E ile görülebilir</w:t>
      </w:r>
      <w:r w:rsidRPr="007A13D2">
        <w:rPr>
          <w:lang w:val="en-US"/>
        </w:rPr>
        <w:t xml:space="preserve"> ve </w:t>
      </w:r>
      <w:r w:rsidRPr="007A13D2">
        <w:rPr>
          <w:lang w:val="en-US"/>
        </w:rPr>
        <w:t>sonra</w:t>
      </w:r>
      <w:r w:rsidRPr="007A13D2">
        <w:rPr>
          <w:lang w:val="en-US"/>
        </w:rPr>
        <w:t>da</w:t>
      </w:r>
      <w:r w:rsidRPr="007A13D2">
        <w:rPr>
          <w:lang w:val="en-US"/>
        </w:rPr>
        <w:t xml:space="preserve"> A, B, C ve D ayrıca belirli belirli tür işlemlerin gerçekleştirildiği bir ağ başlatmaya da karar ver</w:t>
      </w:r>
      <w:r w:rsidRPr="007A13D2">
        <w:rPr>
          <w:lang w:val="en-US"/>
        </w:rPr>
        <w:t>sin</w:t>
      </w:r>
      <w:r w:rsidRPr="007A13D2">
        <w:rPr>
          <w:lang w:val="en-US"/>
        </w:rPr>
        <w:t>.</w:t>
      </w:r>
    </w:p>
    <w:p w14:paraId="07339797" w14:textId="614B389F" w:rsidR="007A13D2" w:rsidRPr="007A13D2" w:rsidRDefault="007A13D2" w:rsidP="00266422">
      <w:pPr>
        <w:spacing w:after="0" w:line="240" w:lineRule="auto"/>
        <w:rPr>
          <w:lang w:val="en-US"/>
        </w:rPr>
      </w:pPr>
    </w:p>
    <w:p w14:paraId="1DC81184" w14:textId="75B9C39A" w:rsidR="007A13D2" w:rsidRDefault="007A13D2" w:rsidP="00266422">
      <w:pPr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tr-TR"/>
        </w:rPr>
      </w:pPr>
      <w:r>
        <w:rPr>
          <w:noProof/>
        </w:rPr>
        <w:lastRenderedPageBreak/>
        <w:drawing>
          <wp:inline distT="0" distB="0" distL="0" distR="0" wp14:anchorId="39F3E459" wp14:editId="50FB5F66">
            <wp:extent cx="5760720" cy="34080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6755" w14:textId="77777777" w:rsidR="007A13D2" w:rsidRDefault="007A13D2" w:rsidP="00266422">
      <w:pPr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tr-TR"/>
        </w:rPr>
      </w:pPr>
    </w:p>
    <w:p w14:paraId="2969AF3E" w14:textId="0762B7C5" w:rsidR="007A13D2" w:rsidRDefault="007A13D2" w:rsidP="007A13D2">
      <w:pPr>
        <w:pStyle w:val="HTMLncedenBiimlendirilmi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7A13D2">
        <w:rPr>
          <w:rFonts w:asciiTheme="minorHAnsi" w:hAnsiTheme="minorHAnsi"/>
          <w:sz w:val="22"/>
          <w:szCs w:val="22"/>
          <w:lang w:val="en-US"/>
        </w:rPr>
        <w:t xml:space="preserve">Dolayısıyla bu senaryoda üyeler arasında ortak bir kanal </w:t>
      </w:r>
      <w:proofErr w:type="gramStart"/>
      <w:r w:rsidRPr="007A13D2">
        <w:rPr>
          <w:rFonts w:asciiTheme="minorHAnsi" w:hAnsiTheme="minorHAnsi"/>
          <w:sz w:val="22"/>
          <w:szCs w:val="22"/>
          <w:lang w:val="en-US"/>
        </w:rPr>
        <w:t>yoktur.</w:t>
      </w:r>
      <w:r w:rsidRPr="007A13D2">
        <w:rPr>
          <w:rFonts w:asciiTheme="minorHAnsi" w:hAnsiTheme="minorHAnsi"/>
          <w:sz w:val="22"/>
          <w:szCs w:val="22"/>
          <w:lang w:val="en-US"/>
        </w:rPr>
        <w:t>Sadece</w:t>
      </w:r>
      <w:proofErr w:type="gramEnd"/>
      <w:r w:rsidRPr="007A13D2">
        <w:rPr>
          <w:rFonts w:asciiTheme="minorHAnsi" w:hAnsiTheme="minorHAnsi"/>
          <w:sz w:val="22"/>
          <w:szCs w:val="22"/>
          <w:lang w:val="en-US"/>
        </w:rPr>
        <w:t xml:space="preserve"> f</w:t>
      </w:r>
      <w:r w:rsidRPr="007A13D2">
        <w:rPr>
          <w:rFonts w:asciiTheme="minorHAnsi" w:hAnsiTheme="minorHAnsi"/>
          <w:sz w:val="22"/>
          <w:szCs w:val="22"/>
          <w:lang w:val="en-US"/>
        </w:rPr>
        <w:t>arklı işlem türleri için kullanılan iki ayrı kanal</w:t>
      </w:r>
      <w:r w:rsidRPr="007A13D2">
        <w:rPr>
          <w:rFonts w:asciiTheme="minorHAnsi" w:hAnsiTheme="minorHAnsi"/>
          <w:sz w:val="22"/>
          <w:szCs w:val="22"/>
          <w:lang w:val="en-US"/>
        </w:rPr>
        <w:t>(</w:t>
      </w:r>
      <w:r w:rsidRPr="005E5013">
        <w:rPr>
          <w:rFonts w:asciiTheme="minorHAnsi" w:hAnsiTheme="minorHAnsi"/>
          <w:b/>
          <w:sz w:val="22"/>
          <w:szCs w:val="22"/>
          <w:u w:val="single"/>
          <w:lang w:val="en-US"/>
        </w:rPr>
        <w:t>seperated channel</w:t>
      </w:r>
      <w:r w:rsidRPr="007A13D2">
        <w:rPr>
          <w:rFonts w:asciiTheme="minorHAnsi" w:hAnsiTheme="minorHAnsi"/>
          <w:sz w:val="22"/>
          <w:szCs w:val="22"/>
          <w:lang w:val="en-US"/>
        </w:rPr>
        <w:t>)</w:t>
      </w:r>
      <w:r w:rsidRPr="007A13D2">
        <w:rPr>
          <w:rFonts w:asciiTheme="minorHAnsi" w:hAnsiTheme="minorHAnsi"/>
          <w:sz w:val="22"/>
          <w:szCs w:val="22"/>
          <w:lang w:val="en-US"/>
        </w:rPr>
        <w:t xml:space="preserve"> vardır.</w:t>
      </w:r>
      <w:r w:rsidRPr="007A13D2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Bir</w:t>
      </w:r>
      <w:r w:rsidRPr="007A13D2">
        <w:rPr>
          <w:rFonts w:asciiTheme="minorHAnsi" w:hAnsiTheme="minorHAnsi"/>
          <w:sz w:val="22"/>
          <w:szCs w:val="22"/>
          <w:lang w:val="en-US"/>
        </w:rPr>
        <w:t xml:space="preserve"> kanalda işlemlerin </w:t>
      </w:r>
      <w:proofErr w:type="gramStart"/>
      <w:r w:rsidRPr="007A13D2">
        <w:rPr>
          <w:rFonts w:asciiTheme="minorHAnsi" w:hAnsiTheme="minorHAnsi"/>
          <w:sz w:val="22"/>
          <w:szCs w:val="22"/>
          <w:lang w:val="en-US"/>
        </w:rPr>
        <w:t>görünürlüğü  A</w:t>
      </w:r>
      <w:proofErr w:type="gramEnd"/>
      <w:r w:rsidRPr="007A13D2">
        <w:rPr>
          <w:rFonts w:asciiTheme="minorHAnsi" w:hAnsiTheme="minorHAnsi"/>
          <w:sz w:val="22"/>
          <w:szCs w:val="22"/>
          <w:lang w:val="en-US"/>
        </w:rPr>
        <w:t>, B, C ve D ile sınırlı</w:t>
      </w:r>
      <w:r>
        <w:rPr>
          <w:rFonts w:asciiTheme="minorHAnsi" w:hAnsiTheme="minorHAnsi"/>
          <w:sz w:val="22"/>
          <w:szCs w:val="22"/>
          <w:lang w:val="en-US"/>
        </w:rPr>
        <w:t xml:space="preserve"> iken diğer kanalda </w:t>
      </w:r>
      <w:r w:rsidRPr="007A13D2">
        <w:rPr>
          <w:rFonts w:asciiTheme="minorHAnsi" w:hAnsiTheme="minorHAnsi"/>
          <w:sz w:val="22"/>
          <w:szCs w:val="22"/>
          <w:lang w:val="en-US"/>
        </w:rPr>
        <w:t>işlemlerin görünürlüğü B C ve E ile sınırlıdır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7130ACD9" w14:textId="0D62533A" w:rsidR="007A13D2" w:rsidRDefault="007A13D2" w:rsidP="007A13D2">
      <w:pPr>
        <w:pStyle w:val="HTMLncedenBiimlendirilmi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Her iki kanalda da olan B ve C üyeleri bu iki ledgeride görebiliyor.</w:t>
      </w:r>
    </w:p>
    <w:p w14:paraId="3AFB96FD" w14:textId="60DC4485" w:rsidR="007A13D2" w:rsidRDefault="007A13D2" w:rsidP="007A13D2">
      <w:pPr>
        <w:pStyle w:val="HTMLncedenBiimlendirilmi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</w:p>
    <w:p w14:paraId="7D3D8FA2" w14:textId="77777777" w:rsidR="007A13D2" w:rsidRPr="007A13D2" w:rsidRDefault="007A13D2" w:rsidP="007A13D2">
      <w:pPr>
        <w:pStyle w:val="HTMLncedenBiimlendirilmi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</w:p>
    <w:p w14:paraId="2F5E180F" w14:textId="44BB3F79" w:rsidR="007A13D2" w:rsidRPr="005E5013" w:rsidRDefault="007A13D2" w:rsidP="00266422">
      <w:pPr>
        <w:spacing w:after="0" w:line="240" w:lineRule="auto"/>
        <w:rPr>
          <w:color w:val="FF0000"/>
          <w:lang w:val="en-US"/>
        </w:rPr>
      </w:pPr>
      <w:r w:rsidRPr="005E5013">
        <w:rPr>
          <w:color w:val="FF0000"/>
          <w:lang w:val="en-US"/>
        </w:rPr>
        <w:t>Özet</w:t>
      </w:r>
    </w:p>
    <w:p w14:paraId="5E7EE0BE" w14:textId="4480C66B" w:rsidR="007A13D2" w:rsidRDefault="007A13D2" w:rsidP="00266422">
      <w:pPr>
        <w:spacing w:after="0" w:line="240" w:lineRule="auto"/>
        <w:rPr>
          <w:lang w:val="en-US"/>
        </w:rPr>
      </w:pPr>
    </w:p>
    <w:p w14:paraId="1B48D835" w14:textId="33CD46AE" w:rsidR="007A13D2" w:rsidRDefault="007A13D2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r w:rsidRPr="007A13D2">
        <w:rPr>
          <w:rFonts w:eastAsia="Times New Roman" w:cs="Courier New"/>
          <w:lang w:val="en-US" w:eastAsia="tr-TR"/>
        </w:rPr>
        <w:t>Özetleyelim</w:t>
      </w:r>
      <w:r>
        <w:rPr>
          <w:rFonts w:ascii="Roboto" w:hAnsi="Roboto"/>
          <w:color w:val="252525"/>
          <w:sz w:val="27"/>
          <w:szCs w:val="27"/>
        </w:rPr>
        <w:t xml:space="preserve">. </w:t>
      </w:r>
      <w:r w:rsidRPr="007A13D2">
        <w:rPr>
          <w:rFonts w:eastAsia="Times New Roman" w:cs="Courier New"/>
          <w:lang w:val="en-US" w:eastAsia="tr-TR"/>
        </w:rPr>
        <w:t xml:space="preserve">Bu derste </w:t>
      </w:r>
      <w:r w:rsidRPr="005E5013">
        <w:rPr>
          <w:rFonts w:eastAsia="Times New Roman" w:cs="Courier New"/>
          <w:b/>
          <w:u w:val="single"/>
          <w:lang w:val="en-US" w:eastAsia="tr-TR"/>
        </w:rPr>
        <w:t>Düğüm ve Kanal</w:t>
      </w:r>
      <w:r w:rsidRPr="007A13D2">
        <w:rPr>
          <w:rFonts w:eastAsia="Times New Roman" w:cs="Courier New"/>
          <w:lang w:val="en-US" w:eastAsia="tr-TR"/>
        </w:rPr>
        <w:t xml:space="preserve"> hakkında konuştum. </w:t>
      </w:r>
      <w:r w:rsidR="00046A0E">
        <w:rPr>
          <w:rFonts w:eastAsia="Times New Roman" w:cs="Courier New"/>
          <w:lang w:val="en-US" w:eastAsia="tr-TR"/>
        </w:rPr>
        <w:t xml:space="preserve">Hyperledger fabric de tüm </w:t>
      </w:r>
      <w:r w:rsidRPr="007A13D2">
        <w:rPr>
          <w:rFonts w:eastAsia="Times New Roman" w:cs="Courier New"/>
          <w:lang w:val="en-US" w:eastAsia="tr-TR"/>
        </w:rPr>
        <w:t xml:space="preserve">düğümler </w:t>
      </w:r>
      <w:r w:rsidR="00046A0E">
        <w:rPr>
          <w:rFonts w:eastAsia="Times New Roman" w:cs="Courier New"/>
          <w:lang w:val="en-US" w:eastAsia="tr-TR"/>
        </w:rPr>
        <w:t>aynı</w:t>
      </w:r>
      <w:r w:rsidRPr="007A13D2">
        <w:rPr>
          <w:rFonts w:eastAsia="Times New Roman" w:cs="Courier New"/>
          <w:lang w:val="en-US" w:eastAsia="tr-TR"/>
        </w:rPr>
        <w:t xml:space="preserve"> </w:t>
      </w:r>
      <w:proofErr w:type="gramStart"/>
      <w:r w:rsidRPr="007A13D2">
        <w:rPr>
          <w:rFonts w:eastAsia="Times New Roman" w:cs="Courier New"/>
          <w:lang w:val="en-US" w:eastAsia="tr-TR"/>
        </w:rPr>
        <w:t>değil.</w:t>
      </w:r>
      <w:r w:rsidR="00046A0E">
        <w:rPr>
          <w:rFonts w:eastAsia="Times New Roman" w:cs="Courier New"/>
          <w:lang w:val="en-US" w:eastAsia="tr-TR"/>
        </w:rPr>
        <w:t>Bu</w:t>
      </w:r>
      <w:proofErr w:type="gramEnd"/>
      <w:r w:rsidR="00046A0E">
        <w:rPr>
          <w:rFonts w:eastAsia="Times New Roman" w:cs="Courier New"/>
          <w:lang w:val="en-US" w:eastAsia="tr-TR"/>
        </w:rPr>
        <w:t xml:space="preserve"> özelliği ile tüm düğümlerin aynı olduğu public ağlardan ayrılıyor.</w:t>
      </w:r>
    </w:p>
    <w:p w14:paraId="651D4FA9" w14:textId="3DAA3C9F" w:rsidR="00046A0E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r>
        <w:rPr>
          <w:rFonts w:eastAsia="Times New Roman" w:cs="Courier New"/>
          <w:lang w:val="en-US" w:eastAsia="tr-TR"/>
        </w:rPr>
        <w:t xml:space="preserve">Hyperledger fabricde </w:t>
      </w:r>
      <w:r w:rsidRPr="005E5013">
        <w:rPr>
          <w:rFonts w:eastAsia="Times New Roman" w:cs="Courier New"/>
          <w:color w:val="FF0000"/>
          <w:lang w:val="en-US" w:eastAsia="tr-TR"/>
        </w:rPr>
        <w:t>3</w:t>
      </w:r>
      <w:r>
        <w:rPr>
          <w:rFonts w:eastAsia="Times New Roman" w:cs="Courier New"/>
          <w:lang w:val="en-US" w:eastAsia="tr-TR"/>
        </w:rPr>
        <w:t xml:space="preserve"> tip düğüm türü vardır,</w:t>
      </w:r>
    </w:p>
    <w:p w14:paraId="46E467B1" w14:textId="57D2DB82" w:rsidR="00046A0E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proofErr w:type="gramStart"/>
      <w:r w:rsidRPr="005E5013">
        <w:rPr>
          <w:rFonts w:eastAsia="Times New Roman" w:cs="Courier New"/>
          <w:b/>
          <w:u w:val="single"/>
          <w:lang w:val="en-US" w:eastAsia="tr-TR"/>
        </w:rPr>
        <w:t>Client</w:t>
      </w:r>
      <w:r>
        <w:rPr>
          <w:rFonts w:eastAsia="Times New Roman" w:cs="Courier New"/>
          <w:lang w:val="en-US" w:eastAsia="tr-TR"/>
        </w:rPr>
        <w:t xml:space="preserve"> :</w:t>
      </w:r>
      <w:proofErr w:type="gramEnd"/>
      <w:r>
        <w:rPr>
          <w:rFonts w:eastAsia="Times New Roman" w:cs="Courier New"/>
          <w:lang w:val="en-US" w:eastAsia="tr-TR"/>
        </w:rPr>
        <w:t xml:space="preserve"> Katılımcı tarafında işlemi başlatmak için kullanılır.</w:t>
      </w:r>
    </w:p>
    <w:p w14:paraId="4F3BEE2E" w14:textId="3AA8D8C0" w:rsidR="00046A0E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proofErr w:type="gramStart"/>
      <w:r w:rsidRPr="005E5013">
        <w:rPr>
          <w:rFonts w:eastAsia="Times New Roman" w:cs="Courier New"/>
          <w:b/>
          <w:u w:val="single"/>
          <w:lang w:val="en-US" w:eastAsia="tr-TR"/>
        </w:rPr>
        <w:t>Peers</w:t>
      </w:r>
      <w:r>
        <w:rPr>
          <w:rFonts w:eastAsia="Times New Roman" w:cs="Courier New"/>
          <w:lang w:val="en-US" w:eastAsia="tr-TR"/>
        </w:rPr>
        <w:t xml:space="preserve"> :</w:t>
      </w:r>
      <w:proofErr w:type="gramEnd"/>
      <w:r>
        <w:rPr>
          <w:rFonts w:eastAsia="Times New Roman" w:cs="Courier New"/>
          <w:lang w:val="en-US" w:eastAsia="tr-TR"/>
        </w:rPr>
        <w:t xml:space="preserve"> Ağ tarafından senkronize olan ledgerin tutulmasını sağlar.</w:t>
      </w:r>
    </w:p>
    <w:p w14:paraId="2F92385C" w14:textId="14204042" w:rsidR="00046A0E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proofErr w:type="gramStart"/>
      <w:r w:rsidRPr="005E5013">
        <w:rPr>
          <w:rFonts w:eastAsia="Times New Roman" w:cs="Courier New"/>
          <w:b/>
          <w:u w:val="single"/>
          <w:lang w:val="en-US" w:eastAsia="tr-TR"/>
        </w:rPr>
        <w:t xml:space="preserve">Orderers </w:t>
      </w:r>
      <w:r>
        <w:rPr>
          <w:rFonts w:eastAsia="Times New Roman" w:cs="Courier New"/>
          <w:lang w:val="en-US" w:eastAsia="tr-TR"/>
        </w:rPr>
        <w:t>:</w:t>
      </w:r>
      <w:proofErr w:type="gramEnd"/>
      <w:r>
        <w:rPr>
          <w:rFonts w:eastAsia="Times New Roman" w:cs="Courier New"/>
          <w:lang w:val="en-US" w:eastAsia="tr-TR"/>
        </w:rPr>
        <w:t xml:space="preserve"> Bir blockchain ağdaki iletişimin bel kemiğidir.(backbone)</w:t>
      </w:r>
    </w:p>
    <w:p w14:paraId="344DCEE9" w14:textId="77777777" w:rsidR="00046A0E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</w:p>
    <w:p w14:paraId="5099FD11" w14:textId="28079D8F" w:rsidR="00046A0E" w:rsidRPr="005E5013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r w:rsidRPr="005E5013">
        <w:rPr>
          <w:rFonts w:eastAsia="Times New Roman" w:cs="Courier New"/>
          <w:lang w:val="en-US" w:eastAsia="tr-TR"/>
        </w:rPr>
        <w:t xml:space="preserve">Üyeler Özel </w:t>
      </w:r>
      <w:proofErr w:type="gramStart"/>
      <w:r w:rsidRPr="005E5013">
        <w:rPr>
          <w:rFonts w:eastAsia="Times New Roman" w:cs="Courier New"/>
          <w:lang w:val="en-US" w:eastAsia="tr-TR"/>
        </w:rPr>
        <w:t>kanallar</w:t>
      </w:r>
      <w:r w:rsidRPr="005E5013">
        <w:rPr>
          <w:rFonts w:eastAsia="Times New Roman" w:cs="Courier New"/>
          <w:lang w:val="en-US" w:eastAsia="tr-TR"/>
        </w:rPr>
        <w:t>(</w:t>
      </w:r>
      <w:proofErr w:type="gramEnd"/>
      <w:r w:rsidRPr="005E5013">
        <w:rPr>
          <w:rFonts w:eastAsia="Times New Roman" w:cs="Courier New"/>
          <w:b/>
          <w:u w:val="single"/>
          <w:lang w:val="en-US" w:eastAsia="tr-TR"/>
        </w:rPr>
        <w:t>private channel</w:t>
      </w:r>
      <w:r w:rsidRPr="005E5013">
        <w:rPr>
          <w:rFonts w:eastAsia="Times New Roman" w:cs="Courier New"/>
          <w:lang w:val="en-US" w:eastAsia="tr-TR"/>
        </w:rPr>
        <w:t>)</w:t>
      </w:r>
      <w:r w:rsidRPr="005E5013">
        <w:rPr>
          <w:rFonts w:eastAsia="Times New Roman" w:cs="Courier New"/>
          <w:lang w:val="en-US" w:eastAsia="tr-TR"/>
        </w:rPr>
        <w:t xml:space="preserve"> aracılığıyla çoklu </w:t>
      </w:r>
      <w:r w:rsidRPr="005E5013">
        <w:rPr>
          <w:rFonts w:eastAsia="Times New Roman" w:cs="Courier New"/>
          <w:lang w:val="en-US" w:eastAsia="tr-TR"/>
        </w:rPr>
        <w:t xml:space="preserve">hyperledger fabric blockchain </w:t>
      </w:r>
      <w:r w:rsidRPr="005E5013">
        <w:rPr>
          <w:rFonts w:eastAsia="Times New Roman" w:cs="Courier New"/>
          <w:lang w:val="en-US" w:eastAsia="tr-TR"/>
        </w:rPr>
        <w:t>ağına katılabilir</w:t>
      </w:r>
      <w:r w:rsidRPr="005E5013">
        <w:rPr>
          <w:rFonts w:eastAsia="Times New Roman" w:cs="Courier New"/>
          <w:lang w:val="en-US" w:eastAsia="tr-TR"/>
        </w:rPr>
        <w:t>.</w:t>
      </w:r>
    </w:p>
    <w:p w14:paraId="4734336B" w14:textId="25465B53" w:rsidR="00046A0E" w:rsidRPr="005E5013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  <w:r w:rsidRPr="005E5013">
        <w:rPr>
          <w:rFonts w:eastAsia="Times New Roman" w:cs="Courier New"/>
          <w:lang w:val="en-US" w:eastAsia="tr-TR"/>
        </w:rPr>
        <w:t xml:space="preserve">Her kanal kendi bağımsız ve izole </w:t>
      </w:r>
      <w:r w:rsidRPr="005E5013">
        <w:rPr>
          <w:rFonts w:eastAsia="Times New Roman" w:cs="Courier New"/>
          <w:lang w:val="en-US" w:eastAsia="tr-TR"/>
        </w:rPr>
        <w:t>ledgerini</w:t>
      </w:r>
      <w:r w:rsidRPr="005E5013">
        <w:rPr>
          <w:rFonts w:eastAsia="Times New Roman" w:cs="Courier New"/>
          <w:lang w:val="en-US" w:eastAsia="tr-TR"/>
        </w:rPr>
        <w:t xml:space="preserve"> yönetir.</w:t>
      </w:r>
      <w:bookmarkStart w:id="0" w:name="_GoBack"/>
      <w:bookmarkEnd w:id="0"/>
    </w:p>
    <w:p w14:paraId="2506E231" w14:textId="77777777" w:rsidR="00046A0E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</w:p>
    <w:p w14:paraId="4882F70E" w14:textId="77777777" w:rsidR="00046A0E" w:rsidRPr="00266422" w:rsidRDefault="00046A0E" w:rsidP="00266422">
      <w:pPr>
        <w:spacing w:after="0" w:line="240" w:lineRule="auto"/>
        <w:rPr>
          <w:rFonts w:eastAsia="Times New Roman" w:cs="Courier New"/>
          <w:lang w:val="en-US" w:eastAsia="tr-TR"/>
        </w:rPr>
      </w:pPr>
    </w:p>
    <w:p w14:paraId="4F5D5D66" w14:textId="2499D381" w:rsidR="00266422" w:rsidRPr="007A13D2" w:rsidRDefault="00266422" w:rsidP="00266422">
      <w:pPr>
        <w:pStyle w:val="HTMLncedenBiimlendirilmi"/>
        <w:rPr>
          <w:rFonts w:asciiTheme="minorHAnsi" w:hAnsiTheme="minorHAnsi"/>
          <w:sz w:val="22"/>
          <w:szCs w:val="22"/>
          <w:lang w:val="en-US"/>
        </w:rPr>
      </w:pPr>
    </w:p>
    <w:p w14:paraId="10EB2CE3" w14:textId="77777777" w:rsidR="00266422" w:rsidRPr="007A13D2" w:rsidRDefault="00266422" w:rsidP="00266422">
      <w:pPr>
        <w:pStyle w:val="HTMLncedenBiimlendirilmi"/>
        <w:rPr>
          <w:rFonts w:asciiTheme="minorHAnsi" w:hAnsiTheme="minorHAnsi"/>
          <w:sz w:val="22"/>
          <w:szCs w:val="22"/>
          <w:lang w:val="en-US"/>
        </w:rPr>
      </w:pPr>
    </w:p>
    <w:p w14:paraId="3A7639F7" w14:textId="77777777" w:rsidR="00266422" w:rsidRDefault="00266422" w:rsidP="00965F5F">
      <w:pPr>
        <w:tabs>
          <w:tab w:val="right" w:pos="9072"/>
        </w:tabs>
        <w:spacing w:after="75" w:line="240" w:lineRule="auto"/>
        <w:rPr>
          <w:lang w:val="en-US"/>
        </w:rPr>
      </w:pPr>
    </w:p>
    <w:p w14:paraId="26266521" w14:textId="77777777" w:rsidR="00266422" w:rsidRDefault="00266422" w:rsidP="00965F5F">
      <w:pPr>
        <w:tabs>
          <w:tab w:val="right" w:pos="9072"/>
        </w:tabs>
        <w:spacing w:after="75" w:line="240" w:lineRule="auto"/>
        <w:rPr>
          <w:lang w:val="en-US"/>
        </w:rPr>
      </w:pPr>
    </w:p>
    <w:p w14:paraId="337BFD24" w14:textId="35D474E5" w:rsidR="00965F5F" w:rsidRPr="00965F5F" w:rsidRDefault="00965F5F" w:rsidP="00965F5F">
      <w:pPr>
        <w:tabs>
          <w:tab w:val="right" w:pos="9072"/>
        </w:tabs>
        <w:spacing w:after="75" w:line="240" w:lineRule="auto"/>
        <w:rPr>
          <w:lang w:val="en-US"/>
        </w:rPr>
      </w:pPr>
    </w:p>
    <w:p w14:paraId="6D94207E" w14:textId="77777777" w:rsidR="00965F5F" w:rsidRPr="00C04A57" w:rsidRDefault="00965F5F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894A24" w14:textId="77777777" w:rsidR="00C04A57" w:rsidRP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14705B1" w14:textId="77777777" w:rsidR="00C04A57" w:rsidRP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4C6FE73" w14:textId="77777777" w:rsidR="00C04A57" w:rsidRP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0B195F9" w14:textId="77777777" w:rsidR="00C04A57" w:rsidRPr="00C04A57" w:rsidRDefault="00C04A57" w:rsidP="00C04A57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7C79AC1" w14:textId="77777777" w:rsidR="00C04A57" w:rsidRPr="00077442" w:rsidRDefault="00C04A57">
      <w:pPr>
        <w:rPr>
          <w:lang w:val="en-US"/>
        </w:rPr>
      </w:pPr>
    </w:p>
    <w:sectPr w:rsidR="00C04A57" w:rsidRPr="0007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44"/>
    <w:rsid w:val="00046A0E"/>
    <w:rsid w:val="00077442"/>
    <w:rsid w:val="001A7640"/>
    <w:rsid w:val="00266422"/>
    <w:rsid w:val="005E5013"/>
    <w:rsid w:val="00740744"/>
    <w:rsid w:val="007A13D2"/>
    <w:rsid w:val="008A5938"/>
    <w:rsid w:val="008F57CC"/>
    <w:rsid w:val="00965F5F"/>
    <w:rsid w:val="00C04A57"/>
    <w:rsid w:val="00D3107F"/>
    <w:rsid w:val="00D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E5E1"/>
  <w15:chartTrackingRefBased/>
  <w15:docId w15:val="{96D623DD-0DAC-44AC-9855-721E6451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744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65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52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2019-03-03T07:44:00Z</dcterms:created>
  <dcterms:modified xsi:type="dcterms:W3CDTF">2019-03-03T09:25:00Z</dcterms:modified>
</cp:coreProperties>
</file>