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048" w14:textId="15B4F019" w:rsidR="00E164B2" w:rsidRPr="00975CFA" w:rsidRDefault="000C7AF0" w:rsidP="00975CFA">
      <w:pPr>
        <w:pStyle w:val="Heading1"/>
        <w:numPr>
          <w:ilvl w:val="0"/>
          <w:numId w:val="5"/>
        </w:numPr>
        <w:spacing w:line="360" w:lineRule="auto"/>
        <w:ind w:left="709" w:hanging="709"/>
        <w:rPr>
          <w:rFonts w:ascii="Times New Roman" w:hAnsi="Times New Roman" w:cs="Times New Roman"/>
          <w:b/>
          <w:bCs/>
          <w:color w:val="000000" w:themeColor="text1"/>
          <w:lang w:val="sk-SK"/>
        </w:rPr>
      </w:pPr>
      <w:r w:rsidRPr="00975CFA">
        <w:rPr>
          <w:rFonts w:ascii="Times New Roman" w:hAnsi="Times New Roman" w:cs="Times New Roman"/>
          <w:b/>
          <w:bCs/>
          <w:color w:val="000000" w:themeColor="text1"/>
          <w:lang w:val="sk-SK"/>
        </w:rPr>
        <w:t xml:space="preserve">Zadanie </w:t>
      </w:r>
    </w:p>
    <w:p w14:paraId="596B9E49" w14:textId="553C5F0B" w:rsidR="000C7AF0" w:rsidRPr="00F20F33" w:rsidRDefault="000C7AF0" w:rsidP="000C7AF0">
      <w:pPr>
        <w:spacing w:line="360" w:lineRule="auto"/>
        <w:rPr>
          <w:lang w:val="sk-SK"/>
        </w:rPr>
      </w:pPr>
    </w:p>
    <w:p w14:paraId="79CB6BE8" w14:textId="77777777" w:rsidR="000C7AF0" w:rsidRPr="00F20F33" w:rsidRDefault="000C7AF0" w:rsidP="000C7AF0">
      <w:pPr>
        <w:spacing w:line="360" w:lineRule="auto"/>
        <w:jc w:val="both"/>
        <w:rPr>
          <w:b/>
          <w:bCs/>
          <w:lang w:val="cs-CZ"/>
        </w:rPr>
      </w:pPr>
      <w:r w:rsidRPr="00F20F33">
        <w:rPr>
          <w:b/>
          <w:bCs/>
          <w:lang w:val="cs-CZ"/>
        </w:rPr>
        <w:t>Úloha: Řešení problému obchodního cestujícího</w:t>
      </w:r>
    </w:p>
    <w:p w14:paraId="0BF79C98" w14:textId="77777777" w:rsidR="000C7AF0" w:rsidRPr="00F20F33" w:rsidRDefault="000C7AF0" w:rsidP="000C7AF0">
      <w:pPr>
        <w:pStyle w:val="NoSpacing"/>
        <w:spacing w:line="360" w:lineRule="auto"/>
        <w:rPr>
          <w:i/>
          <w:iCs/>
          <w:lang w:val="cs-CZ"/>
        </w:rPr>
      </w:pPr>
      <w:r w:rsidRPr="00F20F33">
        <w:rPr>
          <w:i/>
          <w:iCs/>
          <w:lang w:val="cs-CZ"/>
        </w:rPr>
        <w:t>Vstup: množina uzlů U reprezentujících body.</w:t>
      </w:r>
    </w:p>
    <w:p w14:paraId="353F29B1" w14:textId="77777777" w:rsidR="000C7AF0" w:rsidRPr="00F20F33" w:rsidRDefault="000C7AF0" w:rsidP="000C7AF0">
      <w:pPr>
        <w:pStyle w:val="NoSpacing"/>
        <w:spacing w:line="360" w:lineRule="auto"/>
        <w:rPr>
          <w:i/>
          <w:iCs/>
          <w:lang w:val="cs-CZ"/>
        </w:rPr>
      </w:pPr>
      <w:r w:rsidRPr="00F20F33">
        <w:rPr>
          <w:i/>
          <w:iCs/>
          <w:lang w:val="cs-CZ"/>
        </w:rPr>
        <w:t xml:space="preserve">Výstup: nalezení nejkratší </w:t>
      </w:r>
      <w:proofErr w:type="spellStart"/>
      <w:r w:rsidRPr="00F20F33">
        <w:rPr>
          <w:i/>
          <w:iCs/>
          <w:lang w:val="cs-CZ"/>
        </w:rPr>
        <w:t>Hamiltonovské</w:t>
      </w:r>
      <w:proofErr w:type="spellEnd"/>
      <w:r w:rsidRPr="00F20F33">
        <w:rPr>
          <w:i/>
          <w:iCs/>
          <w:lang w:val="cs-CZ"/>
        </w:rPr>
        <w:t xml:space="preserve"> kružnice mezi těmito uzly.</w:t>
      </w:r>
    </w:p>
    <w:p w14:paraId="532F4729" w14:textId="77777777" w:rsidR="000C7AF0" w:rsidRPr="00F20F33" w:rsidRDefault="000C7AF0" w:rsidP="000C7AF0">
      <w:pPr>
        <w:pStyle w:val="NoSpacing"/>
        <w:spacing w:line="360" w:lineRule="auto"/>
        <w:rPr>
          <w:lang w:val="cs-CZ"/>
        </w:rPr>
      </w:pPr>
    </w:p>
    <w:p w14:paraId="57C9E442" w14:textId="77777777" w:rsidR="000C7AF0" w:rsidRPr="00F20F33" w:rsidRDefault="000C7AF0" w:rsidP="000C7AF0">
      <w:pPr>
        <w:spacing w:line="360" w:lineRule="auto"/>
        <w:jc w:val="both"/>
        <w:rPr>
          <w:lang w:val="cs-CZ"/>
        </w:rPr>
      </w:pPr>
      <w:r w:rsidRPr="00F20F33">
        <w:rPr>
          <w:lang w:val="cs-CZ"/>
        </w:rPr>
        <w:t>Nad množinou U nalezněte nejkratší cestu, která vychází z libovolného uzlu, každý u uzlů navštíví pouze jedenkrát, a vrací se do uzlu výchozího. Využijte níže uvedené metody konstrukčních heuristik:</w:t>
      </w:r>
    </w:p>
    <w:p w14:paraId="7746952F" w14:textId="77777777" w:rsidR="000C7AF0" w:rsidRPr="00F20F33" w:rsidRDefault="000C7AF0" w:rsidP="000C7AF0">
      <w:pPr>
        <w:pStyle w:val="ListParagraph"/>
        <w:numPr>
          <w:ilvl w:val="0"/>
          <w:numId w:val="6"/>
        </w:numPr>
        <w:spacing w:after="160" w:line="360" w:lineRule="auto"/>
        <w:jc w:val="both"/>
        <w:rPr>
          <w:rFonts w:ascii="Times New Roman" w:hAnsi="Times New Roman" w:cs="Times New Roman"/>
          <w:lang w:val="cs-CZ"/>
        </w:rPr>
      </w:pPr>
      <w:proofErr w:type="spellStart"/>
      <w:r w:rsidRPr="00F20F33">
        <w:rPr>
          <w:rFonts w:ascii="Times New Roman" w:hAnsi="Times New Roman" w:cs="Times New Roman"/>
          <w:lang w:val="cs-CZ"/>
        </w:rPr>
        <w:t>Nearest</w:t>
      </w:r>
      <w:proofErr w:type="spellEnd"/>
      <w:r w:rsidRPr="00F20F33">
        <w:rPr>
          <w:rFonts w:ascii="Times New Roman" w:hAnsi="Times New Roman" w:cs="Times New Roman"/>
          <w:lang w:val="cs-CZ"/>
        </w:rPr>
        <w:t xml:space="preserve"> </w:t>
      </w:r>
      <w:proofErr w:type="spellStart"/>
      <w:r w:rsidRPr="00F20F33">
        <w:rPr>
          <w:rFonts w:ascii="Times New Roman" w:hAnsi="Times New Roman" w:cs="Times New Roman"/>
          <w:lang w:val="cs-CZ"/>
        </w:rPr>
        <w:t>Neighbor</w:t>
      </w:r>
      <w:proofErr w:type="spellEnd"/>
      <w:r w:rsidRPr="00F20F33">
        <w:rPr>
          <w:rFonts w:ascii="Times New Roman" w:hAnsi="Times New Roman" w:cs="Times New Roman"/>
          <w:lang w:val="cs-CZ"/>
        </w:rPr>
        <w:t>,</w:t>
      </w:r>
    </w:p>
    <w:p w14:paraId="69D62AC7" w14:textId="77777777" w:rsidR="000C7AF0" w:rsidRPr="00F20F33" w:rsidRDefault="000C7AF0" w:rsidP="000C7AF0">
      <w:pPr>
        <w:pStyle w:val="ListParagraph"/>
        <w:numPr>
          <w:ilvl w:val="0"/>
          <w:numId w:val="6"/>
        </w:numPr>
        <w:spacing w:after="160" w:line="360" w:lineRule="auto"/>
        <w:jc w:val="both"/>
        <w:rPr>
          <w:rFonts w:ascii="Times New Roman" w:hAnsi="Times New Roman" w:cs="Times New Roman"/>
          <w:lang w:val="cs-CZ"/>
        </w:rPr>
      </w:pPr>
      <w:r w:rsidRPr="00F20F33">
        <w:rPr>
          <w:rFonts w:ascii="Times New Roman" w:hAnsi="Times New Roman" w:cs="Times New Roman"/>
          <w:lang w:val="cs-CZ"/>
        </w:rPr>
        <w:t xml:space="preserve">Best </w:t>
      </w:r>
      <w:proofErr w:type="spellStart"/>
      <w:r w:rsidRPr="00F20F33">
        <w:rPr>
          <w:rFonts w:ascii="Times New Roman" w:hAnsi="Times New Roman" w:cs="Times New Roman"/>
          <w:lang w:val="cs-CZ"/>
        </w:rPr>
        <w:t>Insertion</w:t>
      </w:r>
      <w:proofErr w:type="spellEnd"/>
      <w:r w:rsidRPr="00F20F33">
        <w:rPr>
          <w:rFonts w:ascii="Times New Roman" w:hAnsi="Times New Roman" w:cs="Times New Roman"/>
          <w:lang w:val="cs-CZ"/>
        </w:rPr>
        <w:t>.</w:t>
      </w:r>
    </w:p>
    <w:p w14:paraId="5C2955AD" w14:textId="14953E0C" w:rsidR="000C7AF0" w:rsidRPr="00F20F33" w:rsidRDefault="000C7AF0" w:rsidP="000C7AF0">
      <w:pPr>
        <w:spacing w:line="360" w:lineRule="auto"/>
        <w:jc w:val="both"/>
        <w:rPr>
          <w:lang w:val="cs-CZ"/>
        </w:rPr>
      </w:pPr>
      <w:r w:rsidRPr="00F20F33">
        <w:rPr>
          <w:lang w:val="cs-CZ"/>
        </w:rPr>
        <w:t xml:space="preserve">Výsledky porovnejte s výstupem poskytovaným nástrojem Network </w:t>
      </w:r>
      <w:proofErr w:type="spellStart"/>
      <w:r w:rsidRPr="00F20F33">
        <w:rPr>
          <w:lang w:val="cs-CZ"/>
        </w:rPr>
        <w:t>Analyst</w:t>
      </w:r>
      <w:proofErr w:type="spellEnd"/>
      <w:r w:rsidRPr="00F20F33">
        <w:rPr>
          <w:lang w:val="cs-CZ"/>
        </w:rPr>
        <w:t xml:space="preserve"> v SW </w:t>
      </w:r>
      <w:proofErr w:type="spellStart"/>
      <w:r w:rsidRPr="00F20F33">
        <w:rPr>
          <w:lang w:val="cs-CZ"/>
        </w:rPr>
        <w:t>ArcMap</w:t>
      </w:r>
      <w:proofErr w:type="spellEnd"/>
      <w:r w:rsidRPr="00F20F33">
        <w:rPr>
          <w:lang w:val="cs-CZ"/>
        </w:rPr>
        <w:t xml:space="preserve">. Otestování proveďte nad dvěma zvolenými </w:t>
      </w:r>
      <w:proofErr w:type="spellStart"/>
      <w:r w:rsidRPr="00F20F33">
        <w:rPr>
          <w:lang w:val="cs-CZ"/>
        </w:rPr>
        <w:t>datasety</w:t>
      </w:r>
      <w:proofErr w:type="spellEnd"/>
      <w:r w:rsidRPr="00F20F33">
        <w:rPr>
          <w:lang w:val="cs-CZ"/>
        </w:rPr>
        <w:t>, které by měly obsahovat alespoň 100 uzlů. Jako vstup použijte existující geografická data (např. města v ČR s více než 10 000 obyvateli, evropská letiště, …), ohodnocení hran bude představovat vzdálenost mezi uzly (popř. vzdálenost měřenou po silnici); pro tyto účely použijte vhodný GIS.</w:t>
      </w:r>
    </w:p>
    <w:p w14:paraId="3083B150" w14:textId="77777777" w:rsidR="000C7AF0" w:rsidRPr="00F20F33" w:rsidRDefault="000C7AF0" w:rsidP="000C7AF0">
      <w:pPr>
        <w:spacing w:line="360" w:lineRule="auto"/>
        <w:jc w:val="both"/>
        <w:rPr>
          <w:lang w:val="cs-CZ"/>
        </w:rPr>
      </w:pPr>
    </w:p>
    <w:p w14:paraId="38C8B6D3" w14:textId="47360D46" w:rsidR="000C7AF0" w:rsidRPr="00F20F33" w:rsidRDefault="000C7AF0" w:rsidP="000C7AF0">
      <w:pPr>
        <w:spacing w:line="360" w:lineRule="auto"/>
        <w:jc w:val="both"/>
        <w:rPr>
          <w:lang w:val="cs-CZ"/>
        </w:rPr>
      </w:pPr>
      <w:r w:rsidRPr="00F20F33">
        <w:rPr>
          <w:lang w:val="cs-CZ"/>
        </w:rPr>
        <w:t xml:space="preserve">Výsledky s uvedením hodnot </w:t>
      </w:r>
      <w:r w:rsidRPr="00F20F33">
        <w:rPr>
          <w:i/>
          <w:iCs/>
          <w:lang w:val="cs-CZ"/>
        </w:rPr>
        <w:t>W</w:t>
      </w:r>
      <w:r w:rsidRPr="00F20F33">
        <w:rPr>
          <w:lang w:val="cs-CZ"/>
        </w:rPr>
        <w:t xml:space="preserve">, </w:t>
      </w:r>
      <w:r w:rsidRPr="00F20F33">
        <w:rPr>
          <w:i/>
          <w:iCs/>
          <w:lang w:val="cs-CZ"/>
        </w:rPr>
        <w:t>k</w:t>
      </w:r>
      <w:r w:rsidRPr="00F20F33">
        <w:rPr>
          <w:lang w:val="cs-CZ"/>
        </w:rPr>
        <w:t xml:space="preserve">, uspořádejte do přehledné tabulky (metodu Best </w:t>
      </w:r>
      <w:proofErr w:type="spellStart"/>
      <w:r w:rsidRPr="00F20F33">
        <w:rPr>
          <w:lang w:val="cs-CZ"/>
        </w:rPr>
        <w:t>Insertion</w:t>
      </w:r>
      <w:proofErr w:type="spellEnd"/>
      <w:r w:rsidRPr="00F20F33">
        <w:rPr>
          <w:lang w:val="cs-CZ"/>
        </w:rPr>
        <w:t xml:space="preserve"> nechte proběhnout alespoň 10x), a zhodnoťte je. </w:t>
      </w:r>
    </w:p>
    <w:p w14:paraId="7FA80DA5" w14:textId="77777777" w:rsidR="000C7AF0" w:rsidRPr="00F20F33" w:rsidRDefault="000C7AF0" w:rsidP="000C7AF0">
      <w:pPr>
        <w:spacing w:line="360" w:lineRule="auto"/>
        <w:jc w:val="both"/>
        <w:rPr>
          <w:lang w:val="cs-CZ"/>
        </w:rPr>
      </w:pPr>
    </w:p>
    <w:p w14:paraId="071A827D" w14:textId="77777777" w:rsidR="000C7AF0" w:rsidRPr="00F20F33" w:rsidRDefault="000C7AF0" w:rsidP="000C7AF0">
      <w:pPr>
        <w:spacing w:line="360" w:lineRule="auto"/>
        <w:jc w:val="both"/>
        <w:rPr>
          <w:lang w:val="cs-CZ"/>
        </w:rPr>
      </w:pPr>
      <w:r w:rsidRPr="00F20F33">
        <w:rPr>
          <w:lang w:val="cs-CZ"/>
        </w:rPr>
        <w:t xml:space="preserve">Pro implementaci obou konstrukčních heuristik použijte programovací jazyk Python, vizualizaci výstupů proveďte ve vhodné knihovně, např. </w:t>
      </w:r>
      <w:proofErr w:type="spellStart"/>
      <w:r w:rsidRPr="00F20F33">
        <w:rPr>
          <w:lang w:val="cs-CZ"/>
        </w:rPr>
        <w:t>matplotlib</w:t>
      </w:r>
      <w:proofErr w:type="spellEnd"/>
      <w:r w:rsidRPr="00F20F33">
        <w:rPr>
          <w:lang w:val="cs-CZ"/>
        </w:rPr>
        <w:t>.</w:t>
      </w:r>
    </w:p>
    <w:p w14:paraId="08171C2A" w14:textId="1F0CB3FA" w:rsidR="000C7AF0" w:rsidRDefault="000C7AF0" w:rsidP="000C7AF0">
      <w:pPr>
        <w:rPr>
          <w:lang w:val="sk-SK"/>
        </w:rPr>
      </w:pPr>
    </w:p>
    <w:p w14:paraId="03DE6D45" w14:textId="0712A2CC" w:rsidR="000C7AF0" w:rsidRPr="000C7AF0" w:rsidRDefault="000C7AF0" w:rsidP="000C7AF0">
      <w:pPr>
        <w:rPr>
          <w:lang w:val="sk-SK"/>
        </w:rPr>
      </w:pPr>
      <w:r>
        <w:rPr>
          <w:lang w:val="sk-SK"/>
        </w:rPr>
        <w:br w:type="page"/>
      </w:r>
    </w:p>
    <w:p w14:paraId="1329711B" w14:textId="5D2AE6AE" w:rsidR="000C7AF0" w:rsidRPr="00EE1B82" w:rsidRDefault="000C7AF0" w:rsidP="00262F44">
      <w:pPr>
        <w:pStyle w:val="Heading1"/>
        <w:numPr>
          <w:ilvl w:val="0"/>
          <w:numId w:val="5"/>
        </w:numPr>
        <w:spacing w:line="360" w:lineRule="auto"/>
        <w:ind w:left="709" w:hanging="709"/>
        <w:rPr>
          <w:rFonts w:ascii="Times New Roman" w:hAnsi="Times New Roman" w:cs="Times New Roman"/>
          <w:b/>
          <w:bCs/>
          <w:color w:val="000000" w:themeColor="text1"/>
          <w:lang w:val="sk-SK"/>
        </w:rPr>
      </w:pPr>
      <w:r w:rsidRPr="00EE1B82">
        <w:rPr>
          <w:rFonts w:ascii="Times New Roman" w:hAnsi="Times New Roman" w:cs="Times New Roman"/>
          <w:b/>
          <w:bCs/>
          <w:color w:val="000000" w:themeColor="text1"/>
          <w:lang w:val="sk-SK"/>
        </w:rPr>
        <w:lastRenderedPageBreak/>
        <w:t xml:space="preserve">Problém </w:t>
      </w:r>
      <w:r w:rsidR="00C260DA" w:rsidRPr="00EE1B82">
        <w:rPr>
          <w:rFonts w:ascii="Times New Roman" w:hAnsi="Times New Roman" w:cs="Times New Roman"/>
          <w:b/>
          <w:bCs/>
          <w:color w:val="000000" w:themeColor="text1"/>
          <w:lang w:val="sk-SK"/>
        </w:rPr>
        <w:t>obchodného cestujúceho</w:t>
      </w:r>
    </w:p>
    <w:p w14:paraId="4C02B859" w14:textId="77777777" w:rsidR="00AA0880" w:rsidRPr="00EE1B82" w:rsidRDefault="00AA0880" w:rsidP="00AA0880">
      <w:pPr>
        <w:rPr>
          <w:lang w:val="sk-SK"/>
        </w:rPr>
      </w:pPr>
    </w:p>
    <w:p w14:paraId="2C93E3F5" w14:textId="73564E63" w:rsidR="00AA0880" w:rsidRPr="00EE1B82" w:rsidRDefault="00C260DA" w:rsidP="00262F44">
      <w:pPr>
        <w:pStyle w:val="ListParagraph"/>
        <w:numPr>
          <w:ilvl w:val="1"/>
          <w:numId w:val="5"/>
        </w:numPr>
        <w:ind w:left="709" w:hanging="715"/>
        <w:rPr>
          <w:rFonts w:ascii="Times New Roman" w:hAnsi="Times New Roman" w:cs="Times New Roman"/>
          <w:b/>
          <w:bCs/>
          <w:lang w:val="sk-SK"/>
        </w:rPr>
      </w:pPr>
      <w:r w:rsidRPr="00EE1B82">
        <w:rPr>
          <w:rFonts w:ascii="Times New Roman" w:hAnsi="Times New Roman" w:cs="Times New Roman"/>
          <w:b/>
          <w:bCs/>
          <w:lang w:val="sk-SK"/>
        </w:rPr>
        <w:t>Stručný opis problému a motivácia pre jeho riešenie</w:t>
      </w:r>
    </w:p>
    <w:p w14:paraId="3BCC0F8D" w14:textId="77777777" w:rsidR="00AA0880" w:rsidRPr="00B165AB" w:rsidRDefault="00AA0880" w:rsidP="000C7AF0">
      <w:pPr>
        <w:spacing w:line="360" w:lineRule="auto"/>
        <w:jc w:val="both"/>
        <w:rPr>
          <w:lang w:val="de-CH"/>
        </w:rPr>
      </w:pPr>
    </w:p>
    <w:p w14:paraId="41DD883C" w14:textId="650415F0" w:rsidR="00077536" w:rsidRPr="00EE1B82" w:rsidRDefault="003929CE" w:rsidP="00B165AB">
      <w:pPr>
        <w:spacing w:line="360" w:lineRule="auto"/>
        <w:jc w:val="both"/>
        <w:rPr>
          <w:color w:val="000000" w:themeColor="text1"/>
          <w:lang w:val="sk-SK"/>
        </w:rPr>
      </w:pPr>
      <w:r w:rsidRPr="00EE1B82">
        <w:rPr>
          <w:lang w:val="sk-SK"/>
        </w:rPr>
        <w:t>Problém obchodného cestujúceho (</w:t>
      </w:r>
      <w:proofErr w:type="spellStart"/>
      <w:r w:rsidRPr="00EE1B82">
        <w:rPr>
          <w:lang w:val="sk-SK"/>
        </w:rPr>
        <w:t>ang</w:t>
      </w:r>
      <w:proofErr w:type="spellEnd"/>
      <w:r w:rsidRPr="00EE1B82">
        <w:rPr>
          <w:lang w:val="sk-SK"/>
        </w:rPr>
        <w:t xml:space="preserve">. </w:t>
      </w:r>
      <w:proofErr w:type="spellStart"/>
      <w:r w:rsidRPr="00EE1B82">
        <w:rPr>
          <w:lang w:val="sk-SK"/>
        </w:rPr>
        <w:t>Travelling</w:t>
      </w:r>
      <w:proofErr w:type="spellEnd"/>
      <w:r w:rsidRPr="00EE1B82">
        <w:rPr>
          <w:lang w:val="sk-SK"/>
        </w:rPr>
        <w:t xml:space="preserve"> </w:t>
      </w:r>
      <w:proofErr w:type="spellStart"/>
      <w:r w:rsidRPr="00EE1B82">
        <w:rPr>
          <w:lang w:val="sk-SK"/>
        </w:rPr>
        <w:t>Salesman</w:t>
      </w:r>
      <w:proofErr w:type="spellEnd"/>
      <w:r w:rsidRPr="00EE1B82">
        <w:rPr>
          <w:lang w:val="sk-SK"/>
        </w:rPr>
        <w:t xml:space="preserve"> </w:t>
      </w:r>
      <w:proofErr w:type="spellStart"/>
      <w:r w:rsidRPr="00EE1B82">
        <w:rPr>
          <w:lang w:val="sk-SK"/>
        </w:rPr>
        <w:t>Problem</w:t>
      </w:r>
      <w:proofErr w:type="spellEnd"/>
      <w:r w:rsidRPr="00EE1B82">
        <w:rPr>
          <w:lang w:val="sk-SK"/>
        </w:rPr>
        <w:t xml:space="preserve">) spadá do kategórie </w:t>
      </w:r>
      <w:proofErr w:type="spellStart"/>
      <w:r w:rsidRPr="00EE1B82">
        <w:rPr>
          <w:lang w:val="sk-SK"/>
        </w:rPr>
        <w:t>kombinatorických</w:t>
      </w:r>
      <w:proofErr w:type="spellEnd"/>
      <w:r w:rsidRPr="00EE1B82">
        <w:rPr>
          <w:lang w:val="sk-SK"/>
        </w:rPr>
        <w:t xml:space="preserve"> optimalizačných úloh. Tento problém </w:t>
      </w:r>
      <w:r w:rsidR="007910C5" w:rsidRPr="00EE1B82">
        <w:rPr>
          <w:lang w:val="sk-SK"/>
        </w:rPr>
        <w:t xml:space="preserve">ďalej </w:t>
      </w:r>
      <w:r w:rsidRPr="00EE1B82">
        <w:rPr>
          <w:lang w:val="sk-SK"/>
        </w:rPr>
        <w:t xml:space="preserve">patrí </w:t>
      </w:r>
      <w:r w:rsidR="003700D6" w:rsidRPr="00EE1B82">
        <w:rPr>
          <w:lang w:val="sk-SK"/>
        </w:rPr>
        <w:t>do množiny</w:t>
      </w:r>
      <w:r w:rsidRPr="00EE1B82">
        <w:rPr>
          <w:lang w:val="sk-SK"/>
        </w:rPr>
        <w:t> tzv. NP-</w:t>
      </w:r>
      <w:r w:rsidR="00BA11F6">
        <w:rPr>
          <w:lang w:val="sk-SK"/>
        </w:rPr>
        <w:t xml:space="preserve">ťažkých </w:t>
      </w:r>
      <w:r w:rsidR="003700D6" w:rsidRPr="00EE1B82">
        <w:rPr>
          <w:lang w:val="sk-SK"/>
        </w:rPr>
        <w:t>problémov</w:t>
      </w:r>
      <w:r w:rsidRPr="00EE1B82">
        <w:rPr>
          <w:lang w:val="sk-SK"/>
        </w:rPr>
        <w:t>. Tiet</w:t>
      </w:r>
      <w:r w:rsidR="003F2F8D" w:rsidRPr="00EE1B82">
        <w:rPr>
          <w:lang w:val="sk-SK"/>
        </w:rPr>
        <w:t>o</w:t>
      </w:r>
      <w:r w:rsidR="007910C5" w:rsidRPr="00EE1B82">
        <w:rPr>
          <w:lang w:val="sk-SK"/>
        </w:rPr>
        <w:t xml:space="preserve"> (pravdepodobne) nie je </w:t>
      </w:r>
      <w:r w:rsidR="003700D6" w:rsidRPr="00EE1B82">
        <w:rPr>
          <w:lang w:val="sk-SK"/>
        </w:rPr>
        <w:t>možné vyriešiť</w:t>
      </w:r>
      <w:r w:rsidR="007910C5" w:rsidRPr="00EE1B82">
        <w:rPr>
          <w:lang w:val="sk-SK"/>
        </w:rPr>
        <w:t xml:space="preserve"> exaktne a</w:t>
      </w:r>
      <w:r w:rsidR="003700D6" w:rsidRPr="00EE1B82">
        <w:rPr>
          <w:lang w:val="sk-SK"/>
        </w:rPr>
        <w:t xml:space="preserve"> </w:t>
      </w:r>
      <w:r w:rsidR="007910C5" w:rsidRPr="00EE1B82">
        <w:rPr>
          <w:lang w:val="sk-SK"/>
        </w:rPr>
        <w:t>efektívne v</w:t>
      </w:r>
      <w:r w:rsidR="00030240" w:rsidRPr="00EE1B82">
        <w:rPr>
          <w:lang w:val="sk-SK"/>
        </w:rPr>
        <w:t> </w:t>
      </w:r>
      <w:r w:rsidR="007910C5" w:rsidRPr="00EE1B82">
        <w:rPr>
          <w:lang w:val="sk-SK"/>
        </w:rPr>
        <w:t>čase</w:t>
      </w:r>
      <w:r w:rsidR="00030240" w:rsidRPr="00EE1B82">
        <w:rPr>
          <w:lang w:val="sk-SK"/>
        </w:rPr>
        <w:t xml:space="preserve"> </w:t>
      </w:r>
      <w:proofErr w:type="spellStart"/>
      <w:r w:rsidR="00030240" w:rsidRPr="00EE1B82">
        <w:rPr>
          <w:lang w:val="sk-SK"/>
        </w:rPr>
        <w:t>polynomiálnom</w:t>
      </w:r>
      <w:proofErr w:type="spellEnd"/>
      <w:r w:rsidR="007910C5" w:rsidRPr="00EE1B82">
        <w:rPr>
          <w:lang w:val="sk-SK"/>
        </w:rPr>
        <w:t xml:space="preserve"> (</w:t>
      </w:r>
      <w:proofErr w:type="spellStart"/>
      <w:r w:rsidR="007910C5" w:rsidRPr="00EE1B82">
        <w:rPr>
          <w:lang w:val="sk-SK"/>
        </w:rPr>
        <w:t>ang</w:t>
      </w:r>
      <w:proofErr w:type="spellEnd"/>
      <w:r w:rsidR="007910C5" w:rsidRPr="00EE1B82">
        <w:rPr>
          <w:lang w:val="sk-SK"/>
        </w:rPr>
        <w:t xml:space="preserve">. </w:t>
      </w:r>
      <w:proofErr w:type="spellStart"/>
      <w:r w:rsidR="007910C5" w:rsidRPr="00EE1B82">
        <w:rPr>
          <w:i/>
          <w:iCs/>
          <w:lang w:val="sk-SK"/>
        </w:rPr>
        <w:t>problem</w:t>
      </w:r>
      <w:proofErr w:type="spellEnd"/>
      <w:r w:rsidR="007910C5" w:rsidRPr="00EE1B82">
        <w:rPr>
          <w:i/>
          <w:iCs/>
          <w:lang w:val="sk-SK"/>
        </w:rPr>
        <w:t xml:space="preserve"> of</w:t>
      </w:r>
      <w:r w:rsidR="007910C5" w:rsidRPr="00EE1B82">
        <w:rPr>
          <w:lang w:val="sk-SK"/>
        </w:rPr>
        <w:t xml:space="preserve"> </w:t>
      </w:r>
      <w:proofErr w:type="spellStart"/>
      <w:r w:rsidR="007910C5" w:rsidRPr="00EE1B82">
        <w:rPr>
          <w:i/>
          <w:iCs/>
          <w:lang w:val="sk-SK"/>
        </w:rPr>
        <w:t>polynomial</w:t>
      </w:r>
      <w:proofErr w:type="spellEnd"/>
      <w:r w:rsidR="007910C5" w:rsidRPr="00EE1B82">
        <w:rPr>
          <w:i/>
          <w:iCs/>
          <w:lang w:val="sk-SK"/>
        </w:rPr>
        <w:t xml:space="preserve"> </w:t>
      </w:r>
      <w:proofErr w:type="spellStart"/>
      <w:r w:rsidR="007910C5" w:rsidRPr="00EE1B82">
        <w:rPr>
          <w:i/>
          <w:iCs/>
          <w:lang w:val="sk-SK"/>
        </w:rPr>
        <w:t>time</w:t>
      </w:r>
      <w:proofErr w:type="spellEnd"/>
      <w:r w:rsidR="00D53B64" w:rsidRPr="00EE1B82">
        <w:rPr>
          <w:i/>
          <w:iCs/>
          <w:lang w:val="sk-SK"/>
        </w:rPr>
        <w:t xml:space="preserve"> </w:t>
      </w:r>
      <w:proofErr w:type="spellStart"/>
      <w:r w:rsidR="00D53B64" w:rsidRPr="00EE1B82">
        <w:rPr>
          <w:i/>
          <w:iCs/>
          <w:lang w:val="sk-SK"/>
        </w:rPr>
        <w:t>complexity</w:t>
      </w:r>
      <w:proofErr w:type="spellEnd"/>
      <w:r w:rsidR="007910C5" w:rsidRPr="00EE1B82">
        <w:rPr>
          <w:lang w:val="sk-SK"/>
        </w:rPr>
        <w:t>)</w:t>
      </w:r>
      <w:r w:rsidR="00F5758F">
        <w:rPr>
          <w:lang w:val="sk-SK"/>
        </w:rPr>
        <w:t xml:space="preserve"> </w:t>
      </w:r>
      <w:r w:rsidR="00F5758F">
        <w:rPr>
          <w:lang w:val="sk-SK"/>
        </w:rPr>
        <w:fldChar w:fldCharType="begin"/>
      </w:r>
      <w:r w:rsidR="00F5758F">
        <w:rPr>
          <w:lang w:val="sk-SK"/>
        </w:rPr>
        <w:instrText xml:space="preserve"> ADDIN ZOTERO_ITEM CSL_CITATION {"citationID":"kiUnmj0C","properties":{"formattedCitation":"(Arora, 2003)","plainCitation":"(Arora, 2003)","noteIndex":0},"citationItems":[{"id":61,"uris":["http://zotero.org/users/local/pQN8zNDh/items/WS6LYT69"],"uri":["http://zotero.org/users/local/pQN8zNDh/items/WS6LYT69"],"itemData":{"id":61,"type":"article-journal","abstract":"Traveling Salesman, Steiner Tree, and many other famous geometric optimization problems are NP-hard. Since we do not expect to design efficient algorithms that solve these problems optimally, researchers have tried to design approximation algorithms, which can compute a provably near-optimal solution in polynomial time.","container-title":"Mathematical Programming","DOI":"10.1007/s10107-003-0438-y","ISSN":"1436-4646","issue":"1","journalAbbreviation":"Math. Program., Ser. B","language":"en","page":"43-69","source":"Springer Link","title":"Approximation schemes for NP-hard geometric optimization problems: a survey","title-short":"Approximation schemes for NP-hard geometric optimization problems","volume":"97","author":[{"family":"Arora","given":"Sanjeev"}],"issued":{"date-parts":[["2003",7,1]]}}}],"schema":"https://github.com/citation-style-language/schema/raw/master/csl-citation.json"} </w:instrText>
      </w:r>
      <w:r w:rsidR="00F5758F">
        <w:rPr>
          <w:lang w:val="sk-SK"/>
        </w:rPr>
        <w:fldChar w:fldCharType="separate"/>
      </w:r>
      <w:r w:rsidR="00F5758F">
        <w:rPr>
          <w:noProof/>
          <w:lang w:val="sk-SK"/>
        </w:rPr>
        <w:t>(Arora, 2003)</w:t>
      </w:r>
      <w:r w:rsidR="00F5758F">
        <w:rPr>
          <w:lang w:val="sk-SK"/>
        </w:rPr>
        <w:fldChar w:fldCharType="end"/>
      </w:r>
      <w:r w:rsidR="007910C5" w:rsidRPr="00EE1B82">
        <w:rPr>
          <w:lang w:val="sk-SK"/>
        </w:rPr>
        <w:t>.</w:t>
      </w:r>
      <w:r w:rsidR="007910C5" w:rsidRPr="00EE1B82">
        <w:rPr>
          <w:color w:val="FF0000"/>
          <w:lang w:val="sk-SK"/>
        </w:rPr>
        <w:t xml:space="preserve"> </w:t>
      </w:r>
      <w:r w:rsidR="00BB2CA4" w:rsidRPr="00EE1B82">
        <w:rPr>
          <w:color w:val="000000" w:themeColor="text1"/>
          <w:lang w:val="sk-SK"/>
        </w:rPr>
        <w:t xml:space="preserve">Problém obchodného cestujúceho je veľmi známy kvôli svojmu využitiu a prepojeniu s problémami reálneho sveta ako napríklad v logistike </w:t>
      </w:r>
      <w:r w:rsidR="00077536" w:rsidRPr="00EE1B82">
        <w:rPr>
          <w:color w:val="000000" w:themeColor="text1"/>
          <w:lang w:val="sk-SK"/>
        </w:rPr>
        <w:t>(</w:t>
      </w:r>
      <w:r w:rsidR="00BB2CA4" w:rsidRPr="00EE1B82">
        <w:rPr>
          <w:color w:val="000000" w:themeColor="text1"/>
          <w:lang w:val="sk-SK"/>
        </w:rPr>
        <w:t>plánovan</w:t>
      </w:r>
      <w:r w:rsidR="00B165AB" w:rsidRPr="00EE1B82">
        <w:rPr>
          <w:color w:val="000000" w:themeColor="text1"/>
          <w:lang w:val="sk-SK"/>
        </w:rPr>
        <w:t>ie zásobovacích</w:t>
      </w:r>
      <w:r w:rsidR="00BB2CA4" w:rsidRPr="00EE1B82">
        <w:rPr>
          <w:color w:val="000000" w:themeColor="text1"/>
          <w:lang w:val="sk-SK"/>
        </w:rPr>
        <w:t xml:space="preserve"> trás</w:t>
      </w:r>
      <w:r w:rsidR="00077536" w:rsidRPr="00EE1B82">
        <w:rPr>
          <w:color w:val="000000" w:themeColor="text1"/>
          <w:lang w:val="sk-SK"/>
        </w:rPr>
        <w:t xml:space="preserve">), pri </w:t>
      </w:r>
      <w:proofErr w:type="spellStart"/>
      <w:r w:rsidR="00077536" w:rsidRPr="00EE1B82">
        <w:rPr>
          <w:color w:val="000000" w:themeColor="text1"/>
          <w:lang w:val="sk-SK"/>
        </w:rPr>
        <w:t>dizajnovaní</w:t>
      </w:r>
      <w:proofErr w:type="spellEnd"/>
      <w:r w:rsidR="00077536" w:rsidRPr="00EE1B82">
        <w:rPr>
          <w:color w:val="000000" w:themeColor="text1"/>
          <w:lang w:val="sk-SK"/>
        </w:rPr>
        <w:t xml:space="preserve"> mikročipov</w:t>
      </w:r>
      <w:r w:rsidR="00F5758F">
        <w:rPr>
          <w:color w:val="000000" w:themeColor="text1"/>
          <w:lang w:val="sk-SK"/>
        </w:rPr>
        <w:t xml:space="preserve"> </w:t>
      </w:r>
      <w:r w:rsidR="00077536" w:rsidRPr="00EE1B82">
        <w:rPr>
          <w:color w:val="000000" w:themeColor="text1"/>
          <w:lang w:val="sk-SK"/>
        </w:rPr>
        <w:t xml:space="preserve"> alebo ako vedľajší problém spojený so </w:t>
      </w:r>
      <w:proofErr w:type="spellStart"/>
      <w:r w:rsidR="00077536" w:rsidRPr="00EE1B82">
        <w:rPr>
          <w:color w:val="000000" w:themeColor="text1"/>
          <w:lang w:val="sk-SK"/>
        </w:rPr>
        <w:t>sekvenovaním</w:t>
      </w:r>
      <w:proofErr w:type="spellEnd"/>
      <w:r w:rsidR="00077536" w:rsidRPr="00EE1B82">
        <w:rPr>
          <w:color w:val="000000" w:themeColor="text1"/>
          <w:lang w:val="sk-SK"/>
        </w:rPr>
        <w:t xml:space="preserve"> genómu</w:t>
      </w:r>
      <w:r w:rsidR="00F5758F">
        <w:rPr>
          <w:color w:val="000000" w:themeColor="text1"/>
          <w:lang w:val="sk-SK"/>
        </w:rPr>
        <w:t xml:space="preserve"> </w:t>
      </w:r>
      <w:r w:rsidR="00F5758F">
        <w:rPr>
          <w:color w:val="000000" w:themeColor="text1"/>
          <w:lang w:val="sk-SK"/>
        </w:rPr>
        <w:fldChar w:fldCharType="begin"/>
      </w:r>
      <w:r w:rsidR="00F5758F">
        <w:rPr>
          <w:color w:val="000000" w:themeColor="text1"/>
          <w:lang w:val="sk-SK"/>
        </w:rPr>
        <w:instrText xml:space="preserve"> ADDIN ZOTERO_ITEM CSL_CITATION {"citationID":"0WJkfAiB","properties":{"formattedCitation":"(Bergel, 2020; Borovska, 2022)","plainCitation":"(Bergel, 2020; Borovska, 2022)","noteIndex":0},"citationItems":[{"id":63,"uris":["http://zotero.org/users/local/pQN8zNDh/items/Z6BNEUI3"],"uri":["http://zotero.org/users/local/pQN8zNDh/items/Z6BNEUI3"],"itemData":{"id":63,"type":"chapter","abstract":"The Traveling Salesman Problem (TSP) is a classical algorithm problem. It consists of identifying the shortest possible route between several connected cities. Not only is the problem relevant from an algorithmic point of view, but it also has many concrete applications, like microchip manufacturing, as you will shorty see.","container-title":"Agile Artificial Intelligence in Pharo: Implementing Neural Networks, Genetic Algorithms, and Neuroevolution","event-place":"Berkeley, CA","ISBN":"978-1-4842-5384-7","language":"en","note":"DOI: 10.1007/978-1-4842-5384-7_10","page":"209-224","publisher":"Apress","publisher-place":"Berkeley, CA","source":"Springer Link","title":"The Traveling Salesman Problem","URL":"https://doi.org/10.1007/978-1-4842-5384-7_10","author":[{"family":"Bergel","given":"Alexandre"}],"editor":[{"family":"Bergel","given":"Alexandre"}],"accessed":{"date-parts":[["2022",1,6]]},"issued":{"date-parts":[["2020"]]}},"label":"page"},{"id":68,"uris":["http://zotero.org/users/local/pQN8zNDh/items/YQABPKH9"],"uri":["http://zotero.org/users/local/pQN8zNDh/items/YQABPKH9"],"itemData":{"id":68,"type":"article-journal","abstract":"The paper investigates the efficiency of the parallel computation of the travelling salesman problem using the genetic approach on a slack multicomputer cluster. For the parallel algorithm design functional decomposition of the parallel application has been made and the manager/workers paradigm is applied. Performance estimation and parallelism profiling have been made on the basis of MPI-based parallel program implementation.","source":"ResearchGate","title":"Solving the Travelling Salesman Problem in Parallel by Genetic Algorithm on Multicomputer Cluster","author":[{"family":"Borovska","given":"Plamenka"}],"issued":{"date-parts":[["2022",1,6]]}},"label":"page"}],"schema":"https://github.com/citation-style-language/schema/raw/master/csl-citation.json"} </w:instrText>
      </w:r>
      <w:r w:rsidR="00F5758F">
        <w:rPr>
          <w:color w:val="000000" w:themeColor="text1"/>
          <w:lang w:val="sk-SK"/>
        </w:rPr>
        <w:fldChar w:fldCharType="separate"/>
      </w:r>
      <w:r w:rsidR="00F5758F">
        <w:rPr>
          <w:noProof/>
          <w:color w:val="000000" w:themeColor="text1"/>
          <w:lang w:val="sk-SK"/>
        </w:rPr>
        <w:t>(Bergel, 2020; Borovska, 2022)</w:t>
      </w:r>
      <w:r w:rsidR="00F5758F">
        <w:rPr>
          <w:color w:val="000000" w:themeColor="text1"/>
          <w:lang w:val="sk-SK"/>
        </w:rPr>
        <w:fldChar w:fldCharType="end"/>
      </w:r>
      <w:r w:rsidR="00F5758F">
        <w:rPr>
          <w:color w:val="000000" w:themeColor="text1"/>
          <w:lang w:val="sk-SK"/>
        </w:rPr>
        <w:t xml:space="preserve">. </w:t>
      </w:r>
    </w:p>
    <w:p w14:paraId="2C98C3AF" w14:textId="6EEBFAC1" w:rsidR="00BB2CA4" w:rsidRPr="00B165AB" w:rsidRDefault="00BB2CA4" w:rsidP="000C7AF0">
      <w:pPr>
        <w:spacing w:line="360" w:lineRule="auto"/>
        <w:jc w:val="both"/>
        <w:rPr>
          <w:color w:val="000000" w:themeColor="text1"/>
          <w:lang w:val="sk-SK"/>
        </w:rPr>
      </w:pPr>
    </w:p>
    <w:p w14:paraId="6DFFAF41" w14:textId="48A25FA3" w:rsidR="00C260DA" w:rsidRPr="00EF2383" w:rsidRDefault="00C260DA" w:rsidP="00262F44">
      <w:pPr>
        <w:pStyle w:val="ListParagraph"/>
        <w:numPr>
          <w:ilvl w:val="1"/>
          <w:numId w:val="5"/>
        </w:numPr>
        <w:spacing w:line="360" w:lineRule="auto"/>
        <w:ind w:left="709" w:hanging="715"/>
        <w:jc w:val="both"/>
        <w:rPr>
          <w:rFonts w:ascii="Times New Roman" w:hAnsi="Times New Roman" w:cs="Times New Roman"/>
          <w:b/>
          <w:bCs/>
          <w:color w:val="000000" w:themeColor="text1"/>
          <w:lang w:val="sk-SK"/>
        </w:rPr>
      </w:pPr>
      <w:r w:rsidRPr="00EF2383">
        <w:rPr>
          <w:rFonts w:ascii="Times New Roman" w:hAnsi="Times New Roman" w:cs="Times New Roman"/>
          <w:b/>
          <w:bCs/>
          <w:color w:val="000000" w:themeColor="text1"/>
          <w:lang w:val="sk-SK"/>
        </w:rPr>
        <w:t xml:space="preserve">Stručný popis riešenia v rámci grafovej teórie </w:t>
      </w:r>
    </w:p>
    <w:p w14:paraId="0A426DEE" w14:textId="77777777" w:rsidR="00C260DA" w:rsidRPr="00B165AB" w:rsidRDefault="00C260DA" w:rsidP="000C7AF0">
      <w:pPr>
        <w:spacing w:line="360" w:lineRule="auto"/>
        <w:jc w:val="both"/>
        <w:rPr>
          <w:color w:val="000000" w:themeColor="text1"/>
          <w:lang w:val="sk-SK"/>
        </w:rPr>
      </w:pPr>
    </w:p>
    <w:p w14:paraId="47572268" w14:textId="153EDDAB" w:rsidR="000154CB" w:rsidRPr="00B165AB" w:rsidRDefault="000154CB" w:rsidP="00B165AB">
      <w:pPr>
        <w:spacing w:line="360" w:lineRule="auto"/>
        <w:jc w:val="both"/>
        <w:rPr>
          <w:lang w:val="sk-SK"/>
        </w:rPr>
      </w:pPr>
      <w:r w:rsidRPr="00B165AB">
        <w:rPr>
          <w:lang w:val="sk-SK"/>
        </w:rPr>
        <w:t>Problém obchodného cestujúceho spočíva v nájdení najkratšej cesty spájajúcej všetk</w:t>
      </w:r>
      <w:r w:rsidR="009F3143">
        <w:rPr>
          <w:lang w:val="sk-SK"/>
        </w:rPr>
        <w:t>ých</w:t>
      </w:r>
      <w:r w:rsidRPr="00B165AB">
        <w:rPr>
          <w:lang w:val="sk-SK"/>
        </w:rPr>
        <w:t xml:space="preserve"> </w:t>
      </w:r>
      <w:r w:rsidRPr="00B165AB">
        <w:rPr>
          <w:i/>
          <w:iCs/>
          <w:lang w:val="sk-SK"/>
        </w:rPr>
        <w:t>n</w:t>
      </w:r>
      <w:r w:rsidRPr="00B165AB">
        <w:rPr>
          <w:lang w:val="sk-SK"/>
        </w:rPr>
        <w:t xml:space="preserve"> </w:t>
      </w:r>
      <w:r w:rsidR="00EF1B83" w:rsidRPr="00B165AB">
        <w:rPr>
          <w:lang w:val="sk-SK"/>
        </w:rPr>
        <w:t>miest</w:t>
      </w:r>
      <w:r w:rsidRPr="00B165AB">
        <w:rPr>
          <w:lang w:val="sk-SK"/>
        </w:rPr>
        <w:t xml:space="preserve"> množiny </w:t>
      </w:r>
      <w:r w:rsidRPr="00B165AB">
        <w:rPr>
          <w:i/>
          <w:iCs/>
          <w:lang w:val="sk-SK"/>
        </w:rPr>
        <w:t xml:space="preserve">M </w:t>
      </w:r>
      <w:r w:rsidRPr="00B165AB">
        <w:rPr>
          <w:lang w:val="sk-SK"/>
        </w:rPr>
        <w:t>tak, že každ</w:t>
      </w:r>
      <w:r w:rsidR="00EF1B83" w:rsidRPr="00B165AB">
        <w:rPr>
          <w:lang w:val="sk-SK"/>
        </w:rPr>
        <w:t>é</w:t>
      </w:r>
      <w:r w:rsidRPr="00B165AB">
        <w:rPr>
          <w:lang w:val="sk-SK"/>
        </w:rPr>
        <w:t xml:space="preserve"> </w:t>
      </w:r>
      <w:r w:rsidR="00EF1B83" w:rsidRPr="00B165AB">
        <w:rPr>
          <w:lang w:val="sk-SK"/>
        </w:rPr>
        <w:t>mesto</w:t>
      </w:r>
      <w:r w:rsidRPr="00B165AB">
        <w:rPr>
          <w:lang w:val="sk-SK"/>
        </w:rPr>
        <w:t xml:space="preserve"> je navštívený presne jeden raz a cesta začína a končí v tom istom bode.</w:t>
      </w:r>
      <w:r w:rsidR="00EF1B83" w:rsidRPr="00B165AB">
        <w:rPr>
          <w:lang w:val="sk-SK"/>
        </w:rPr>
        <w:t xml:space="preserve"> V grafovej teórii </w:t>
      </w:r>
      <w:r w:rsidR="003A5CF4" w:rsidRPr="00B165AB">
        <w:rPr>
          <w:lang w:val="sk-SK"/>
        </w:rPr>
        <w:t>predstavuje optimálne riešenie problému</w:t>
      </w:r>
      <w:r w:rsidR="00AA0880" w:rsidRPr="00B165AB">
        <w:rPr>
          <w:lang w:val="sk-SK"/>
        </w:rPr>
        <w:t xml:space="preserve"> </w:t>
      </w:r>
      <w:r w:rsidR="00C260DA" w:rsidRPr="00B165AB">
        <w:rPr>
          <w:lang w:val="sk-SK"/>
        </w:rPr>
        <w:t>najkratš</w:t>
      </w:r>
      <w:r w:rsidR="003A5CF4" w:rsidRPr="00B165AB">
        <w:rPr>
          <w:lang w:val="sk-SK"/>
        </w:rPr>
        <w:t>ia</w:t>
      </w:r>
      <w:r w:rsidR="00C260DA" w:rsidRPr="00B165AB">
        <w:rPr>
          <w:lang w:val="sk-SK"/>
        </w:rPr>
        <w:t xml:space="preserve"> </w:t>
      </w:r>
      <w:proofErr w:type="spellStart"/>
      <w:r w:rsidR="00C260DA" w:rsidRPr="00B165AB">
        <w:rPr>
          <w:lang w:val="sk-SK"/>
        </w:rPr>
        <w:t>Hamiltonovs</w:t>
      </w:r>
      <w:r w:rsidR="003A5CF4" w:rsidRPr="00B165AB">
        <w:rPr>
          <w:lang w:val="sk-SK"/>
        </w:rPr>
        <w:t>ká</w:t>
      </w:r>
      <w:proofErr w:type="spellEnd"/>
      <w:r w:rsidR="00C260DA" w:rsidRPr="00B165AB">
        <w:rPr>
          <w:lang w:val="sk-SK"/>
        </w:rPr>
        <w:t xml:space="preserve"> kružnic</w:t>
      </w:r>
      <w:r w:rsidR="003A5CF4" w:rsidRPr="00B165AB">
        <w:rPr>
          <w:lang w:val="sk-SK"/>
        </w:rPr>
        <w:t>a</w:t>
      </w:r>
      <w:r w:rsidR="00E164B2" w:rsidRPr="00B165AB">
        <w:rPr>
          <w:lang w:val="sk-SK"/>
        </w:rPr>
        <w:t xml:space="preserve"> </w:t>
      </w:r>
      <w:proofErr w:type="spellStart"/>
      <w:r w:rsidR="003A5CF4" w:rsidRPr="00B165AB">
        <w:rPr>
          <w:i/>
          <w:iCs/>
          <w:lang w:val="sk-SK"/>
        </w:rPr>
        <w:t>K</w:t>
      </w:r>
      <w:r w:rsidR="003A5CF4" w:rsidRPr="00B165AB">
        <w:rPr>
          <w:i/>
          <w:iCs/>
          <w:vertAlign w:val="subscript"/>
          <w:lang w:val="sk-SK"/>
        </w:rPr>
        <w:t>h</w:t>
      </w:r>
      <w:proofErr w:type="spellEnd"/>
      <w:r w:rsidR="003A5CF4" w:rsidRPr="00B165AB">
        <w:rPr>
          <w:i/>
          <w:iCs/>
          <w:lang w:val="sk-SK"/>
        </w:rPr>
        <w:t xml:space="preserve"> </w:t>
      </w:r>
      <w:r w:rsidR="00E164B2" w:rsidRPr="00B165AB">
        <w:rPr>
          <w:lang w:val="sk-SK"/>
        </w:rPr>
        <w:t>úpln</w:t>
      </w:r>
      <w:r w:rsidR="00C260DA" w:rsidRPr="00B165AB">
        <w:rPr>
          <w:lang w:val="sk-SK"/>
        </w:rPr>
        <w:t>ého</w:t>
      </w:r>
      <w:r w:rsidR="00E164B2" w:rsidRPr="00B165AB">
        <w:rPr>
          <w:lang w:val="sk-SK"/>
        </w:rPr>
        <w:t> neorientovan</w:t>
      </w:r>
      <w:r w:rsidR="00C260DA" w:rsidRPr="00B165AB">
        <w:rPr>
          <w:lang w:val="sk-SK"/>
        </w:rPr>
        <w:t>ého</w:t>
      </w:r>
      <w:r w:rsidR="00E164B2" w:rsidRPr="00B165AB">
        <w:rPr>
          <w:lang w:val="sk-SK"/>
        </w:rPr>
        <w:t xml:space="preserve"> a ohodnoten</w:t>
      </w:r>
      <w:r w:rsidR="00C260DA" w:rsidRPr="00B165AB">
        <w:rPr>
          <w:lang w:val="sk-SK"/>
        </w:rPr>
        <w:t>ého</w:t>
      </w:r>
      <w:r w:rsidR="00E164B2" w:rsidRPr="00B165AB">
        <w:rPr>
          <w:lang w:val="sk-SK"/>
        </w:rPr>
        <w:t xml:space="preserve"> graf</w:t>
      </w:r>
      <w:r w:rsidR="00C260DA" w:rsidRPr="00B165AB">
        <w:rPr>
          <w:lang w:val="sk-SK"/>
        </w:rPr>
        <w:t>u</w:t>
      </w:r>
      <w:r w:rsidR="003A5CF4" w:rsidRPr="00B165AB">
        <w:rPr>
          <w:lang w:val="sk-SK"/>
        </w:rPr>
        <w:t xml:space="preserve"> </w:t>
      </w:r>
      <w:r w:rsidR="003A5CF4" w:rsidRPr="00B165AB">
        <w:rPr>
          <w:i/>
          <w:iCs/>
          <w:lang w:val="sk-SK"/>
        </w:rPr>
        <w:t>G</w:t>
      </w:r>
      <w:r w:rsidR="00E164B2" w:rsidRPr="00B165AB">
        <w:rPr>
          <w:lang w:val="sk-SK"/>
        </w:rPr>
        <w:t xml:space="preserve">, ktorého uzly reprezentujú </w:t>
      </w:r>
      <w:r w:rsidR="00EF1B83" w:rsidRPr="00B165AB">
        <w:rPr>
          <w:lang w:val="sk-SK"/>
        </w:rPr>
        <w:t xml:space="preserve">mestá </w:t>
      </w:r>
      <w:r w:rsidR="00E164B2" w:rsidRPr="00B165AB">
        <w:rPr>
          <w:lang w:val="sk-SK"/>
        </w:rPr>
        <w:t xml:space="preserve">a hrany naopak </w:t>
      </w:r>
      <w:r w:rsidR="00EF1B83" w:rsidRPr="00B165AB">
        <w:rPr>
          <w:lang w:val="sk-SK"/>
        </w:rPr>
        <w:t>cesty medzi nimi.</w:t>
      </w:r>
      <w:r w:rsidR="00E164B2" w:rsidRPr="00B165AB">
        <w:rPr>
          <w:lang w:val="sk-SK"/>
        </w:rPr>
        <w:t xml:space="preserve"> Vzdialenosti medzi jednotlivými mestami predstavujú ohodnotenie hrán</w:t>
      </w:r>
      <w:r w:rsidR="00F5758F">
        <w:rPr>
          <w:lang w:val="sk-SK"/>
        </w:rPr>
        <w:t xml:space="preserve"> (Bayer, 2021)</w:t>
      </w:r>
      <w:r w:rsidR="00E164B2" w:rsidRPr="00B165AB">
        <w:rPr>
          <w:lang w:val="sk-SK"/>
        </w:rPr>
        <w:t>.</w:t>
      </w:r>
      <w:r w:rsidR="00EF1B83" w:rsidRPr="00B165AB">
        <w:rPr>
          <w:lang w:val="sk-SK"/>
        </w:rPr>
        <w:t xml:space="preserve"> Vzhľadom na aplikovanie tohto problému v konkrétnom odbore môžu byť pojmy mesto a vzdialenosť nahradené iným</w:t>
      </w:r>
      <w:r w:rsidR="003F2F8D" w:rsidRPr="00B165AB">
        <w:rPr>
          <w:lang w:val="sk-SK"/>
        </w:rPr>
        <w:t xml:space="preserve">i pojmami ako napr. zákazníci alebo náklady časové/finančné. </w:t>
      </w:r>
    </w:p>
    <w:p w14:paraId="6420174B" w14:textId="06426512" w:rsidR="000154CB" w:rsidRPr="00B165AB" w:rsidRDefault="000154CB" w:rsidP="000C7AF0">
      <w:pPr>
        <w:spacing w:line="360" w:lineRule="auto"/>
        <w:jc w:val="both"/>
        <w:rPr>
          <w:color w:val="000000" w:themeColor="text1"/>
          <w:lang w:val="sk-SK"/>
        </w:rPr>
      </w:pPr>
    </w:p>
    <w:p w14:paraId="5F14A8C4" w14:textId="3BFC2E27" w:rsidR="00AA0880" w:rsidRPr="00EF2383" w:rsidRDefault="00AA0880" w:rsidP="00262F44">
      <w:pPr>
        <w:pStyle w:val="ListParagraph"/>
        <w:numPr>
          <w:ilvl w:val="2"/>
          <w:numId w:val="5"/>
        </w:numPr>
        <w:spacing w:line="360" w:lineRule="auto"/>
        <w:ind w:left="709" w:hanging="709"/>
        <w:jc w:val="both"/>
        <w:rPr>
          <w:rFonts w:ascii="Times New Roman" w:hAnsi="Times New Roman" w:cs="Times New Roman"/>
          <w:b/>
          <w:bCs/>
          <w:color w:val="000000" w:themeColor="text1"/>
          <w:lang w:val="sk-SK"/>
        </w:rPr>
      </w:pPr>
      <w:r w:rsidRPr="00EF2383">
        <w:rPr>
          <w:rFonts w:ascii="Times New Roman" w:hAnsi="Times New Roman" w:cs="Times New Roman"/>
          <w:b/>
          <w:bCs/>
          <w:color w:val="000000" w:themeColor="text1"/>
          <w:lang w:val="sk-SK"/>
        </w:rPr>
        <w:t>P</w:t>
      </w:r>
      <w:r w:rsidR="00C260DA" w:rsidRPr="00EF2383">
        <w:rPr>
          <w:rFonts w:ascii="Times New Roman" w:hAnsi="Times New Roman" w:cs="Times New Roman"/>
          <w:b/>
          <w:bCs/>
          <w:color w:val="000000" w:themeColor="text1"/>
          <w:lang w:val="sk-SK"/>
        </w:rPr>
        <w:t>rístupy k </w:t>
      </w:r>
      <w:r w:rsidRPr="00EF2383">
        <w:rPr>
          <w:rFonts w:ascii="Times New Roman" w:hAnsi="Times New Roman" w:cs="Times New Roman"/>
          <w:b/>
          <w:bCs/>
          <w:color w:val="000000" w:themeColor="text1"/>
          <w:lang w:val="sk-SK"/>
        </w:rPr>
        <w:t>riešeni</w:t>
      </w:r>
      <w:r w:rsidR="00C260DA" w:rsidRPr="00EF2383">
        <w:rPr>
          <w:rFonts w:ascii="Times New Roman" w:hAnsi="Times New Roman" w:cs="Times New Roman"/>
          <w:b/>
          <w:bCs/>
          <w:color w:val="000000" w:themeColor="text1"/>
          <w:lang w:val="sk-SK"/>
        </w:rPr>
        <w:t>u problému</w:t>
      </w:r>
    </w:p>
    <w:p w14:paraId="4DED582B" w14:textId="77777777" w:rsidR="00AA0880" w:rsidRPr="00B165AB" w:rsidRDefault="00AA0880" w:rsidP="00AA0880">
      <w:pPr>
        <w:pStyle w:val="ListParagraph"/>
        <w:spacing w:line="360" w:lineRule="auto"/>
        <w:ind w:left="792"/>
        <w:jc w:val="both"/>
        <w:rPr>
          <w:rFonts w:ascii="Times New Roman" w:hAnsi="Times New Roman" w:cs="Times New Roman"/>
          <w:color w:val="000000" w:themeColor="text1"/>
          <w:lang w:val="sk-SK"/>
        </w:rPr>
      </w:pPr>
    </w:p>
    <w:p w14:paraId="7370C9D6" w14:textId="26CEB08C" w:rsidR="004D4406" w:rsidRPr="00B165AB" w:rsidRDefault="001C630A" w:rsidP="00B165AB">
      <w:pPr>
        <w:spacing w:line="360" w:lineRule="auto"/>
        <w:jc w:val="both"/>
        <w:rPr>
          <w:color w:val="000000" w:themeColor="text1"/>
          <w:lang w:val="sk-SK"/>
        </w:rPr>
      </w:pPr>
      <w:r w:rsidRPr="00B165AB">
        <w:rPr>
          <w:color w:val="000000" w:themeColor="text1"/>
          <w:lang w:val="sk-SK"/>
        </w:rPr>
        <w:t>K problému obchodného cestujúceho je možné pristupovať exaktne rovnako ako aj heuristicky</w:t>
      </w:r>
      <w:r w:rsidR="004D4406" w:rsidRPr="00B165AB">
        <w:rPr>
          <w:color w:val="000000" w:themeColor="text1"/>
          <w:lang w:val="sk-SK"/>
        </w:rPr>
        <w:t>:</w:t>
      </w:r>
    </w:p>
    <w:p w14:paraId="7996BC9C" w14:textId="77777777" w:rsidR="004D4406" w:rsidRPr="00B165AB" w:rsidRDefault="004D4406" w:rsidP="000C7AF0">
      <w:pPr>
        <w:spacing w:line="360" w:lineRule="auto"/>
        <w:jc w:val="both"/>
        <w:rPr>
          <w:color w:val="000000" w:themeColor="text1"/>
          <w:lang w:val="sk-SK"/>
        </w:rPr>
      </w:pPr>
    </w:p>
    <w:p w14:paraId="5D12BCEB" w14:textId="0F5720DE" w:rsidR="004D4406" w:rsidRPr="00B165AB" w:rsidRDefault="001C630A" w:rsidP="000C7AF0">
      <w:pPr>
        <w:pStyle w:val="ListParagraph"/>
        <w:numPr>
          <w:ilvl w:val="0"/>
          <w:numId w:val="1"/>
        </w:numPr>
        <w:spacing w:line="360" w:lineRule="auto"/>
        <w:jc w:val="both"/>
        <w:rPr>
          <w:rFonts w:ascii="Times New Roman" w:hAnsi="Times New Roman" w:cs="Times New Roman"/>
          <w:lang w:val="sk-SK"/>
        </w:rPr>
      </w:pPr>
      <w:r w:rsidRPr="00B165AB">
        <w:rPr>
          <w:rFonts w:ascii="Times New Roman" w:hAnsi="Times New Roman" w:cs="Times New Roman"/>
          <w:color w:val="000000" w:themeColor="text1"/>
          <w:lang w:val="sk-SK"/>
        </w:rPr>
        <w:t xml:space="preserve">Exaktný prístup vedie k dokázateľne </w:t>
      </w:r>
      <w:r w:rsidR="00262F44">
        <w:rPr>
          <w:rFonts w:ascii="Times New Roman" w:hAnsi="Times New Roman" w:cs="Times New Roman"/>
          <w:color w:val="000000" w:themeColor="text1"/>
          <w:lang w:val="sk-SK"/>
        </w:rPr>
        <w:t xml:space="preserve">najkratšej </w:t>
      </w:r>
      <w:proofErr w:type="spellStart"/>
      <w:r w:rsidR="00262F44">
        <w:rPr>
          <w:rFonts w:ascii="Times New Roman" w:hAnsi="Times New Roman" w:cs="Times New Roman"/>
          <w:color w:val="000000" w:themeColor="text1"/>
          <w:lang w:val="sk-SK"/>
        </w:rPr>
        <w:t>Hamiltonovskej</w:t>
      </w:r>
      <w:proofErr w:type="spellEnd"/>
      <w:r w:rsidR="00262F44">
        <w:rPr>
          <w:rFonts w:ascii="Times New Roman" w:hAnsi="Times New Roman" w:cs="Times New Roman"/>
          <w:color w:val="000000" w:themeColor="text1"/>
          <w:lang w:val="sk-SK"/>
        </w:rPr>
        <w:t xml:space="preserve"> kružnice</w:t>
      </w:r>
      <w:r w:rsidRPr="00B165AB">
        <w:rPr>
          <w:rFonts w:ascii="Times New Roman" w:hAnsi="Times New Roman" w:cs="Times New Roman"/>
          <w:color w:val="000000" w:themeColor="text1"/>
          <w:lang w:val="sk-SK"/>
        </w:rPr>
        <w:t xml:space="preserve"> </w:t>
      </w:r>
      <w:proofErr w:type="spellStart"/>
      <w:r w:rsidR="00262F44" w:rsidRPr="00B165AB">
        <w:rPr>
          <w:rFonts w:ascii="Times New Roman" w:hAnsi="Times New Roman" w:cs="Times New Roman"/>
          <w:i/>
          <w:iCs/>
          <w:lang w:val="sk-SK"/>
        </w:rPr>
        <w:t>K</w:t>
      </w:r>
      <w:r w:rsidR="00262F44" w:rsidRPr="00B165AB">
        <w:rPr>
          <w:rFonts w:ascii="Times New Roman" w:hAnsi="Times New Roman" w:cs="Times New Roman"/>
          <w:i/>
          <w:iCs/>
          <w:vertAlign w:val="subscript"/>
          <w:lang w:val="sk-SK"/>
        </w:rPr>
        <w:t>h</w:t>
      </w:r>
      <w:proofErr w:type="spellEnd"/>
      <w:r w:rsidR="00262F44">
        <w:rPr>
          <w:rFonts w:ascii="Times New Roman" w:hAnsi="Times New Roman" w:cs="Times New Roman"/>
          <w:i/>
          <w:iCs/>
          <w:vertAlign w:val="subscript"/>
          <w:lang w:val="sk-SK"/>
        </w:rPr>
        <w:t xml:space="preserve"> </w:t>
      </w:r>
      <w:r w:rsidR="00262F44">
        <w:rPr>
          <w:rFonts w:ascii="Times New Roman" w:hAnsi="Times New Roman" w:cs="Times New Roman"/>
          <w:lang w:val="sk-SK"/>
        </w:rPr>
        <w:t>(globálnemu minimu riešenia úlohy)</w:t>
      </w:r>
      <w:r w:rsidR="00262F44" w:rsidRPr="00B165AB">
        <w:rPr>
          <w:rFonts w:ascii="Times New Roman" w:hAnsi="Times New Roman" w:cs="Times New Roman"/>
          <w:color w:val="000000" w:themeColor="text1"/>
          <w:lang w:val="sk-SK"/>
        </w:rPr>
        <w:t xml:space="preserve"> </w:t>
      </w:r>
      <w:r w:rsidR="000154CB" w:rsidRPr="00B165AB">
        <w:rPr>
          <w:rFonts w:ascii="Times New Roman" w:hAnsi="Times New Roman" w:cs="Times New Roman"/>
          <w:color w:val="000000" w:themeColor="text1"/>
          <w:lang w:val="sk-SK"/>
        </w:rPr>
        <w:t>predpokladajúc ľubovoľne dlhý čas pre výpočet. Jeho riešením by bol výpočet dĺžok všetkých možných ciest a následn</w:t>
      </w:r>
      <w:r w:rsidR="00262F44">
        <w:rPr>
          <w:rFonts w:ascii="Times New Roman" w:hAnsi="Times New Roman" w:cs="Times New Roman"/>
          <w:color w:val="000000" w:themeColor="text1"/>
          <w:lang w:val="sk-SK"/>
        </w:rPr>
        <w:t>ý</w:t>
      </w:r>
      <w:r w:rsidR="000154CB" w:rsidRPr="00B165AB">
        <w:rPr>
          <w:rFonts w:ascii="Times New Roman" w:hAnsi="Times New Roman" w:cs="Times New Roman"/>
          <w:color w:val="000000" w:themeColor="text1"/>
          <w:lang w:val="sk-SK"/>
        </w:rPr>
        <w:t xml:space="preserve"> výber tej najkratšej. Pri tomto postupe narastá čas výpočtu exponenciálne </w:t>
      </w:r>
      <w:r w:rsidR="004D4406" w:rsidRPr="00B165AB">
        <w:rPr>
          <w:rFonts w:ascii="Times New Roman" w:hAnsi="Times New Roman" w:cs="Times New Roman"/>
          <w:color w:val="000000" w:themeColor="text1"/>
          <w:lang w:val="sk-SK"/>
        </w:rPr>
        <w:t>už pri</w:t>
      </w:r>
      <w:r w:rsidR="000154CB" w:rsidRPr="00B165AB">
        <w:rPr>
          <w:rFonts w:ascii="Times New Roman" w:hAnsi="Times New Roman" w:cs="Times New Roman"/>
          <w:color w:val="000000" w:themeColor="text1"/>
          <w:lang w:val="sk-SK"/>
        </w:rPr>
        <w:t> minimálny</w:t>
      </w:r>
      <w:r w:rsidR="004D4406" w:rsidRPr="00B165AB">
        <w:rPr>
          <w:rFonts w:ascii="Times New Roman" w:hAnsi="Times New Roman" w:cs="Times New Roman"/>
          <w:color w:val="000000" w:themeColor="text1"/>
          <w:lang w:val="sk-SK"/>
        </w:rPr>
        <w:t>ch</w:t>
      </w:r>
      <w:r w:rsidR="000154CB" w:rsidRPr="00B165AB">
        <w:rPr>
          <w:rFonts w:ascii="Times New Roman" w:hAnsi="Times New Roman" w:cs="Times New Roman"/>
          <w:color w:val="000000" w:themeColor="text1"/>
          <w:lang w:val="sk-SK"/>
        </w:rPr>
        <w:t xml:space="preserve"> prírastko</w:t>
      </w:r>
      <w:r w:rsidR="004D4406" w:rsidRPr="00B165AB">
        <w:rPr>
          <w:rFonts w:ascii="Times New Roman" w:hAnsi="Times New Roman" w:cs="Times New Roman"/>
          <w:color w:val="000000" w:themeColor="text1"/>
          <w:lang w:val="sk-SK"/>
        </w:rPr>
        <w:t>ch</w:t>
      </w:r>
      <w:r w:rsidR="000154CB" w:rsidRPr="00B165AB">
        <w:rPr>
          <w:rFonts w:ascii="Times New Roman" w:hAnsi="Times New Roman" w:cs="Times New Roman"/>
          <w:color w:val="000000" w:themeColor="text1"/>
          <w:lang w:val="sk-SK"/>
        </w:rPr>
        <w:t xml:space="preserve"> vstupných bodov.</w:t>
      </w:r>
      <w:r w:rsidR="004D4406" w:rsidRPr="00B165AB">
        <w:rPr>
          <w:rFonts w:ascii="Times New Roman" w:hAnsi="Times New Roman" w:cs="Times New Roman"/>
          <w:color w:val="000000" w:themeColor="text1"/>
          <w:lang w:val="sk-SK"/>
        </w:rPr>
        <w:t xml:space="preserve"> </w:t>
      </w:r>
      <w:r w:rsidR="00BB2CA4" w:rsidRPr="00B165AB">
        <w:rPr>
          <w:rFonts w:ascii="Times New Roman" w:hAnsi="Times New Roman" w:cs="Times New Roman"/>
          <w:color w:val="000000" w:themeColor="text1"/>
          <w:lang w:val="sk-SK"/>
        </w:rPr>
        <w:t>Doposiaľ neexistuje časovo efektívny algoritmus pre exaktné riešenie úlohy</w:t>
      </w:r>
      <w:r w:rsidR="005A0D52">
        <w:rPr>
          <w:rFonts w:ascii="Times New Roman" w:hAnsi="Times New Roman" w:cs="Times New Roman"/>
          <w:color w:val="000000" w:themeColor="text1"/>
          <w:lang w:val="sk-SK"/>
        </w:rPr>
        <w:t xml:space="preserve"> </w:t>
      </w:r>
      <w:r w:rsidR="005A0D52">
        <w:rPr>
          <w:rFonts w:ascii="Times New Roman" w:hAnsi="Times New Roman" w:cs="Times New Roman"/>
          <w:color w:val="000000" w:themeColor="text1"/>
          <w:lang w:val="sk-SK"/>
        </w:rPr>
        <w:fldChar w:fldCharType="begin"/>
      </w:r>
      <w:r w:rsidR="005A0D52">
        <w:rPr>
          <w:rFonts w:ascii="Times New Roman" w:hAnsi="Times New Roman" w:cs="Times New Roman"/>
          <w:color w:val="000000" w:themeColor="text1"/>
          <w:lang w:val="sk-SK"/>
        </w:rPr>
        <w:instrText xml:space="preserve"> ADDIN ZOTERO_ITEM CSL_CITATION {"citationID":"NyJ9P89j","properties":{"formattedCitation":"(\\uc0\\u8216{}Problem des Handlungsreisenden\\uc0\\u8217{}, 2021)","plainCitation":"(‘Problem des Handlungsreisenden’, 2021)","noteIndex":0},"citationItems":[{"id":70,"uris":["http://zotero.org/users/local/pQN8zNDh/items/4XGKRJEC"],"uri":["http://zotero.org/users/local/pQN8zNDh/items/4XGKRJEC"],"itemData":{"id":70,"type":"entry-encyclopedia","abstract":"Das Problem des Handlungsreisenden (auch Botenproblem, Rundreiseproblem, engl. Traveling Salesman Problem oder Traveling Salesperson Problem (TSP)) ist ein kombinatorisches Optimierungsproblem des Operations Research und der theoretischen Informatik. Die Aufgabe besteht darin, eine Reihenfolge für den Besuch mehrerer Orte so zu wählen, dass keine Station außer der ersten mehr als einmal besucht wird, die gesamte Reisestrecke des Handlungsreisenden möglichst kurz und die erste Station gleich der letzten Station ist.\nSeit seiner ersten Erwähnung als mathematisches Problem im Jahre 1930 haben sich viele Forscher damit befasst und neue Optimierungsverfahren daran entwickelt und erprobt, die momentan auch für andere Optimierungsprobleme eingesetzt werden. Heute steht eine Vielzahl von heuristischen und exakten Methoden zur Verfügung, mit denen auch schwierige Fälle mit mehreren tausend Städten optimal gelöst wurden.\nDas Problem des Handlungsreisenden tritt schon in seiner Reinform in vielen praktischen Anwendungen auf, beispielsweise in der Tourenplanung, in der Logistik oder im Design von Mikrochips. Noch häufiger tritt es allerdings als Unterproblem auf, wie zum Beispiel bei der Verteilung von Waren, bei der Planung von Touren eines Kunden- oder Pannendienstes oder bei der Genom-Sequenzierung. Dabei sind die Begriffe „Stadt“ und „Entfernung“ nicht wörtlich zu nehmen, vielmehr repräsentieren die Städte beispielsweise zu besuchende Kunden, Bohrlöcher oder DNA-Teilstränge, während Entfernung für Reisezeit, Kosten oder den Grad der Übereinstimmung zweier DNA-Stränge steht. In vielen praktischen Anwendungen müssen zudem Zusatzbedingungen wie Zeitfenster oder eingeschränkte Ressourcen beachtet werden, was die Lösung des Problems erheblich erschwert.\nDas Problem des Handlungsreisenden ist ein NP-schweres Problem. Unter der bislang unbewiesenen Annahme, dass die Komplexitätsklassen P und NP verschieden sind, gilt demnach, dass kein Algorithmus existiert, der eine kürzeste Rundreise in polynomieller Worst-case-Laufzeit bestimmt.","container-title":"Wikipedia","language":"de","note":"Page Version ID: 217972541","source":"Wikipedia","title":"Problem des Handlungsreisenden","URL":"https://de.wikipedia.org/w/index.php?title=Problem_des_Handlungsreisenden&amp;oldid=217972541","accessed":{"date-parts":[["2022",1,6]]},"issued":{"date-parts":[["2021",12,7]]}}}],"schema":"https://github.com/citation-style-language/schema/raw/master/csl-citation.json"} </w:instrText>
      </w:r>
      <w:r w:rsidR="005A0D52">
        <w:rPr>
          <w:rFonts w:ascii="Times New Roman" w:hAnsi="Times New Roman" w:cs="Times New Roman"/>
          <w:color w:val="000000" w:themeColor="text1"/>
          <w:lang w:val="sk-SK"/>
        </w:rPr>
        <w:fldChar w:fldCharType="separate"/>
      </w:r>
      <w:r w:rsidR="005A0D52" w:rsidRPr="005A0D52">
        <w:rPr>
          <w:rFonts w:ascii="Times New Roman" w:hAnsi="Times New Roman" w:cs="Times New Roman"/>
          <w:color w:val="000000"/>
          <w:lang w:val="en-GB"/>
        </w:rPr>
        <w:t xml:space="preserve">(‘Problem des </w:t>
      </w:r>
      <w:proofErr w:type="spellStart"/>
      <w:r w:rsidR="005A0D52" w:rsidRPr="005A0D52">
        <w:rPr>
          <w:rFonts w:ascii="Times New Roman" w:hAnsi="Times New Roman" w:cs="Times New Roman"/>
          <w:color w:val="000000"/>
          <w:lang w:val="en-GB"/>
        </w:rPr>
        <w:t>Handlungsreisenden</w:t>
      </w:r>
      <w:proofErr w:type="spellEnd"/>
      <w:r w:rsidR="005A0D52" w:rsidRPr="005A0D52">
        <w:rPr>
          <w:rFonts w:ascii="Times New Roman" w:hAnsi="Times New Roman" w:cs="Times New Roman"/>
          <w:color w:val="000000"/>
          <w:lang w:val="en-GB"/>
        </w:rPr>
        <w:t>’, 2021)</w:t>
      </w:r>
      <w:r w:rsidR="005A0D52">
        <w:rPr>
          <w:rFonts w:ascii="Times New Roman" w:hAnsi="Times New Roman" w:cs="Times New Roman"/>
          <w:color w:val="000000" w:themeColor="text1"/>
          <w:lang w:val="sk-SK"/>
        </w:rPr>
        <w:fldChar w:fldCharType="end"/>
      </w:r>
      <w:r w:rsidR="00BB2CA4" w:rsidRPr="00B165AB">
        <w:rPr>
          <w:rFonts w:ascii="Times New Roman" w:hAnsi="Times New Roman" w:cs="Times New Roman"/>
          <w:color w:val="000000" w:themeColor="text1"/>
          <w:lang w:val="sk-SK"/>
        </w:rPr>
        <w:t>.</w:t>
      </w:r>
    </w:p>
    <w:p w14:paraId="28A73E15" w14:textId="77777777" w:rsidR="003A5CF4" w:rsidRPr="00B165AB" w:rsidRDefault="003A5CF4" w:rsidP="003A5CF4">
      <w:pPr>
        <w:pStyle w:val="ListParagraph"/>
        <w:spacing w:line="360" w:lineRule="auto"/>
        <w:jc w:val="both"/>
        <w:rPr>
          <w:rFonts w:ascii="Times New Roman" w:hAnsi="Times New Roman" w:cs="Times New Roman"/>
          <w:lang w:val="sk-SK"/>
        </w:rPr>
      </w:pPr>
    </w:p>
    <w:p w14:paraId="54D49381" w14:textId="50943C52" w:rsidR="006E6D38" w:rsidRPr="00262F44" w:rsidRDefault="004D4406" w:rsidP="00262F44">
      <w:pPr>
        <w:pStyle w:val="ListParagraph"/>
        <w:numPr>
          <w:ilvl w:val="0"/>
          <w:numId w:val="1"/>
        </w:numPr>
        <w:spacing w:line="360" w:lineRule="auto"/>
        <w:jc w:val="both"/>
        <w:rPr>
          <w:rFonts w:ascii="Times New Roman" w:hAnsi="Times New Roman" w:cs="Times New Roman"/>
          <w:lang w:val="sk-SK"/>
        </w:rPr>
      </w:pPr>
      <w:r w:rsidRPr="00B165AB">
        <w:rPr>
          <w:rFonts w:ascii="Times New Roman" w:hAnsi="Times New Roman" w:cs="Times New Roman"/>
          <w:color w:val="000000" w:themeColor="text1"/>
          <w:lang w:val="sk-SK"/>
        </w:rPr>
        <w:t>Heuristické postupy riešenia problému cestujúceho obchodného spočívajú v nájdení čo najlepšej aproximácie k  optimálnemu riešeniu v čo najkratšom čase. Vo všeobecnosti avšak nie je možné výsledné riešenie a jeho kvalitu nijak</w:t>
      </w:r>
      <w:r w:rsidR="00262F44">
        <w:rPr>
          <w:rFonts w:ascii="Times New Roman" w:hAnsi="Times New Roman" w:cs="Times New Roman"/>
          <w:color w:val="000000" w:themeColor="text1"/>
          <w:lang w:val="sk-SK"/>
        </w:rPr>
        <w:t>o</w:t>
      </w:r>
      <w:r w:rsidRPr="00B165AB">
        <w:rPr>
          <w:rFonts w:ascii="Times New Roman" w:hAnsi="Times New Roman" w:cs="Times New Roman"/>
          <w:color w:val="000000" w:themeColor="text1"/>
          <w:lang w:val="sk-SK"/>
        </w:rPr>
        <w:t xml:space="preserve"> overiť a teda toto riešenie môže byť ľubovoľne </w:t>
      </w:r>
      <w:r w:rsidR="00EF1B83" w:rsidRPr="00B165AB">
        <w:rPr>
          <w:rFonts w:ascii="Times New Roman" w:hAnsi="Times New Roman" w:cs="Times New Roman"/>
          <w:color w:val="000000" w:themeColor="text1"/>
          <w:lang w:val="sk-SK"/>
        </w:rPr>
        <w:t>zlé.</w:t>
      </w:r>
      <w:r w:rsidR="00262F44">
        <w:rPr>
          <w:rFonts w:ascii="Times New Roman" w:hAnsi="Times New Roman" w:cs="Times New Roman"/>
          <w:color w:val="000000" w:themeColor="text1"/>
          <w:lang w:val="sk-SK"/>
        </w:rPr>
        <w:t xml:space="preserve"> </w:t>
      </w:r>
      <w:r w:rsidR="00262F44" w:rsidRPr="00262F44">
        <w:rPr>
          <w:rFonts w:ascii="Times New Roman" w:hAnsi="Times New Roman" w:cs="Times New Roman"/>
          <w:color w:val="000000" w:themeColor="text1"/>
          <w:lang w:val="sk-SK"/>
        </w:rPr>
        <w:t>Existuje viacero metód vedúcich k prijateľnému výsledku.</w:t>
      </w:r>
      <w:r w:rsidR="00262F44">
        <w:rPr>
          <w:rFonts w:ascii="Times New Roman" w:hAnsi="Times New Roman" w:cs="Times New Roman"/>
          <w:color w:val="000000" w:themeColor="text1"/>
          <w:lang w:val="sk-SK"/>
        </w:rPr>
        <w:t xml:space="preserve"> V rámci zadania sme sa stretli s dvoma konkrétnymi a to metódami </w:t>
      </w:r>
      <w:proofErr w:type="spellStart"/>
      <w:r w:rsidR="00262F44" w:rsidRPr="00B165AB">
        <w:rPr>
          <w:rFonts w:ascii="Times New Roman" w:hAnsi="Times New Roman" w:cs="Times New Roman"/>
          <w:i/>
          <w:iCs/>
          <w:lang w:val="sk-SK"/>
        </w:rPr>
        <w:t>Nearest</w:t>
      </w:r>
      <w:proofErr w:type="spellEnd"/>
      <w:r w:rsidR="00262F44" w:rsidRPr="00B165AB">
        <w:rPr>
          <w:rFonts w:ascii="Times New Roman" w:hAnsi="Times New Roman" w:cs="Times New Roman"/>
          <w:i/>
          <w:iCs/>
          <w:lang w:val="sk-SK"/>
        </w:rPr>
        <w:t xml:space="preserve"> </w:t>
      </w:r>
      <w:proofErr w:type="spellStart"/>
      <w:r w:rsidR="00262F44" w:rsidRPr="00B165AB">
        <w:rPr>
          <w:rFonts w:ascii="Times New Roman" w:hAnsi="Times New Roman" w:cs="Times New Roman"/>
          <w:i/>
          <w:iCs/>
          <w:lang w:val="sk-SK"/>
        </w:rPr>
        <w:t>Neighbour</w:t>
      </w:r>
      <w:proofErr w:type="spellEnd"/>
      <w:r w:rsidR="00262F44" w:rsidRPr="00B165AB">
        <w:rPr>
          <w:rFonts w:ascii="Times New Roman" w:hAnsi="Times New Roman" w:cs="Times New Roman"/>
          <w:lang w:val="sk-SK"/>
        </w:rPr>
        <w:t xml:space="preserve"> a </w:t>
      </w:r>
      <w:r w:rsidR="00262F44" w:rsidRPr="00B165AB">
        <w:rPr>
          <w:rFonts w:ascii="Times New Roman" w:hAnsi="Times New Roman" w:cs="Times New Roman"/>
          <w:i/>
          <w:iCs/>
          <w:lang w:val="sk-SK"/>
        </w:rPr>
        <w:t xml:space="preserve">Best </w:t>
      </w:r>
      <w:proofErr w:type="spellStart"/>
      <w:r w:rsidR="00262F44" w:rsidRPr="00B165AB">
        <w:rPr>
          <w:rFonts w:ascii="Times New Roman" w:hAnsi="Times New Roman" w:cs="Times New Roman"/>
          <w:i/>
          <w:iCs/>
          <w:lang w:val="sk-SK"/>
        </w:rPr>
        <w:t>Insertion</w:t>
      </w:r>
      <w:proofErr w:type="spellEnd"/>
      <w:r w:rsidR="00262F44" w:rsidRPr="00B165AB">
        <w:rPr>
          <w:rFonts w:ascii="Times New Roman" w:hAnsi="Times New Roman" w:cs="Times New Roman"/>
          <w:lang w:val="sk-SK"/>
        </w:rPr>
        <w:t>.</w:t>
      </w:r>
      <w:r w:rsidR="00262F44">
        <w:rPr>
          <w:rFonts w:ascii="Times New Roman" w:hAnsi="Times New Roman" w:cs="Times New Roman"/>
          <w:color w:val="000000" w:themeColor="text1"/>
          <w:lang w:val="sk-SK"/>
        </w:rPr>
        <w:t xml:space="preserve"> </w:t>
      </w:r>
      <w:r w:rsidR="00262F44" w:rsidRPr="00262F44">
        <w:rPr>
          <w:rFonts w:ascii="Times New Roman" w:hAnsi="Times New Roman" w:cs="Times New Roman"/>
          <w:color w:val="000000" w:themeColor="text1"/>
          <w:lang w:val="sk-SK"/>
        </w:rPr>
        <w:t xml:space="preserve"> </w:t>
      </w:r>
    </w:p>
    <w:p w14:paraId="5EC59826" w14:textId="5D6AE463" w:rsidR="00030240" w:rsidRPr="00B165AB" w:rsidRDefault="00030240" w:rsidP="003A5CF4">
      <w:pPr>
        <w:spacing w:line="360" w:lineRule="auto"/>
        <w:jc w:val="both"/>
        <w:rPr>
          <w:lang w:val="sk-SK"/>
        </w:rPr>
      </w:pPr>
    </w:p>
    <w:p w14:paraId="1232BF3A" w14:textId="54AF940B" w:rsidR="00262F44" w:rsidRPr="00EF2383" w:rsidRDefault="00F20F33" w:rsidP="00262F44">
      <w:pPr>
        <w:pStyle w:val="ListParagraph"/>
        <w:numPr>
          <w:ilvl w:val="2"/>
          <w:numId w:val="5"/>
        </w:numPr>
        <w:spacing w:line="360" w:lineRule="auto"/>
        <w:ind w:left="709" w:hanging="709"/>
        <w:jc w:val="both"/>
        <w:rPr>
          <w:rFonts w:ascii="Times New Roman" w:hAnsi="Times New Roman" w:cs="Times New Roman"/>
          <w:b/>
          <w:bCs/>
          <w:lang w:val="sk-SK"/>
        </w:rPr>
      </w:pPr>
      <w:r w:rsidRPr="00EF2383">
        <w:rPr>
          <w:rFonts w:ascii="Times New Roman" w:hAnsi="Times New Roman" w:cs="Times New Roman"/>
          <w:b/>
          <w:bCs/>
          <w:lang w:val="sk-SK"/>
        </w:rPr>
        <w:t xml:space="preserve">Popis metódy </w:t>
      </w:r>
      <w:proofErr w:type="spellStart"/>
      <w:r w:rsidR="00030240" w:rsidRPr="009F3143">
        <w:rPr>
          <w:rFonts w:ascii="Times New Roman" w:hAnsi="Times New Roman" w:cs="Times New Roman"/>
          <w:b/>
          <w:bCs/>
          <w:i/>
          <w:iCs/>
          <w:lang w:val="sk-SK"/>
        </w:rPr>
        <w:t>Nearest</w:t>
      </w:r>
      <w:proofErr w:type="spellEnd"/>
      <w:r w:rsidR="00030240" w:rsidRPr="009F3143">
        <w:rPr>
          <w:rFonts w:ascii="Times New Roman" w:hAnsi="Times New Roman" w:cs="Times New Roman"/>
          <w:b/>
          <w:bCs/>
          <w:i/>
          <w:iCs/>
          <w:lang w:val="sk-SK"/>
        </w:rPr>
        <w:t xml:space="preserve"> </w:t>
      </w:r>
      <w:proofErr w:type="spellStart"/>
      <w:r w:rsidR="00030240" w:rsidRPr="009F3143">
        <w:rPr>
          <w:rFonts w:ascii="Times New Roman" w:hAnsi="Times New Roman" w:cs="Times New Roman"/>
          <w:b/>
          <w:bCs/>
          <w:i/>
          <w:iCs/>
          <w:lang w:val="sk-SK"/>
        </w:rPr>
        <w:t>Neighbour</w:t>
      </w:r>
      <w:proofErr w:type="spellEnd"/>
      <w:r w:rsidRPr="00EF2383">
        <w:rPr>
          <w:rFonts w:ascii="Times New Roman" w:hAnsi="Times New Roman" w:cs="Times New Roman"/>
          <w:b/>
          <w:bCs/>
          <w:lang w:val="sk-SK"/>
        </w:rPr>
        <w:t xml:space="preserve"> </w:t>
      </w:r>
    </w:p>
    <w:p w14:paraId="68C88A18" w14:textId="690A6C76" w:rsidR="00030240" w:rsidRDefault="00030240" w:rsidP="00262F44">
      <w:pPr>
        <w:spacing w:line="360" w:lineRule="auto"/>
        <w:jc w:val="both"/>
        <w:rPr>
          <w:lang w:val="sk-SK"/>
        </w:rPr>
      </w:pPr>
    </w:p>
    <w:p w14:paraId="4E83EFB5" w14:textId="1B083FB9" w:rsidR="00F20F33" w:rsidRDefault="00EF2383" w:rsidP="00F20F33">
      <w:pPr>
        <w:spacing w:line="360" w:lineRule="auto"/>
        <w:jc w:val="both"/>
        <w:rPr>
          <w:lang w:val="sk-SK"/>
        </w:rPr>
      </w:pPr>
      <w:r>
        <w:rPr>
          <w:lang w:val="sk-SK"/>
        </w:rPr>
        <w:t>Vo všeobecnosti spočíva a</w:t>
      </w:r>
      <w:r w:rsidR="00F20F33">
        <w:rPr>
          <w:lang w:val="sk-SK"/>
        </w:rPr>
        <w:t xml:space="preserve">lgoritmus </w:t>
      </w:r>
      <w:proofErr w:type="spellStart"/>
      <w:r w:rsidR="00F20F33" w:rsidRPr="009F3143">
        <w:rPr>
          <w:i/>
          <w:iCs/>
          <w:lang w:val="sk-SK"/>
        </w:rPr>
        <w:t>Nearest</w:t>
      </w:r>
      <w:proofErr w:type="spellEnd"/>
      <w:r w:rsidR="00F20F33" w:rsidRPr="009F3143">
        <w:rPr>
          <w:i/>
          <w:iCs/>
          <w:lang w:val="sk-SK"/>
        </w:rPr>
        <w:t xml:space="preserve"> </w:t>
      </w:r>
      <w:proofErr w:type="spellStart"/>
      <w:r w:rsidR="00F20F33" w:rsidRPr="009F3143">
        <w:rPr>
          <w:i/>
          <w:iCs/>
          <w:lang w:val="sk-SK"/>
        </w:rPr>
        <w:t>Neighbour</w:t>
      </w:r>
      <w:proofErr w:type="spellEnd"/>
      <w:r w:rsidR="00F20F33">
        <w:rPr>
          <w:lang w:val="sk-SK"/>
        </w:rPr>
        <w:t xml:space="preserve"> v nasledujúcich jednoduchých krokoch</w:t>
      </w:r>
      <w:r w:rsidR="005A0D52">
        <w:rPr>
          <w:lang w:val="sk-SK"/>
        </w:rPr>
        <w:t xml:space="preserve"> (Bayer, 2021)</w:t>
      </w:r>
      <w:r>
        <w:rPr>
          <w:lang w:val="sk-SK"/>
        </w:rPr>
        <w:t>:</w:t>
      </w:r>
    </w:p>
    <w:p w14:paraId="36941C0F" w14:textId="77777777" w:rsidR="00F20F33" w:rsidRDefault="00F20F33" w:rsidP="00F20F33">
      <w:pPr>
        <w:spacing w:line="360" w:lineRule="auto"/>
        <w:jc w:val="both"/>
        <w:rPr>
          <w:lang w:val="sk-SK"/>
        </w:rPr>
      </w:pPr>
    </w:p>
    <w:p w14:paraId="2D167693" w14:textId="448BF4D0" w:rsidR="00F20F33" w:rsidRDefault="00F20F33" w:rsidP="00F20F33">
      <w:pPr>
        <w:pStyle w:val="ListParagraph"/>
        <w:numPr>
          <w:ilvl w:val="0"/>
          <w:numId w:val="9"/>
        </w:numPr>
        <w:spacing w:line="360" w:lineRule="auto"/>
        <w:jc w:val="both"/>
        <w:rPr>
          <w:rFonts w:ascii="Times New Roman" w:hAnsi="Times New Roman" w:cs="Times New Roman"/>
          <w:lang w:val="sk-SK"/>
        </w:rPr>
      </w:pPr>
      <w:r>
        <w:rPr>
          <w:rFonts w:ascii="Times New Roman" w:hAnsi="Times New Roman" w:cs="Times New Roman"/>
          <w:lang w:val="sk-SK"/>
        </w:rPr>
        <w:t xml:space="preserve">Náhodne je vybraný ľubovoľný počiatočný </w:t>
      </w:r>
      <w:r w:rsidR="00400518">
        <w:rPr>
          <w:rFonts w:ascii="Times New Roman" w:hAnsi="Times New Roman" w:cs="Times New Roman"/>
          <w:lang w:val="sk-SK"/>
        </w:rPr>
        <w:t xml:space="preserve">uzol </w:t>
      </w:r>
      <w:proofErr w:type="spellStart"/>
      <w:r w:rsidR="00400518">
        <w:rPr>
          <w:rFonts w:ascii="Times New Roman" w:hAnsi="Times New Roman" w:cs="Times New Roman"/>
          <w:i/>
          <w:iCs/>
          <w:lang w:val="sk-SK"/>
        </w:rPr>
        <w:t>u</w:t>
      </w:r>
      <w:r w:rsidR="00400518">
        <w:rPr>
          <w:rFonts w:ascii="Times New Roman" w:hAnsi="Times New Roman" w:cs="Times New Roman"/>
          <w:i/>
          <w:iCs/>
          <w:vertAlign w:val="subscript"/>
          <w:lang w:val="sk-SK"/>
        </w:rPr>
        <w:t>s</w:t>
      </w:r>
      <w:proofErr w:type="spellEnd"/>
      <w:r>
        <w:rPr>
          <w:rFonts w:ascii="Times New Roman" w:hAnsi="Times New Roman" w:cs="Times New Roman"/>
          <w:lang w:val="sk-SK"/>
        </w:rPr>
        <w:t xml:space="preserve"> hľadanej kružnice</w:t>
      </w:r>
      <w:r w:rsidR="00400518">
        <w:rPr>
          <w:rFonts w:ascii="Times New Roman" w:hAnsi="Times New Roman" w:cs="Times New Roman"/>
          <w:lang w:val="sk-SK"/>
        </w:rPr>
        <w:t xml:space="preserve"> </w:t>
      </w:r>
      <w:proofErr w:type="spellStart"/>
      <w:r w:rsidR="00400518" w:rsidRPr="00B165AB">
        <w:rPr>
          <w:rFonts w:ascii="Times New Roman" w:hAnsi="Times New Roman" w:cs="Times New Roman"/>
          <w:i/>
          <w:iCs/>
          <w:lang w:val="sk-SK"/>
        </w:rPr>
        <w:t>K</w:t>
      </w:r>
      <w:r w:rsidR="00400518" w:rsidRPr="00B165AB">
        <w:rPr>
          <w:rFonts w:ascii="Times New Roman" w:hAnsi="Times New Roman" w:cs="Times New Roman"/>
          <w:i/>
          <w:iCs/>
          <w:vertAlign w:val="subscript"/>
          <w:lang w:val="sk-SK"/>
        </w:rPr>
        <w:t>h</w:t>
      </w:r>
      <w:proofErr w:type="spellEnd"/>
      <w:r>
        <w:rPr>
          <w:rFonts w:ascii="Times New Roman" w:hAnsi="Times New Roman" w:cs="Times New Roman"/>
          <w:lang w:val="sk-SK"/>
        </w:rPr>
        <w:t>.</w:t>
      </w:r>
      <w:r w:rsidR="00400518">
        <w:rPr>
          <w:rFonts w:ascii="Times New Roman" w:hAnsi="Times New Roman" w:cs="Times New Roman"/>
          <w:lang w:val="sk-SK"/>
        </w:rPr>
        <w:t xml:space="preserve"> </w:t>
      </w:r>
    </w:p>
    <w:p w14:paraId="268B97F4" w14:textId="65F46027" w:rsidR="00F20F33" w:rsidRDefault="00400518" w:rsidP="00F20F33">
      <w:pPr>
        <w:pStyle w:val="ListParagraph"/>
        <w:numPr>
          <w:ilvl w:val="0"/>
          <w:numId w:val="9"/>
        </w:numPr>
        <w:spacing w:line="360" w:lineRule="auto"/>
        <w:jc w:val="both"/>
        <w:rPr>
          <w:rFonts w:ascii="Times New Roman" w:hAnsi="Times New Roman" w:cs="Times New Roman"/>
          <w:lang w:val="sk-SK"/>
        </w:rPr>
      </w:pPr>
      <w:r>
        <w:rPr>
          <w:rFonts w:ascii="Times New Roman" w:hAnsi="Times New Roman" w:cs="Times New Roman"/>
          <w:lang w:val="sk-SK"/>
        </w:rPr>
        <w:t xml:space="preserve">Z počiatočného uzlu </w:t>
      </w:r>
      <w:r w:rsidRPr="00F20F33">
        <w:rPr>
          <w:rFonts w:ascii="Times New Roman" w:hAnsi="Times New Roman" w:cs="Times New Roman"/>
          <w:lang w:val="sk-SK"/>
        </w:rPr>
        <w:t>je nájdená hrana</w:t>
      </w:r>
      <w:r w:rsidR="009E47B5">
        <w:rPr>
          <w:rFonts w:ascii="Times New Roman" w:hAnsi="Times New Roman" w:cs="Times New Roman"/>
          <w:lang w:val="sk-SK"/>
        </w:rPr>
        <w:t xml:space="preserve"> medzi ním a ďalším uzlom </w:t>
      </w:r>
      <w:proofErr w:type="spellStart"/>
      <w:r w:rsidR="009E47B5">
        <w:rPr>
          <w:rFonts w:ascii="Times New Roman" w:hAnsi="Times New Roman" w:cs="Times New Roman"/>
          <w:i/>
          <w:iCs/>
          <w:lang w:val="sk-SK"/>
        </w:rPr>
        <w:t>u</w:t>
      </w:r>
      <w:r w:rsidR="009E47B5">
        <w:rPr>
          <w:rFonts w:ascii="Times New Roman" w:hAnsi="Times New Roman" w:cs="Times New Roman"/>
          <w:i/>
          <w:iCs/>
          <w:vertAlign w:val="subscript"/>
          <w:lang w:val="sk-SK"/>
        </w:rPr>
        <w:t>i</w:t>
      </w:r>
      <w:proofErr w:type="spellEnd"/>
      <w:r w:rsidR="009E47B5">
        <w:rPr>
          <w:rFonts w:ascii="Times New Roman" w:hAnsi="Times New Roman" w:cs="Times New Roman"/>
          <w:lang w:val="sk-SK"/>
        </w:rPr>
        <w:t xml:space="preserve"> – tzv. najbližším susedom uzlu </w:t>
      </w:r>
      <w:proofErr w:type="spellStart"/>
      <w:r w:rsidR="009E47B5" w:rsidRPr="009E47B5">
        <w:rPr>
          <w:rFonts w:ascii="Times New Roman" w:hAnsi="Times New Roman" w:cs="Times New Roman"/>
          <w:i/>
          <w:iCs/>
          <w:lang w:val="sk-SK"/>
        </w:rPr>
        <w:t>u</w:t>
      </w:r>
      <w:r w:rsidR="009E47B5" w:rsidRPr="009E47B5">
        <w:rPr>
          <w:rFonts w:ascii="Times New Roman" w:hAnsi="Times New Roman" w:cs="Times New Roman"/>
          <w:i/>
          <w:iCs/>
          <w:vertAlign w:val="subscript"/>
          <w:lang w:val="sk-SK"/>
        </w:rPr>
        <w:t>s</w:t>
      </w:r>
      <w:proofErr w:type="spellEnd"/>
      <w:r w:rsidR="009E47B5">
        <w:rPr>
          <w:rFonts w:ascii="Times New Roman" w:hAnsi="Times New Roman" w:cs="Times New Roman"/>
          <w:i/>
          <w:iCs/>
          <w:lang w:val="sk-SK"/>
        </w:rPr>
        <w:t xml:space="preserve"> </w:t>
      </w:r>
      <w:r w:rsidR="009E47B5">
        <w:rPr>
          <w:rFonts w:ascii="Times New Roman" w:hAnsi="Times New Roman" w:cs="Times New Roman"/>
          <w:lang w:val="sk-SK"/>
        </w:rPr>
        <w:t xml:space="preserve">– </w:t>
      </w:r>
      <w:r w:rsidRPr="00F20F33">
        <w:rPr>
          <w:rFonts w:ascii="Times New Roman" w:hAnsi="Times New Roman" w:cs="Times New Roman"/>
          <w:lang w:val="sk-SK"/>
        </w:rPr>
        <w:t>s najnižším ohodnotením</w:t>
      </w:r>
      <w:r>
        <w:rPr>
          <w:rFonts w:ascii="Times New Roman" w:hAnsi="Times New Roman" w:cs="Times New Roman"/>
          <w:lang w:val="sk-SK"/>
        </w:rPr>
        <w:t xml:space="preserve"> </w:t>
      </w:r>
      <w:r w:rsidR="009E47B5" w:rsidRPr="009E47B5">
        <w:rPr>
          <w:rFonts w:ascii="Times New Roman" w:hAnsi="Times New Roman" w:cs="Times New Roman"/>
          <w:i/>
          <w:iCs/>
          <w:lang w:val="sk-SK"/>
        </w:rPr>
        <w:t>w(</w:t>
      </w:r>
      <w:proofErr w:type="spellStart"/>
      <w:r w:rsidR="009E47B5" w:rsidRPr="009E47B5">
        <w:rPr>
          <w:rFonts w:ascii="Times New Roman" w:hAnsi="Times New Roman" w:cs="Times New Roman"/>
          <w:i/>
          <w:iCs/>
          <w:lang w:val="sk-SK"/>
        </w:rPr>
        <w:t>u</w:t>
      </w:r>
      <w:r w:rsidR="009E47B5" w:rsidRPr="009E47B5">
        <w:rPr>
          <w:rFonts w:ascii="Times New Roman" w:hAnsi="Times New Roman" w:cs="Times New Roman"/>
          <w:i/>
          <w:iCs/>
          <w:vertAlign w:val="subscript"/>
          <w:lang w:val="sk-SK"/>
        </w:rPr>
        <w:t>s</w:t>
      </w:r>
      <w:proofErr w:type="spellEnd"/>
      <w:r w:rsidR="009E47B5" w:rsidRPr="009E47B5">
        <w:rPr>
          <w:rFonts w:ascii="Times New Roman" w:hAnsi="Times New Roman" w:cs="Times New Roman"/>
          <w:i/>
          <w:iCs/>
          <w:lang w:val="sk-SK"/>
        </w:rPr>
        <w:t xml:space="preserve">, </w:t>
      </w:r>
      <w:proofErr w:type="spellStart"/>
      <w:r w:rsidR="009E47B5" w:rsidRPr="009E47B5">
        <w:rPr>
          <w:rFonts w:ascii="Times New Roman" w:hAnsi="Times New Roman" w:cs="Times New Roman"/>
          <w:i/>
          <w:iCs/>
          <w:lang w:val="sk-SK"/>
        </w:rPr>
        <w:t>u</w:t>
      </w:r>
      <w:r w:rsidR="009E47B5" w:rsidRPr="009E47B5">
        <w:rPr>
          <w:rFonts w:ascii="Times New Roman" w:hAnsi="Times New Roman" w:cs="Times New Roman"/>
          <w:i/>
          <w:iCs/>
          <w:vertAlign w:val="subscript"/>
          <w:lang w:val="sk-SK"/>
        </w:rPr>
        <w:t>i</w:t>
      </w:r>
      <w:proofErr w:type="spellEnd"/>
      <w:r w:rsidR="009E47B5" w:rsidRPr="009E47B5">
        <w:rPr>
          <w:rFonts w:ascii="Times New Roman" w:hAnsi="Times New Roman" w:cs="Times New Roman"/>
          <w:i/>
          <w:iCs/>
          <w:lang w:val="sk-SK"/>
        </w:rPr>
        <w:t>)</w:t>
      </w:r>
      <w:r w:rsidR="009E47B5">
        <w:rPr>
          <w:rFonts w:ascii="Times New Roman" w:hAnsi="Times New Roman" w:cs="Times New Roman"/>
          <w:i/>
          <w:iCs/>
          <w:lang w:val="sk-SK"/>
        </w:rPr>
        <w:t>.</w:t>
      </w:r>
      <w:r w:rsidR="009E47B5">
        <w:rPr>
          <w:rFonts w:ascii="Times New Roman" w:hAnsi="Times New Roman" w:cs="Times New Roman"/>
          <w:lang w:val="sk-SK"/>
        </w:rPr>
        <w:t xml:space="preserve"> </w:t>
      </w:r>
    </w:p>
    <w:p w14:paraId="72948AE9" w14:textId="77777777" w:rsidR="009E47B5" w:rsidRPr="009E47B5" w:rsidRDefault="009E47B5" w:rsidP="00F20F33">
      <w:pPr>
        <w:pStyle w:val="ListParagraph"/>
        <w:numPr>
          <w:ilvl w:val="0"/>
          <w:numId w:val="9"/>
        </w:numPr>
        <w:spacing w:line="360" w:lineRule="auto"/>
        <w:jc w:val="both"/>
        <w:rPr>
          <w:rFonts w:ascii="Times New Roman" w:hAnsi="Times New Roman" w:cs="Times New Roman"/>
          <w:lang w:val="sk-SK"/>
        </w:rPr>
      </w:pPr>
      <w:r>
        <w:rPr>
          <w:rFonts w:ascii="Times New Roman" w:hAnsi="Times New Roman" w:cs="Times New Roman"/>
          <w:lang w:val="sk-SK"/>
        </w:rPr>
        <w:t xml:space="preserve">Uzol </w:t>
      </w:r>
      <w:proofErr w:type="spellStart"/>
      <w:r>
        <w:rPr>
          <w:rFonts w:ascii="Times New Roman" w:hAnsi="Times New Roman" w:cs="Times New Roman"/>
          <w:i/>
          <w:iCs/>
          <w:lang w:val="sk-SK"/>
        </w:rPr>
        <w:t>u</w:t>
      </w:r>
      <w:r>
        <w:rPr>
          <w:rFonts w:ascii="Times New Roman" w:hAnsi="Times New Roman" w:cs="Times New Roman"/>
          <w:i/>
          <w:iCs/>
          <w:vertAlign w:val="subscript"/>
          <w:lang w:val="sk-SK"/>
        </w:rPr>
        <w:t>s</w:t>
      </w:r>
      <w:proofErr w:type="spellEnd"/>
      <w:r>
        <w:rPr>
          <w:rFonts w:ascii="Times New Roman" w:hAnsi="Times New Roman" w:cs="Times New Roman"/>
          <w:lang w:val="sk-SK"/>
        </w:rPr>
        <w:t xml:space="preserve"> sa označuje ako uzatvorený, n</w:t>
      </w:r>
      <w:r w:rsidR="00400518">
        <w:rPr>
          <w:rFonts w:ascii="Times New Roman" w:hAnsi="Times New Roman" w:cs="Times New Roman"/>
          <w:lang w:val="sk-SK"/>
        </w:rPr>
        <w:t>ájdený uzol</w:t>
      </w:r>
      <w:r>
        <w:rPr>
          <w:rFonts w:ascii="Times New Roman" w:hAnsi="Times New Roman" w:cs="Times New Roman"/>
          <w:lang w:val="sk-SK"/>
        </w:rPr>
        <w:t xml:space="preserve"> </w:t>
      </w:r>
      <w:proofErr w:type="spellStart"/>
      <w:r>
        <w:rPr>
          <w:rFonts w:ascii="Times New Roman" w:hAnsi="Times New Roman" w:cs="Times New Roman"/>
          <w:i/>
          <w:iCs/>
          <w:lang w:val="sk-SK"/>
        </w:rPr>
        <w:t>u</w:t>
      </w:r>
      <w:r>
        <w:rPr>
          <w:rFonts w:ascii="Times New Roman" w:hAnsi="Times New Roman" w:cs="Times New Roman"/>
          <w:i/>
          <w:iCs/>
          <w:vertAlign w:val="subscript"/>
          <w:lang w:val="sk-SK"/>
        </w:rPr>
        <w:t>i</w:t>
      </w:r>
      <w:proofErr w:type="spellEnd"/>
      <w:r>
        <w:rPr>
          <w:rFonts w:ascii="Times New Roman" w:hAnsi="Times New Roman" w:cs="Times New Roman"/>
          <w:i/>
          <w:iCs/>
          <w:vertAlign w:val="subscript"/>
          <w:lang w:val="sk-SK"/>
        </w:rPr>
        <w:t xml:space="preserve"> </w:t>
      </w:r>
      <w:r>
        <w:rPr>
          <w:rFonts w:ascii="Times New Roman" w:hAnsi="Times New Roman" w:cs="Times New Roman"/>
          <w:lang w:val="sk-SK"/>
        </w:rPr>
        <w:t xml:space="preserve">sa stáva výstupným uzlom </w:t>
      </w:r>
      <w:proofErr w:type="spellStart"/>
      <w:r>
        <w:rPr>
          <w:rFonts w:ascii="Times New Roman" w:hAnsi="Times New Roman" w:cs="Times New Roman"/>
          <w:i/>
          <w:iCs/>
          <w:lang w:val="sk-SK"/>
        </w:rPr>
        <w:t>u</w:t>
      </w:r>
      <w:r>
        <w:rPr>
          <w:rFonts w:ascii="Times New Roman" w:hAnsi="Times New Roman" w:cs="Times New Roman"/>
          <w:i/>
          <w:iCs/>
          <w:vertAlign w:val="subscript"/>
          <w:lang w:val="sk-SK"/>
        </w:rPr>
        <w:t>s</w:t>
      </w:r>
      <w:proofErr w:type="spellEnd"/>
      <w:r>
        <w:rPr>
          <w:rFonts w:ascii="Times New Roman" w:hAnsi="Times New Roman" w:cs="Times New Roman"/>
          <w:lang w:val="sk-SK"/>
        </w:rPr>
        <w:t xml:space="preserve"> a ohodnotenie cesty medzi nimi </w:t>
      </w:r>
      <w:r w:rsidRPr="009E47B5">
        <w:rPr>
          <w:rFonts w:ascii="Times New Roman" w:hAnsi="Times New Roman" w:cs="Times New Roman"/>
          <w:i/>
          <w:iCs/>
          <w:lang w:val="sk-SK"/>
        </w:rPr>
        <w:t>w(</w:t>
      </w:r>
      <w:proofErr w:type="spellStart"/>
      <w:r w:rsidRPr="009E47B5">
        <w:rPr>
          <w:rFonts w:ascii="Times New Roman" w:hAnsi="Times New Roman" w:cs="Times New Roman"/>
          <w:i/>
          <w:iCs/>
          <w:lang w:val="sk-SK"/>
        </w:rPr>
        <w:t>u</w:t>
      </w:r>
      <w:r w:rsidRPr="009E47B5">
        <w:rPr>
          <w:rFonts w:ascii="Times New Roman" w:hAnsi="Times New Roman" w:cs="Times New Roman"/>
          <w:i/>
          <w:iCs/>
          <w:vertAlign w:val="subscript"/>
          <w:lang w:val="sk-SK"/>
        </w:rPr>
        <w:t>s</w:t>
      </w:r>
      <w:proofErr w:type="spellEnd"/>
      <w:r w:rsidRPr="009E47B5">
        <w:rPr>
          <w:rFonts w:ascii="Times New Roman" w:hAnsi="Times New Roman" w:cs="Times New Roman"/>
          <w:i/>
          <w:iCs/>
          <w:lang w:val="sk-SK"/>
        </w:rPr>
        <w:t xml:space="preserve">, </w:t>
      </w:r>
      <w:proofErr w:type="spellStart"/>
      <w:r w:rsidRPr="009E47B5">
        <w:rPr>
          <w:rFonts w:ascii="Times New Roman" w:hAnsi="Times New Roman" w:cs="Times New Roman"/>
          <w:i/>
          <w:iCs/>
          <w:lang w:val="sk-SK"/>
        </w:rPr>
        <w:t>u</w:t>
      </w:r>
      <w:r w:rsidRPr="009E47B5">
        <w:rPr>
          <w:rFonts w:ascii="Times New Roman" w:hAnsi="Times New Roman" w:cs="Times New Roman"/>
          <w:i/>
          <w:iCs/>
          <w:vertAlign w:val="subscript"/>
          <w:lang w:val="sk-SK"/>
        </w:rPr>
        <w:t>i</w:t>
      </w:r>
      <w:proofErr w:type="spellEnd"/>
      <w:r w:rsidRPr="009E47B5">
        <w:rPr>
          <w:rFonts w:ascii="Times New Roman" w:hAnsi="Times New Roman" w:cs="Times New Roman"/>
          <w:i/>
          <w:iCs/>
          <w:lang w:val="sk-SK"/>
        </w:rPr>
        <w:t>)</w:t>
      </w:r>
      <w:r>
        <w:rPr>
          <w:rFonts w:ascii="Times New Roman" w:hAnsi="Times New Roman" w:cs="Times New Roman"/>
          <w:i/>
          <w:iCs/>
          <w:lang w:val="sk-SK"/>
        </w:rPr>
        <w:t xml:space="preserve"> </w:t>
      </w:r>
      <w:r>
        <w:rPr>
          <w:rFonts w:ascii="Times New Roman" w:hAnsi="Times New Roman" w:cs="Times New Roman"/>
          <w:lang w:val="sk-SK"/>
        </w:rPr>
        <w:t xml:space="preserve">je prirátané k celkovej dĺžke </w:t>
      </w:r>
      <w:r>
        <w:rPr>
          <w:rFonts w:ascii="Times New Roman" w:hAnsi="Times New Roman" w:cs="Times New Roman"/>
          <w:i/>
          <w:iCs/>
          <w:lang w:val="sk-SK"/>
        </w:rPr>
        <w:t>W</w:t>
      </w:r>
      <w:r>
        <w:rPr>
          <w:rFonts w:ascii="Times New Roman" w:hAnsi="Times New Roman" w:cs="Times New Roman"/>
          <w:lang w:val="sk-SK"/>
        </w:rPr>
        <w:t xml:space="preserve"> kružnice </w:t>
      </w:r>
      <w:proofErr w:type="spellStart"/>
      <w:r w:rsidRPr="00B165AB">
        <w:rPr>
          <w:rFonts w:ascii="Times New Roman" w:hAnsi="Times New Roman" w:cs="Times New Roman"/>
          <w:i/>
          <w:iCs/>
          <w:lang w:val="sk-SK"/>
        </w:rPr>
        <w:t>K</w:t>
      </w:r>
      <w:r w:rsidRPr="00B165AB">
        <w:rPr>
          <w:rFonts w:ascii="Times New Roman" w:hAnsi="Times New Roman" w:cs="Times New Roman"/>
          <w:i/>
          <w:iCs/>
          <w:vertAlign w:val="subscript"/>
          <w:lang w:val="sk-SK"/>
        </w:rPr>
        <w:t>h</w:t>
      </w:r>
      <w:proofErr w:type="spellEnd"/>
      <w:r>
        <w:rPr>
          <w:rFonts w:ascii="Times New Roman" w:hAnsi="Times New Roman" w:cs="Times New Roman"/>
          <w:i/>
          <w:iCs/>
          <w:lang w:val="sk-SK"/>
        </w:rPr>
        <w:t>.</w:t>
      </w:r>
    </w:p>
    <w:p w14:paraId="5DE1C5E1" w14:textId="62CF0712" w:rsidR="00EF2383" w:rsidRDefault="009E47B5" w:rsidP="00F20F33">
      <w:pPr>
        <w:pStyle w:val="ListParagraph"/>
        <w:numPr>
          <w:ilvl w:val="0"/>
          <w:numId w:val="9"/>
        </w:numPr>
        <w:spacing w:line="360" w:lineRule="auto"/>
        <w:jc w:val="both"/>
        <w:rPr>
          <w:rFonts w:ascii="Times New Roman" w:hAnsi="Times New Roman" w:cs="Times New Roman"/>
          <w:lang w:val="sk-SK"/>
        </w:rPr>
      </w:pPr>
      <w:r>
        <w:rPr>
          <w:rFonts w:ascii="Times New Roman" w:hAnsi="Times New Roman" w:cs="Times New Roman"/>
          <w:lang w:val="sk-SK"/>
        </w:rPr>
        <w:t xml:space="preserve">Krok 2 a 3 sa opakuje pokiaľ </w:t>
      </w:r>
      <w:r w:rsidR="00EF2383">
        <w:rPr>
          <w:rFonts w:ascii="Times New Roman" w:hAnsi="Times New Roman" w:cs="Times New Roman"/>
          <w:lang w:val="sk-SK"/>
        </w:rPr>
        <w:t>nie sú všetky uzl</w:t>
      </w:r>
      <w:r w:rsidR="00A92FC8">
        <w:rPr>
          <w:rFonts w:ascii="Times New Roman" w:hAnsi="Times New Roman" w:cs="Times New Roman"/>
          <w:lang w:val="sk-SK"/>
        </w:rPr>
        <w:t>y</w:t>
      </w:r>
      <w:r w:rsidR="00EF2383">
        <w:rPr>
          <w:rFonts w:ascii="Times New Roman" w:hAnsi="Times New Roman" w:cs="Times New Roman"/>
          <w:lang w:val="sk-SK"/>
        </w:rPr>
        <w:t xml:space="preserve"> označené za spracované. </w:t>
      </w:r>
    </w:p>
    <w:p w14:paraId="4FEFD08B" w14:textId="06E95D65" w:rsidR="00F20F33" w:rsidRPr="00EF2383" w:rsidRDefault="00EF2383" w:rsidP="00EF2383">
      <w:pPr>
        <w:pStyle w:val="ListParagraph"/>
        <w:numPr>
          <w:ilvl w:val="0"/>
          <w:numId w:val="9"/>
        </w:numPr>
        <w:spacing w:line="360" w:lineRule="auto"/>
        <w:jc w:val="both"/>
        <w:rPr>
          <w:rFonts w:ascii="Times New Roman" w:hAnsi="Times New Roman" w:cs="Times New Roman"/>
          <w:lang w:val="sk-SK"/>
        </w:rPr>
      </w:pPr>
      <w:r>
        <w:rPr>
          <w:rFonts w:ascii="Times New Roman" w:hAnsi="Times New Roman" w:cs="Times New Roman"/>
          <w:lang w:val="sk-SK"/>
        </w:rPr>
        <w:t xml:space="preserve">Hrana medzu uzlom priradeným do množiny uzlov </w:t>
      </w:r>
      <w:proofErr w:type="spellStart"/>
      <w:r>
        <w:rPr>
          <w:rFonts w:ascii="Times New Roman" w:hAnsi="Times New Roman" w:cs="Times New Roman"/>
          <w:lang w:val="sk-SK"/>
        </w:rPr>
        <w:t>Hamiltonovskej</w:t>
      </w:r>
      <w:proofErr w:type="spellEnd"/>
      <w:r>
        <w:rPr>
          <w:rFonts w:ascii="Times New Roman" w:hAnsi="Times New Roman" w:cs="Times New Roman"/>
          <w:lang w:val="sk-SK"/>
        </w:rPr>
        <w:t xml:space="preserve"> kružnice </w:t>
      </w:r>
      <w:proofErr w:type="spellStart"/>
      <w:r w:rsidRPr="00B165AB">
        <w:rPr>
          <w:rFonts w:ascii="Times New Roman" w:hAnsi="Times New Roman" w:cs="Times New Roman"/>
          <w:i/>
          <w:iCs/>
          <w:lang w:val="sk-SK"/>
        </w:rPr>
        <w:t>K</w:t>
      </w:r>
      <w:r w:rsidRPr="00B165AB">
        <w:rPr>
          <w:rFonts w:ascii="Times New Roman" w:hAnsi="Times New Roman" w:cs="Times New Roman"/>
          <w:i/>
          <w:iCs/>
          <w:vertAlign w:val="subscript"/>
          <w:lang w:val="sk-SK"/>
        </w:rPr>
        <w:t>h</w:t>
      </w:r>
      <w:proofErr w:type="spellEnd"/>
      <w:r>
        <w:rPr>
          <w:rFonts w:ascii="Times New Roman" w:hAnsi="Times New Roman" w:cs="Times New Roman"/>
          <w:i/>
          <w:iCs/>
          <w:vertAlign w:val="subscript"/>
          <w:lang w:val="sk-SK"/>
        </w:rPr>
        <w:t xml:space="preserve"> </w:t>
      </w:r>
      <w:r>
        <w:rPr>
          <w:rFonts w:ascii="Times New Roman" w:hAnsi="Times New Roman" w:cs="Times New Roman"/>
          <w:lang w:val="sk-SK"/>
        </w:rPr>
        <w:t xml:space="preserve">ako posledný a počiatočným uzlom </w:t>
      </w:r>
      <w:proofErr w:type="spellStart"/>
      <w:r w:rsidRPr="009E47B5">
        <w:rPr>
          <w:rFonts w:ascii="Times New Roman" w:hAnsi="Times New Roman" w:cs="Times New Roman"/>
          <w:i/>
          <w:iCs/>
          <w:lang w:val="sk-SK"/>
        </w:rPr>
        <w:t>u</w:t>
      </w:r>
      <w:r w:rsidRPr="009E47B5">
        <w:rPr>
          <w:rFonts w:ascii="Times New Roman" w:hAnsi="Times New Roman" w:cs="Times New Roman"/>
          <w:i/>
          <w:iCs/>
          <w:vertAlign w:val="subscript"/>
          <w:lang w:val="sk-SK"/>
        </w:rPr>
        <w:t>s</w:t>
      </w:r>
      <w:proofErr w:type="spellEnd"/>
      <w:r>
        <w:rPr>
          <w:rFonts w:ascii="Times New Roman" w:hAnsi="Times New Roman" w:cs="Times New Roman"/>
          <w:i/>
          <w:iCs/>
          <w:vertAlign w:val="subscript"/>
          <w:lang w:val="sk-SK"/>
        </w:rPr>
        <w:t xml:space="preserve"> </w:t>
      </w:r>
      <w:r>
        <w:rPr>
          <w:rFonts w:ascii="Times New Roman" w:hAnsi="Times New Roman" w:cs="Times New Roman"/>
          <w:lang w:val="sk-SK"/>
        </w:rPr>
        <w:t xml:space="preserve">sa pripočíta k dĺžke </w:t>
      </w:r>
      <w:r>
        <w:rPr>
          <w:rFonts w:ascii="Times New Roman" w:hAnsi="Times New Roman" w:cs="Times New Roman"/>
          <w:i/>
          <w:iCs/>
          <w:lang w:val="sk-SK"/>
        </w:rPr>
        <w:t>W.</w:t>
      </w:r>
      <w:r w:rsidRPr="00EF2383">
        <w:rPr>
          <w:rFonts w:ascii="Times New Roman" w:hAnsi="Times New Roman" w:cs="Times New Roman"/>
          <w:lang w:val="sk-SK"/>
        </w:rPr>
        <w:t xml:space="preserve">    </w:t>
      </w:r>
      <w:r w:rsidR="009E47B5" w:rsidRPr="00EF2383">
        <w:rPr>
          <w:rFonts w:ascii="Times New Roman" w:hAnsi="Times New Roman" w:cs="Times New Roman"/>
          <w:lang w:val="sk-SK"/>
        </w:rPr>
        <w:t xml:space="preserve">   </w:t>
      </w:r>
      <w:r w:rsidR="00400518" w:rsidRPr="00EF2383">
        <w:rPr>
          <w:rFonts w:ascii="Times New Roman" w:hAnsi="Times New Roman" w:cs="Times New Roman"/>
          <w:lang w:val="sk-SK"/>
        </w:rPr>
        <w:t xml:space="preserve"> </w:t>
      </w:r>
    </w:p>
    <w:p w14:paraId="469EB0EA" w14:textId="3E403F7F" w:rsidR="00262F44" w:rsidRDefault="00262F44" w:rsidP="00262F44">
      <w:pPr>
        <w:spacing w:line="360" w:lineRule="auto"/>
        <w:jc w:val="both"/>
        <w:rPr>
          <w:b/>
          <w:bCs/>
          <w:lang w:val="sk-SK"/>
        </w:rPr>
      </w:pPr>
    </w:p>
    <w:p w14:paraId="2F0B4CAD" w14:textId="4BFE990D" w:rsidR="00944219" w:rsidRDefault="001B3530" w:rsidP="00944219">
      <w:pPr>
        <w:spacing w:line="360" w:lineRule="auto"/>
        <w:jc w:val="both"/>
        <w:rPr>
          <w:lang w:val="sk-SK"/>
        </w:rPr>
      </w:pPr>
      <w:r>
        <w:rPr>
          <w:lang w:val="sk-SK"/>
        </w:rPr>
        <w:t xml:space="preserve">Obrázky 1-3 zobrazujú 3 z možných riešení pre </w:t>
      </w:r>
      <w:r w:rsidR="00944219">
        <w:rPr>
          <w:lang w:val="sk-SK"/>
        </w:rPr>
        <w:t xml:space="preserve">čo najlepšiu </w:t>
      </w:r>
      <w:proofErr w:type="spellStart"/>
      <w:r w:rsidR="00944219">
        <w:rPr>
          <w:lang w:val="sk-SK"/>
        </w:rPr>
        <w:t>Hamiltonovskú</w:t>
      </w:r>
      <w:proofErr w:type="spellEnd"/>
      <w:r w:rsidR="00944219">
        <w:rPr>
          <w:lang w:val="sk-SK"/>
        </w:rPr>
        <w:t xml:space="preserve"> kružnicu na skúšobnom </w:t>
      </w:r>
      <w:proofErr w:type="spellStart"/>
      <w:r w:rsidR="00944219">
        <w:rPr>
          <w:lang w:val="sk-SK"/>
        </w:rPr>
        <w:t>datasete</w:t>
      </w:r>
      <w:proofErr w:type="spellEnd"/>
      <w:r w:rsidR="00944219">
        <w:rPr>
          <w:lang w:val="sk-SK"/>
        </w:rPr>
        <w:t xml:space="preserve"> C, pričom C je definovaný nasledovne.</w:t>
      </w:r>
    </w:p>
    <w:p w14:paraId="59530002" w14:textId="77777777" w:rsidR="00944219" w:rsidRDefault="00944219" w:rsidP="00262F44">
      <w:pPr>
        <w:spacing w:line="360" w:lineRule="auto"/>
        <w:jc w:val="both"/>
        <w:rPr>
          <w:lang w:val="sk-SK"/>
        </w:rPr>
      </w:pPr>
    </w:p>
    <w:p w14:paraId="1E82FC06" w14:textId="74851158" w:rsidR="00944219" w:rsidRDefault="00944219" w:rsidP="00944219">
      <w:pPr>
        <w:spacing w:line="360" w:lineRule="auto"/>
        <w:jc w:val="both"/>
        <w:rPr>
          <w:lang w:val="sk-SK"/>
        </w:rPr>
      </w:pPr>
      <w:r w:rsidRPr="00944219">
        <w:rPr>
          <w:rFonts w:ascii="Calibri" w:hAnsi="Calibri" w:cs="Calibri"/>
          <w:lang w:val="sk-SK"/>
        </w:rPr>
        <w:t>﻿</w:t>
      </w:r>
      <w:r w:rsidRPr="00944219">
        <w:rPr>
          <w:lang w:val="sk-SK"/>
        </w:rPr>
        <w:t>C = [[12, 3]</w:t>
      </w:r>
      <w:r>
        <w:rPr>
          <w:lang w:val="sk-SK"/>
        </w:rPr>
        <w:t xml:space="preserve">, </w:t>
      </w:r>
      <w:r w:rsidRPr="00944219">
        <w:rPr>
          <w:lang w:val="sk-SK"/>
        </w:rPr>
        <w:t>[4, 15],</w:t>
      </w:r>
      <w:r>
        <w:rPr>
          <w:lang w:val="sk-SK"/>
        </w:rPr>
        <w:t xml:space="preserve"> </w:t>
      </w:r>
      <w:r w:rsidRPr="00944219">
        <w:rPr>
          <w:lang w:val="sk-SK"/>
        </w:rPr>
        <w:t>[0, 1],</w:t>
      </w:r>
      <w:r>
        <w:rPr>
          <w:lang w:val="sk-SK"/>
        </w:rPr>
        <w:t xml:space="preserve"> </w:t>
      </w:r>
      <w:r w:rsidRPr="00944219">
        <w:rPr>
          <w:lang w:val="sk-SK"/>
        </w:rPr>
        <w:t>[5, 10],</w:t>
      </w:r>
      <w:r>
        <w:rPr>
          <w:lang w:val="sk-SK"/>
        </w:rPr>
        <w:t xml:space="preserve"> </w:t>
      </w:r>
      <w:r w:rsidRPr="00944219">
        <w:rPr>
          <w:lang w:val="sk-SK"/>
        </w:rPr>
        <w:t>[7, 7], [15, 4], [20, 19], [-3, 0], [30, 37]]</w:t>
      </w:r>
      <w:r>
        <w:rPr>
          <w:lang w:val="sk-SK"/>
        </w:rPr>
        <w:t xml:space="preserve">. </w:t>
      </w:r>
    </w:p>
    <w:p w14:paraId="2FF75AA0" w14:textId="77777777" w:rsidR="00944219" w:rsidRDefault="00944219" w:rsidP="00944219">
      <w:pPr>
        <w:spacing w:line="360" w:lineRule="auto"/>
        <w:jc w:val="both"/>
        <w:rPr>
          <w:lang w:val="sk-SK"/>
        </w:rPr>
      </w:pPr>
    </w:p>
    <w:p w14:paraId="562462CF" w14:textId="18DB7F4E" w:rsidR="00944219" w:rsidRDefault="00944219" w:rsidP="00944219">
      <w:pPr>
        <w:spacing w:line="360" w:lineRule="auto"/>
        <w:jc w:val="both"/>
        <w:rPr>
          <w:lang w:val="sk-SK"/>
        </w:rPr>
      </w:pPr>
      <w:r>
        <w:rPr>
          <w:lang w:val="sk-SK"/>
        </w:rPr>
        <w:t xml:space="preserve">Z obrázkov je možno pozorovať nedostatok algoritmu v podobe pretínania hrán. </w:t>
      </w:r>
    </w:p>
    <w:p w14:paraId="37AF97E5" w14:textId="77777777" w:rsidR="00085EE3" w:rsidRDefault="00085EE3" w:rsidP="00944219">
      <w:pPr>
        <w:spacing w:line="360" w:lineRule="auto"/>
        <w:jc w:val="both"/>
        <w:rPr>
          <w:lang w:val="sk-SK"/>
        </w:rPr>
      </w:pPr>
    </w:p>
    <w:p w14:paraId="7E3380A7" w14:textId="77777777" w:rsidR="00085EE3" w:rsidRPr="003E6FE6" w:rsidRDefault="00085EE3" w:rsidP="00085EE3">
      <w:pPr>
        <w:pStyle w:val="ListParagraph"/>
        <w:numPr>
          <w:ilvl w:val="2"/>
          <w:numId w:val="5"/>
        </w:numPr>
        <w:spacing w:line="360" w:lineRule="auto"/>
        <w:ind w:left="709" w:hanging="709"/>
        <w:jc w:val="both"/>
        <w:rPr>
          <w:rFonts w:ascii="Times New Roman" w:hAnsi="Times New Roman" w:cs="Times New Roman"/>
          <w:b/>
          <w:bCs/>
          <w:i/>
          <w:iCs/>
          <w:lang w:val="sk-SK"/>
        </w:rPr>
      </w:pPr>
      <w:r w:rsidRPr="003E6FE6">
        <w:rPr>
          <w:rFonts w:ascii="Times New Roman" w:hAnsi="Times New Roman" w:cs="Times New Roman"/>
          <w:b/>
          <w:bCs/>
          <w:lang w:val="sk-SK"/>
        </w:rPr>
        <w:t xml:space="preserve">Popis metódy </w:t>
      </w:r>
      <w:r w:rsidRPr="003E6FE6">
        <w:rPr>
          <w:rFonts w:ascii="Times New Roman" w:hAnsi="Times New Roman" w:cs="Times New Roman"/>
          <w:b/>
          <w:bCs/>
          <w:i/>
          <w:iCs/>
          <w:lang w:val="sk-SK"/>
        </w:rPr>
        <w:t xml:space="preserve">Best </w:t>
      </w:r>
      <w:proofErr w:type="spellStart"/>
      <w:r w:rsidRPr="003E6FE6">
        <w:rPr>
          <w:rFonts w:ascii="Times New Roman" w:hAnsi="Times New Roman" w:cs="Times New Roman"/>
          <w:b/>
          <w:bCs/>
          <w:i/>
          <w:iCs/>
          <w:lang w:val="sk-SK"/>
        </w:rPr>
        <w:t>Insertion</w:t>
      </w:r>
      <w:proofErr w:type="spellEnd"/>
    </w:p>
    <w:p w14:paraId="1928D023" w14:textId="66630DBF" w:rsidR="00944219" w:rsidRDefault="00944219" w:rsidP="00262F44">
      <w:pPr>
        <w:spacing w:line="360" w:lineRule="auto"/>
        <w:jc w:val="both"/>
        <w:rPr>
          <w:lang w:val="sk-SK"/>
        </w:rPr>
      </w:pPr>
    </w:p>
    <w:p w14:paraId="01134543" w14:textId="7C428967" w:rsidR="00085EE3" w:rsidRDefault="00085EE3" w:rsidP="00262F44">
      <w:pPr>
        <w:spacing w:line="360" w:lineRule="auto"/>
        <w:jc w:val="both"/>
        <w:rPr>
          <w:lang w:val="sk-SK"/>
        </w:rPr>
      </w:pPr>
      <w:r>
        <w:rPr>
          <w:lang w:val="sk-SK"/>
        </w:rPr>
        <w:t xml:space="preserve">Algoritmus </w:t>
      </w:r>
      <w:r w:rsidRPr="00085EE3">
        <w:rPr>
          <w:i/>
          <w:iCs/>
          <w:lang w:val="sk-SK"/>
        </w:rPr>
        <w:t xml:space="preserve">Best </w:t>
      </w:r>
      <w:proofErr w:type="spellStart"/>
      <w:r w:rsidRPr="00085EE3">
        <w:rPr>
          <w:i/>
          <w:iCs/>
          <w:lang w:val="sk-SK"/>
        </w:rPr>
        <w:t>Insertion</w:t>
      </w:r>
      <w:proofErr w:type="spellEnd"/>
      <w:r>
        <w:rPr>
          <w:lang w:val="sk-SK"/>
        </w:rPr>
        <w:t xml:space="preserve"> spočíva v nasledujúcich krokoch</w:t>
      </w:r>
      <w:r w:rsidR="008B4F6A">
        <w:rPr>
          <w:lang w:val="sk-SK"/>
        </w:rPr>
        <w:t xml:space="preserve"> (Bayer, 2021)</w:t>
      </w:r>
      <w:r>
        <w:rPr>
          <w:lang w:val="sk-SK"/>
        </w:rPr>
        <w:t xml:space="preserve">: </w:t>
      </w:r>
    </w:p>
    <w:p w14:paraId="5D2AB45D" w14:textId="45206507" w:rsidR="005A0D52" w:rsidRDefault="00085EE3" w:rsidP="00085EE3">
      <w:pPr>
        <w:pStyle w:val="ListParagraph"/>
        <w:numPr>
          <w:ilvl w:val="0"/>
          <w:numId w:val="10"/>
        </w:numPr>
        <w:spacing w:line="360" w:lineRule="auto"/>
        <w:ind w:left="1134" w:hanging="425"/>
        <w:jc w:val="both"/>
        <w:rPr>
          <w:rFonts w:ascii="Times New Roman" w:hAnsi="Times New Roman" w:cs="Times New Roman"/>
          <w:lang w:val="sk-SK"/>
        </w:rPr>
      </w:pPr>
      <w:r>
        <w:rPr>
          <w:rFonts w:ascii="Times New Roman" w:hAnsi="Times New Roman" w:cs="Times New Roman"/>
          <w:lang w:val="sk-SK"/>
        </w:rPr>
        <w:t xml:space="preserve">Prvotne je vybraná trojica ľubovoľných uzlov, ktoré tvoria začiatočnú </w:t>
      </w:r>
      <w:proofErr w:type="spellStart"/>
      <w:r>
        <w:rPr>
          <w:rFonts w:ascii="Times New Roman" w:hAnsi="Times New Roman" w:cs="Times New Roman"/>
          <w:lang w:val="sk-SK"/>
        </w:rPr>
        <w:t>Hamiltonovskú</w:t>
      </w:r>
      <w:proofErr w:type="spellEnd"/>
      <w:r>
        <w:rPr>
          <w:rFonts w:ascii="Times New Roman" w:hAnsi="Times New Roman" w:cs="Times New Roman"/>
          <w:lang w:val="sk-SK"/>
        </w:rPr>
        <w:t xml:space="preserve"> kružnicu </w:t>
      </w:r>
      <w:proofErr w:type="spellStart"/>
      <w:r w:rsidRPr="00B165AB">
        <w:rPr>
          <w:rFonts w:ascii="Times New Roman" w:hAnsi="Times New Roman" w:cs="Times New Roman"/>
          <w:i/>
          <w:iCs/>
          <w:lang w:val="sk-SK"/>
        </w:rPr>
        <w:t>K</w:t>
      </w:r>
      <w:r w:rsidRPr="00B165AB">
        <w:rPr>
          <w:rFonts w:ascii="Times New Roman" w:hAnsi="Times New Roman" w:cs="Times New Roman"/>
          <w:i/>
          <w:iCs/>
          <w:vertAlign w:val="subscript"/>
          <w:lang w:val="sk-SK"/>
        </w:rPr>
        <w:t>h</w:t>
      </w:r>
      <w:proofErr w:type="spellEnd"/>
      <w:r>
        <w:rPr>
          <w:rFonts w:ascii="Times New Roman" w:hAnsi="Times New Roman" w:cs="Times New Roman"/>
          <w:i/>
          <w:iCs/>
          <w:lang w:val="sk-SK"/>
        </w:rPr>
        <w:t xml:space="preserve">. </w:t>
      </w:r>
      <w:r w:rsidR="00B6447F">
        <w:rPr>
          <w:rFonts w:ascii="Times New Roman" w:hAnsi="Times New Roman" w:cs="Times New Roman"/>
          <w:lang w:val="sk-SK"/>
        </w:rPr>
        <w:t>(Obr. 4)</w:t>
      </w:r>
      <w:r w:rsidR="005A0D52">
        <w:rPr>
          <w:rFonts w:ascii="Times New Roman" w:hAnsi="Times New Roman" w:cs="Times New Roman"/>
          <w:lang w:val="sk-SK"/>
        </w:rPr>
        <w:br w:type="page"/>
      </w:r>
    </w:p>
    <w:p w14:paraId="41D0BC6F" w14:textId="44A26DFB" w:rsidR="00A92FC8" w:rsidRPr="005A0D52" w:rsidRDefault="00944219" w:rsidP="005A0D52">
      <w:pPr>
        <w:pStyle w:val="ListParagraph"/>
        <w:spacing w:line="360" w:lineRule="auto"/>
        <w:ind w:left="1134"/>
        <w:jc w:val="both"/>
        <w:rPr>
          <w:rFonts w:ascii="Times New Roman" w:hAnsi="Times New Roman" w:cs="Times New Roman"/>
          <w:lang w:val="sk-SK"/>
        </w:rPr>
      </w:pPr>
      <w:r>
        <w:rPr>
          <w:noProof/>
          <w:lang w:val="sk-SK"/>
        </w:rPr>
        <w:lastRenderedPageBreak/>
        <w:drawing>
          <wp:anchor distT="0" distB="0" distL="114300" distR="114300" simplePos="0" relativeHeight="251657215" behindDoc="0" locked="0" layoutInCell="1" allowOverlap="1" wp14:anchorId="61476387" wp14:editId="60D25392">
            <wp:simplePos x="0" y="0"/>
            <wp:positionH relativeFrom="margin">
              <wp:posOffset>3083181</wp:posOffset>
            </wp:positionH>
            <wp:positionV relativeFrom="margin">
              <wp:posOffset>0</wp:posOffset>
            </wp:positionV>
            <wp:extent cx="2972435" cy="2229485"/>
            <wp:effectExtent l="0" t="0" r="0" b="5715"/>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2435" cy="2229485"/>
                    </a:xfrm>
                    <a:prstGeom prst="rect">
                      <a:avLst/>
                    </a:prstGeom>
                  </pic:spPr>
                </pic:pic>
              </a:graphicData>
            </a:graphic>
            <wp14:sizeRelH relativeFrom="margin">
              <wp14:pctWidth>0</wp14:pctWidth>
            </wp14:sizeRelH>
            <wp14:sizeRelV relativeFrom="margin">
              <wp14:pctHeight>0</wp14:pctHeight>
            </wp14:sizeRelV>
          </wp:anchor>
        </w:drawing>
      </w:r>
      <w:r>
        <w:rPr>
          <w:noProof/>
          <w:lang w:val="sk-SK"/>
        </w:rPr>
        <w:drawing>
          <wp:anchor distT="0" distB="0" distL="114300" distR="114300" simplePos="0" relativeHeight="251658240" behindDoc="0" locked="0" layoutInCell="1" allowOverlap="1" wp14:anchorId="23057E9E" wp14:editId="61671F06">
            <wp:simplePos x="0" y="0"/>
            <wp:positionH relativeFrom="margin">
              <wp:align>left</wp:align>
            </wp:positionH>
            <wp:positionV relativeFrom="margin">
              <wp:align>top</wp:align>
            </wp:positionV>
            <wp:extent cx="3034665" cy="2275840"/>
            <wp:effectExtent l="0" t="0" r="635"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46246" cy="2284854"/>
                    </a:xfrm>
                    <a:prstGeom prst="rect">
                      <a:avLst/>
                    </a:prstGeom>
                  </pic:spPr>
                </pic:pic>
              </a:graphicData>
            </a:graphic>
            <wp14:sizeRelH relativeFrom="margin">
              <wp14:pctWidth>0</wp14:pctWidth>
            </wp14:sizeRelH>
            <wp14:sizeRelV relativeFrom="margin">
              <wp14:pctHeight>0</wp14:pctHeight>
            </wp14:sizeRelV>
          </wp:anchor>
        </w:drawing>
      </w:r>
      <w:r>
        <w:rPr>
          <w:noProof/>
          <w:lang w:val="sk-SK"/>
        </w:rPr>
        <w:drawing>
          <wp:inline distT="0" distB="0" distL="0" distR="0" wp14:anchorId="407CCDE4" wp14:editId="24FE2371">
            <wp:extent cx="2810657" cy="2108150"/>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5437" cy="2126736"/>
                    </a:xfrm>
                    <a:prstGeom prst="rect">
                      <a:avLst/>
                    </a:prstGeom>
                  </pic:spPr>
                </pic:pic>
              </a:graphicData>
            </a:graphic>
          </wp:inline>
        </w:drawing>
      </w:r>
    </w:p>
    <w:p w14:paraId="26621E69" w14:textId="1A048C8C" w:rsidR="00944219" w:rsidRPr="00085EE3" w:rsidRDefault="00944219" w:rsidP="00944219">
      <w:pPr>
        <w:spacing w:line="360" w:lineRule="auto"/>
        <w:jc w:val="center"/>
        <w:rPr>
          <w:i/>
          <w:iCs/>
          <w:sz w:val="20"/>
          <w:szCs w:val="20"/>
          <w:lang w:val="sk-SK"/>
        </w:rPr>
      </w:pPr>
      <w:r w:rsidRPr="00085EE3">
        <w:rPr>
          <w:i/>
          <w:iCs/>
          <w:sz w:val="20"/>
          <w:szCs w:val="20"/>
          <w:lang w:val="sk-SK"/>
        </w:rPr>
        <w:t xml:space="preserve">Obrázok 1-3 </w:t>
      </w:r>
      <w:r w:rsidR="00085EE3" w:rsidRPr="00085EE3">
        <w:rPr>
          <w:i/>
          <w:iCs/>
          <w:sz w:val="20"/>
          <w:szCs w:val="20"/>
          <w:lang w:val="sk-SK"/>
        </w:rPr>
        <w:t xml:space="preserve">Grafy </w:t>
      </w:r>
      <w:proofErr w:type="spellStart"/>
      <w:r w:rsidR="00085EE3" w:rsidRPr="00085EE3">
        <w:rPr>
          <w:i/>
          <w:iCs/>
          <w:sz w:val="20"/>
          <w:szCs w:val="20"/>
          <w:lang w:val="sk-SK"/>
        </w:rPr>
        <w:t>Hamiltonovskej</w:t>
      </w:r>
      <w:proofErr w:type="spellEnd"/>
      <w:r w:rsidR="00085EE3" w:rsidRPr="00085EE3">
        <w:rPr>
          <w:i/>
          <w:iCs/>
          <w:sz w:val="20"/>
          <w:szCs w:val="20"/>
          <w:lang w:val="sk-SK"/>
        </w:rPr>
        <w:t xml:space="preserve"> kružnice vygenerovanej pomocou </w:t>
      </w:r>
      <w:proofErr w:type="spellStart"/>
      <w:r w:rsidR="00085EE3" w:rsidRPr="00085EE3">
        <w:rPr>
          <w:i/>
          <w:iCs/>
          <w:sz w:val="20"/>
          <w:szCs w:val="20"/>
          <w:lang w:val="sk-SK"/>
        </w:rPr>
        <w:t>Nearest</w:t>
      </w:r>
      <w:proofErr w:type="spellEnd"/>
      <w:r w:rsidR="00085EE3" w:rsidRPr="00085EE3">
        <w:rPr>
          <w:i/>
          <w:iCs/>
          <w:sz w:val="20"/>
          <w:szCs w:val="20"/>
          <w:lang w:val="sk-SK"/>
        </w:rPr>
        <w:t xml:space="preserve"> </w:t>
      </w:r>
      <w:proofErr w:type="spellStart"/>
      <w:r w:rsidR="00085EE3" w:rsidRPr="00085EE3">
        <w:rPr>
          <w:i/>
          <w:iCs/>
          <w:sz w:val="20"/>
          <w:szCs w:val="20"/>
          <w:lang w:val="sk-SK"/>
        </w:rPr>
        <w:t>Neighbour</w:t>
      </w:r>
      <w:proofErr w:type="spellEnd"/>
      <w:r w:rsidR="00085EE3" w:rsidRPr="00085EE3">
        <w:rPr>
          <w:i/>
          <w:iCs/>
          <w:sz w:val="20"/>
          <w:szCs w:val="20"/>
          <w:lang w:val="sk-SK"/>
        </w:rPr>
        <w:t xml:space="preserve"> algoritmu v </w:t>
      </w:r>
      <w:proofErr w:type="spellStart"/>
      <w:r w:rsidR="00085EE3" w:rsidRPr="00085EE3">
        <w:rPr>
          <w:i/>
          <w:iCs/>
          <w:sz w:val="20"/>
          <w:szCs w:val="20"/>
          <w:lang w:val="sk-SK"/>
        </w:rPr>
        <w:t>Pythone</w:t>
      </w:r>
      <w:proofErr w:type="spellEnd"/>
    </w:p>
    <w:p w14:paraId="3A62EDF6" w14:textId="77777777" w:rsidR="00B6447F" w:rsidRPr="00B6447F" w:rsidRDefault="00B6447F" w:rsidP="00B6447F">
      <w:pPr>
        <w:spacing w:line="360" w:lineRule="auto"/>
        <w:jc w:val="both"/>
        <w:rPr>
          <w:b/>
          <w:bCs/>
          <w:i/>
          <w:iCs/>
          <w:lang w:val="sk-SK"/>
        </w:rPr>
      </w:pPr>
    </w:p>
    <w:p w14:paraId="6261BB34" w14:textId="6405C65F" w:rsidR="005A0D52" w:rsidRPr="005A0D52" w:rsidRDefault="005A0D52" w:rsidP="005A0D52">
      <w:pPr>
        <w:pStyle w:val="ListParagraph"/>
        <w:numPr>
          <w:ilvl w:val="0"/>
          <w:numId w:val="10"/>
        </w:numPr>
        <w:spacing w:line="360" w:lineRule="auto"/>
        <w:ind w:left="1134" w:hanging="425"/>
        <w:jc w:val="both"/>
        <w:rPr>
          <w:rFonts w:ascii="Times New Roman" w:hAnsi="Times New Roman" w:cs="Times New Roman"/>
          <w:lang w:val="sk-SK"/>
        </w:rPr>
      </w:pPr>
      <w:proofErr w:type="spellStart"/>
      <w:r w:rsidRPr="005A0D52">
        <w:rPr>
          <w:rFonts w:ascii="Times New Roman" w:hAnsi="Times New Roman" w:cs="Times New Roman"/>
          <w:lang w:val="sk-SK"/>
        </w:rPr>
        <w:t>Inicializačná</w:t>
      </w:r>
      <w:proofErr w:type="spellEnd"/>
      <w:r w:rsidRPr="005A0D52">
        <w:rPr>
          <w:rFonts w:ascii="Times New Roman" w:hAnsi="Times New Roman" w:cs="Times New Roman"/>
          <w:lang w:val="sk-SK"/>
        </w:rPr>
        <w:t xml:space="preserve"> dĺžka </w:t>
      </w:r>
      <w:proofErr w:type="spellStart"/>
      <w:r w:rsidRPr="005A0D52">
        <w:rPr>
          <w:rFonts w:ascii="Times New Roman" w:hAnsi="Times New Roman" w:cs="Times New Roman"/>
          <w:lang w:val="sk-SK"/>
        </w:rPr>
        <w:t>Hamiltonovskej</w:t>
      </w:r>
      <w:proofErr w:type="spellEnd"/>
      <w:r w:rsidRPr="005A0D52">
        <w:rPr>
          <w:rFonts w:ascii="Times New Roman" w:hAnsi="Times New Roman" w:cs="Times New Roman"/>
          <w:lang w:val="sk-SK"/>
        </w:rPr>
        <w:t xml:space="preserve"> kružnice je daná súčtom hrán medzi bodmi.</w:t>
      </w:r>
    </w:p>
    <w:p w14:paraId="7B811A39" w14:textId="32E3225D" w:rsidR="00B6447F" w:rsidRPr="00545FF6" w:rsidRDefault="00545FF6" w:rsidP="005A0D52">
      <w:pPr>
        <w:pStyle w:val="ListParagraph"/>
        <w:numPr>
          <w:ilvl w:val="0"/>
          <w:numId w:val="10"/>
        </w:numPr>
        <w:spacing w:line="360" w:lineRule="auto"/>
        <w:ind w:left="1134" w:hanging="425"/>
        <w:jc w:val="both"/>
        <w:rPr>
          <w:rFonts w:ascii="Times New Roman" w:hAnsi="Times New Roman" w:cs="Times New Roman"/>
          <w:lang w:val="sk-SK"/>
        </w:rPr>
      </w:pPr>
      <w:r>
        <w:rPr>
          <w:rFonts w:ascii="Times New Roman" w:hAnsi="Times New Roman" w:cs="Times New Roman"/>
          <w:lang w:val="sk-SK"/>
        </w:rPr>
        <w:t xml:space="preserve">Počiatočné body sú označené za spracované a z množiny doposiaľ nespracovaných bodov je náhodne vyberaný bod </w:t>
      </w:r>
      <w:r w:rsidRPr="00545FF6">
        <w:rPr>
          <w:rFonts w:ascii="Times New Roman" w:hAnsi="Times New Roman" w:cs="Times New Roman"/>
          <w:i/>
          <w:iCs/>
          <w:lang w:val="sk-SK"/>
        </w:rPr>
        <w:t>u</w:t>
      </w:r>
      <w:r>
        <w:rPr>
          <w:rFonts w:ascii="Times New Roman" w:hAnsi="Times New Roman" w:cs="Times New Roman"/>
          <w:i/>
          <w:iCs/>
          <w:lang w:val="sk-SK"/>
        </w:rPr>
        <w:t>.</w:t>
      </w:r>
      <w:r w:rsidRPr="00545FF6">
        <w:rPr>
          <w:rFonts w:ascii="Times New Roman" w:hAnsi="Times New Roman" w:cs="Times New Roman"/>
          <w:i/>
          <w:iCs/>
          <w:lang w:val="sk-SK"/>
        </w:rPr>
        <w:t xml:space="preserve"> </w:t>
      </w:r>
    </w:p>
    <w:p w14:paraId="3D917824" w14:textId="2A6125E4" w:rsidR="008B4F6A" w:rsidRPr="008B4F6A" w:rsidRDefault="00545FF6" w:rsidP="005A0D52">
      <w:pPr>
        <w:pStyle w:val="ListParagraph"/>
        <w:numPr>
          <w:ilvl w:val="0"/>
          <w:numId w:val="10"/>
        </w:numPr>
        <w:spacing w:line="360" w:lineRule="auto"/>
        <w:ind w:left="1134" w:hanging="425"/>
        <w:jc w:val="both"/>
        <w:rPr>
          <w:rFonts w:ascii="Times New Roman" w:hAnsi="Times New Roman" w:cs="Times New Roman"/>
          <w:lang w:val="sk-SK"/>
        </w:rPr>
      </w:pPr>
      <w:r>
        <w:rPr>
          <w:rFonts w:ascii="Times New Roman" w:hAnsi="Times New Roman" w:cs="Times New Roman"/>
          <w:lang w:val="sk-SK"/>
        </w:rPr>
        <w:t xml:space="preserve">Z bodov doposiaľ vytvorenej kružnice hľadáme takú hranu </w:t>
      </w:r>
      <w:proofErr w:type="spellStart"/>
      <w:r w:rsidRPr="00545FF6">
        <w:rPr>
          <w:rFonts w:ascii="Times New Roman" w:hAnsi="Times New Roman" w:cs="Times New Roman"/>
          <w:i/>
          <w:iCs/>
          <w:lang w:val="sk-SK"/>
        </w:rPr>
        <w:t>u</w:t>
      </w:r>
      <w:r w:rsidRPr="00545FF6">
        <w:rPr>
          <w:rFonts w:ascii="Times New Roman" w:hAnsi="Times New Roman" w:cs="Times New Roman"/>
          <w:i/>
          <w:iCs/>
          <w:vertAlign w:val="subscript"/>
          <w:lang w:val="sk-SK"/>
        </w:rPr>
        <w:t>i</w:t>
      </w:r>
      <w:proofErr w:type="spellEnd"/>
      <w:r w:rsidRPr="00545FF6">
        <w:rPr>
          <w:rFonts w:ascii="Times New Roman" w:hAnsi="Times New Roman" w:cs="Times New Roman"/>
          <w:i/>
          <w:iCs/>
          <w:lang w:val="sk-SK"/>
        </w:rPr>
        <w:t>, u</w:t>
      </w:r>
      <w:r w:rsidRPr="00545FF6">
        <w:rPr>
          <w:rFonts w:ascii="Times New Roman" w:hAnsi="Times New Roman" w:cs="Times New Roman"/>
          <w:i/>
          <w:iCs/>
          <w:vertAlign w:val="subscript"/>
          <w:lang w:val="sk-SK"/>
        </w:rPr>
        <w:t>i+1</w:t>
      </w:r>
      <w:r>
        <w:rPr>
          <w:rFonts w:ascii="Times New Roman" w:hAnsi="Times New Roman" w:cs="Times New Roman"/>
          <w:lang w:val="sk-SK"/>
        </w:rPr>
        <w:t xml:space="preserve">, aby hrana tvorená z uzlov </w:t>
      </w:r>
      <w:proofErr w:type="spellStart"/>
      <w:r w:rsidRPr="00545FF6">
        <w:rPr>
          <w:rFonts w:ascii="Times New Roman" w:hAnsi="Times New Roman" w:cs="Times New Roman"/>
          <w:i/>
          <w:iCs/>
          <w:lang w:val="sk-SK"/>
        </w:rPr>
        <w:t>u</w:t>
      </w:r>
      <w:r w:rsidRPr="00545FF6">
        <w:rPr>
          <w:rFonts w:ascii="Times New Roman" w:hAnsi="Times New Roman" w:cs="Times New Roman"/>
          <w:i/>
          <w:iCs/>
          <w:vertAlign w:val="subscript"/>
          <w:lang w:val="sk-SK"/>
        </w:rPr>
        <w:t>i</w:t>
      </w:r>
      <w:proofErr w:type="spellEnd"/>
      <w:r w:rsidRPr="00545FF6">
        <w:rPr>
          <w:rFonts w:ascii="Times New Roman" w:hAnsi="Times New Roman" w:cs="Times New Roman"/>
          <w:i/>
          <w:iCs/>
          <w:lang w:val="sk-SK"/>
        </w:rPr>
        <w:t xml:space="preserve">, </w:t>
      </w:r>
      <w:r w:rsidRPr="00545FF6">
        <w:rPr>
          <w:rFonts w:ascii="Times New Roman" w:hAnsi="Times New Roman" w:cs="Times New Roman"/>
          <w:i/>
          <w:iCs/>
          <w:lang w:val="sk-SK"/>
        </w:rPr>
        <w:t>u </w:t>
      </w:r>
      <w:r w:rsidRPr="00545FF6">
        <w:rPr>
          <w:rFonts w:ascii="Times New Roman" w:hAnsi="Times New Roman" w:cs="Times New Roman"/>
          <w:lang w:val="sk-SK"/>
        </w:rPr>
        <w:t>a</w:t>
      </w:r>
      <w:r w:rsidRPr="00545FF6">
        <w:rPr>
          <w:rFonts w:ascii="Times New Roman" w:hAnsi="Times New Roman" w:cs="Times New Roman"/>
          <w:i/>
          <w:iCs/>
          <w:lang w:val="sk-SK"/>
        </w:rPr>
        <w:t xml:space="preserve"> </w:t>
      </w:r>
      <w:r w:rsidRPr="00545FF6">
        <w:rPr>
          <w:rFonts w:ascii="Times New Roman" w:hAnsi="Times New Roman" w:cs="Times New Roman"/>
          <w:i/>
          <w:iCs/>
          <w:lang w:val="sk-SK"/>
        </w:rPr>
        <w:t>u</w:t>
      </w:r>
      <w:r w:rsidRPr="00545FF6">
        <w:rPr>
          <w:rFonts w:ascii="Times New Roman" w:hAnsi="Times New Roman" w:cs="Times New Roman"/>
          <w:i/>
          <w:iCs/>
          <w:vertAlign w:val="subscript"/>
          <w:lang w:val="sk-SK"/>
        </w:rPr>
        <w:t>i+1</w:t>
      </w:r>
      <w:r>
        <w:rPr>
          <w:rFonts w:ascii="Times New Roman" w:hAnsi="Times New Roman" w:cs="Times New Roman"/>
          <w:lang w:val="sk-SK"/>
        </w:rPr>
        <w:t xml:space="preserve"> bola čo najmenším predĺžením počiatočnej kružnice.</w:t>
      </w:r>
      <w:r w:rsidR="008B4F6A">
        <w:rPr>
          <w:rFonts w:ascii="Times New Roman" w:hAnsi="Times New Roman" w:cs="Times New Roman"/>
          <w:lang w:val="sk-SK"/>
        </w:rPr>
        <w:t xml:space="preserve"> Pri tomto kroku je používaný princíp trojuholníkovej nerovnosti. </w:t>
      </w:r>
    </w:p>
    <w:p w14:paraId="7CE842D7" w14:textId="02233204" w:rsidR="008B4F6A" w:rsidRDefault="00545FF6" w:rsidP="005A0D52">
      <w:pPr>
        <w:pStyle w:val="ListParagraph"/>
        <w:numPr>
          <w:ilvl w:val="0"/>
          <w:numId w:val="10"/>
        </w:numPr>
        <w:spacing w:line="360" w:lineRule="auto"/>
        <w:ind w:left="1134" w:hanging="425"/>
        <w:jc w:val="both"/>
        <w:rPr>
          <w:rFonts w:ascii="Times New Roman" w:hAnsi="Times New Roman" w:cs="Times New Roman"/>
          <w:lang w:val="sk-SK"/>
        </w:rPr>
      </w:pPr>
      <w:r>
        <w:rPr>
          <w:rFonts w:ascii="Times New Roman" w:hAnsi="Times New Roman" w:cs="Times New Roman"/>
          <w:lang w:val="sk-SK"/>
        </w:rPr>
        <w:t xml:space="preserve">Uzol </w:t>
      </w:r>
      <w:r w:rsidRPr="00545FF6">
        <w:rPr>
          <w:rFonts w:ascii="Times New Roman" w:hAnsi="Times New Roman" w:cs="Times New Roman"/>
          <w:i/>
          <w:iCs/>
          <w:lang w:val="sk-SK"/>
        </w:rPr>
        <w:t>u</w:t>
      </w:r>
      <w:r>
        <w:rPr>
          <w:rFonts w:ascii="Times New Roman" w:hAnsi="Times New Roman" w:cs="Times New Roman"/>
          <w:lang w:val="sk-SK"/>
        </w:rPr>
        <w:t> sa označuje za spracovaný</w:t>
      </w:r>
      <w:r w:rsidR="008B4F6A">
        <w:rPr>
          <w:rFonts w:ascii="Times New Roman" w:hAnsi="Times New Roman" w:cs="Times New Roman"/>
          <w:lang w:val="sk-SK"/>
        </w:rPr>
        <w:t xml:space="preserve"> a je pridaný do </w:t>
      </w:r>
      <w:proofErr w:type="spellStart"/>
      <w:r w:rsidR="008B4F6A">
        <w:rPr>
          <w:rFonts w:ascii="Times New Roman" w:hAnsi="Times New Roman" w:cs="Times New Roman"/>
          <w:lang w:val="sk-SK"/>
        </w:rPr>
        <w:t>Hamiltonovskej</w:t>
      </w:r>
      <w:proofErr w:type="spellEnd"/>
      <w:r w:rsidR="008B4F6A">
        <w:rPr>
          <w:rFonts w:ascii="Times New Roman" w:hAnsi="Times New Roman" w:cs="Times New Roman"/>
          <w:lang w:val="sk-SK"/>
        </w:rPr>
        <w:t xml:space="preserve"> kružnice na správnu pozíciu a dĺžka kružnice je aktualizovaná.</w:t>
      </w:r>
    </w:p>
    <w:p w14:paraId="7DE3AED6" w14:textId="1E40D3FF" w:rsidR="00545FF6" w:rsidRPr="00545FF6" w:rsidRDefault="008B4F6A" w:rsidP="005A0D52">
      <w:pPr>
        <w:pStyle w:val="ListParagraph"/>
        <w:numPr>
          <w:ilvl w:val="0"/>
          <w:numId w:val="10"/>
        </w:numPr>
        <w:spacing w:line="360" w:lineRule="auto"/>
        <w:ind w:left="1134" w:hanging="425"/>
        <w:jc w:val="both"/>
        <w:rPr>
          <w:rFonts w:ascii="Times New Roman" w:hAnsi="Times New Roman" w:cs="Times New Roman"/>
          <w:lang w:val="sk-SK"/>
        </w:rPr>
      </w:pPr>
      <w:r>
        <w:rPr>
          <w:rFonts w:ascii="Times New Roman" w:hAnsi="Times New Roman" w:cs="Times New Roman"/>
          <w:lang w:val="sk-SK"/>
        </w:rPr>
        <w:t xml:space="preserve">Krok 3-5 sa opakuje pokiaľ existujú v množine bodov nespracované body. </w:t>
      </w:r>
    </w:p>
    <w:p w14:paraId="79265A92" w14:textId="77777777" w:rsidR="008B4F6A" w:rsidRDefault="008B4F6A" w:rsidP="00030240">
      <w:pPr>
        <w:spacing w:line="360" w:lineRule="auto"/>
        <w:jc w:val="both"/>
        <w:rPr>
          <w:lang w:val="sk-SK"/>
        </w:rPr>
      </w:pPr>
    </w:p>
    <w:p w14:paraId="11BA861F" w14:textId="572CDCB1" w:rsidR="00B6447F" w:rsidRPr="00B6447F" w:rsidRDefault="00B6447F" w:rsidP="00030240">
      <w:pPr>
        <w:spacing w:line="360" w:lineRule="auto"/>
        <w:jc w:val="both"/>
        <w:rPr>
          <w:lang w:val="sk-SK"/>
        </w:rPr>
      </w:pPr>
      <w:r>
        <w:rPr>
          <w:lang w:val="sk-SK"/>
        </w:rPr>
        <w:t xml:space="preserve">Obr. 4 zobrazuje prvý krok algoritmu </w:t>
      </w:r>
      <w:r w:rsidRPr="00B6447F">
        <w:rPr>
          <w:i/>
          <w:iCs/>
          <w:lang w:val="sk-SK"/>
        </w:rPr>
        <w:t xml:space="preserve">Best </w:t>
      </w:r>
      <w:proofErr w:type="spellStart"/>
      <w:r w:rsidRPr="00B6447F">
        <w:rPr>
          <w:i/>
          <w:iCs/>
          <w:lang w:val="sk-SK"/>
        </w:rPr>
        <w:t>Insertion</w:t>
      </w:r>
      <w:proofErr w:type="spellEnd"/>
      <w:r>
        <w:rPr>
          <w:i/>
          <w:iCs/>
          <w:lang w:val="sk-SK"/>
        </w:rPr>
        <w:t xml:space="preserve"> </w:t>
      </w:r>
      <w:r>
        <w:rPr>
          <w:lang w:val="sk-SK"/>
        </w:rPr>
        <w:t xml:space="preserve">pre vyššie definovaný </w:t>
      </w:r>
      <w:proofErr w:type="spellStart"/>
      <w:r>
        <w:rPr>
          <w:lang w:val="sk-SK"/>
        </w:rPr>
        <w:t>dataset</w:t>
      </w:r>
      <w:proofErr w:type="spellEnd"/>
      <w:r>
        <w:rPr>
          <w:lang w:val="sk-SK"/>
        </w:rPr>
        <w:t xml:space="preserve"> C</w:t>
      </w:r>
      <w:r>
        <w:rPr>
          <w:i/>
          <w:iCs/>
          <w:lang w:val="sk-SK"/>
        </w:rPr>
        <w:t>.</w:t>
      </w:r>
      <w:r>
        <w:rPr>
          <w:lang w:val="sk-SK"/>
        </w:rPr>
        <w:t xml:space="preserve"> </w:t>
      </w:r>
      <w:r w:rsidR="008B4F6A">
        <w:rPr>
          <w:lang w:val="sk-SK"/>
        </w:rPr>
        <w:t>Obrázky 5-</w:t>
      </w:r>
      <w:r w:rsidR="00625351">
        <w:rPr>
          <w:lang w:val="sk-SK"/>
        </w:rPr>
        <w:t>6</w:t>
      </w:r>
      <w:r w:rsidR="008B4F6A">
        <w:rPr>
          <w:lang w:val="sk-SK"/>
        </w:rPr>
        <w:t xml:space="preserve"> ďalej zobrazujú </w:t>
      </w:r>
      <w:r w:rsidR="00625351">
        <w:rPr>
          <w:lang w:val="sk-SK"/>
        </w:rPr>
        <w:t>2</w:t>
      </w:r>
      <w:r w:rsidR="008B4F6A">
        <w:rPr>
          <w:lang w:val="sk-SK"/>
        </w:rPr>
        <w:t xml:space="preserve"> z možných riešení </w:t>
      </w:r>
      <w:r w:rsidR="008B4F6A">
        <w:rPr>
          <w:lang w:val="sk-SK"/>
        </w:rPr>
        <w:t xml:space="preserve">pre čo najlepšiu </w:t>
      </w:r>
      <w:proofErr w:type="spellStart"/>
      <w:r w:rsidR="008B4F6A">
        <w:rPr>
          <w:lang w:val="sk-SK"/>
        </w:rPr>
        <w:t>Hamiltonovskú</w:t>
      </w:r>
      <w:proofErr w:type="spellEnd"/>
      <w:r w:rsidR="008B4F6A">
        <w:rPr>
          <w:lang w:val="sk-SK"/>
        </w:rPr>
        <w:t xml:space="preserve"> kružnicu </w:t>
      </w:r>
      <w:r w:rsidR="008B4F6A">
        <w:rPr>
          <w:lang w:val="sk-SK"/>
        </w:rPr>
        <w:t xml:space="preserve">pre </w:t>
      </w:r>
      <w:proofErr w:type="spellStart"/>
      <w:r w:rsidR="008B4F6A">
        <w:rPr>
          <w:lang w:val="sk-SK"/>
        </w:rPr>
        <w:t>dataset</w:t>
      </w:r>
      <w:proofErr w:type="spellEnd"/>
      <w:r w:rsidR="008B4F6A">
        <w:rPr>
          <w:lang w:val="sk-SK"/>
        </w:rPr>
        <w:t xml:space="preserve"> C. Práve aplikovanie </w:t>
      </w:r>
      <w:r w:rsidR="00F82CCE">
        <w:rPr>
          <w:lang w:val="sk-SK"/>
        </w:rPr>
        <w:t xml:space="preserve">princípu trojuholníkovej nerovnosti eliminuje nežiadúci efekt pretínania hrán, aj keď nie úplne a vyskytnú sa aj riešenia s pretnutými hranami.  </w:t>
      </w:r>
    </w:p>
    <w:p w14:paraId="7819475E" w14:textId="1D6F96E9" w:rsidR="00030240" w:rsidRDefault="00B6447F" w:rsidP="00B6447F">
      <w:pPr>
        <w:spacing w:line="360" w:lineRule="auto"/>
        <w:jc w:val="center"/>
        <w:rPr>
          <w:lang w:val="sk-SK"/>
        </w:rPr>
      </w:pPr>
      <w:r>
        <w:rPr>
          <w:noProof/>
          <w:lang w:val="sk-SK"/>
        </w:rPr>
        <w:lastRenderedPageBreak/>
        <w:drawing>
          <wp:inline distT="0" distB="0" distL="0" distR="0" wp14:anchorId="123AC3F3" wp14:editId="01AC53E4">
            <wp:extent cx="3306686" cy="248019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42315" cy="2506921"/>
                    </a:xfrm>
                    <a:prstGeom prst="rect">
                      <a:avLst/>
                    </a:prstGeom>
                  </pic:spPr>
                </pic:pic>
              </a:graphicData>
            </a:graphic>
          </wp:inline>
        </w:drawing>
      </w:r>
    </w:p>
    <w:p w14:paraId="5CFD32F9" w14:textId="770EC8A3" w:rsidR="008B4F6A" w:rsidRPr="008B4F6A" w:rsidRDefault="00625351" w:rsidP="00B6447F">
      <w:pPr>
        <w:spacing w:line="360" w:lineRule="auto"/>
        <w:jc w:val="center"/>
        <w:rPr>
          <w:i/>
          <w:iCs/>
          <w:sz w:val="20"/>
          <w:szCs w:val="20"/>
          <w:lang w:val="sk-SK"/>
        </w:rPr>
      </w:pPr>
      <w:r>
        <w:rPr>
          <w:noProof/>
          <w:lang w:val="sk-SK"/>
        </w:rPr>
        <w:drawing>
          <wp:anchor distT="0" distB="0" distL="114300" distR="114300" simplePos="0" relativeHeight="251659264" behindDoc="0" locked="0" layoutInCell="1" allowOverlap="1" wp14:anchorId="2D9F49FD" wp14:editId="235A0DDB">
            <wp:simplePos x="0" y="0"/>
            <wp:positionH relativeFrom="margin">
              <wp:posOffset>3023235</wp:posOffset>
            </wp:positionH>
            <wp:positionV relativeFrom="margin">
              <wp:posOffset>2776855</wp:posOffset>
            </wp:positionV>
            <wp:extent cx="2879090" cy="2159000"/>
            <wp:effectExtent l="0" t="0" r="3810" b="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9090" cy="2159000"/>
                    </a:xfrm>
                    <a:prstGeom prst="rect">
                      <a:avLst/>
                    </a:prstGeom>
                  </pic:spPr>
                </pic:pic>
              </a:graphicData>
            </a:graphic>
          </wp:anchor>
        </w:drawing>
      </w:r>
      <w:r w:rsidR="008B4F6A" w:rsidRPr="008B4F6A">
        <w:rPr>
          <w:i/>
          <w:iCs/>
          <w:sz w:val="20"/>
          <w:szCs w:val="20"/>
          <w:lang w:val="sk-SK"/>
        </w:rPr>
        <w:t xml:space="preserve">Obr. 4 Inicializácia počiatočnej </w:t>
      </w:r>
      <w:proofErr w:type="spellStart"/>
      <w:r w:rsidR="008B4F6A" w:rsidRPr="008B4F6A">
        <w:rPr>
          <w:i/>
          <w:iCs/>
          <w:sz w:val="20"/>
          <w:szCs w:val="20"/>
          <w:lang w:val="sk-SK"/>
        </w:rPr>
        <w:t>Hamiltonovskej</w:t>
      </w:r>
      <w:proofErr w:type="spellEnd"/>
      <w:r w:rsidR="008B4F6A" w:rsidRPr="008B4F6A">
        <w:rPr>
          <w:i/>
          <w:iCs/>
          <w:sz w:val="20"/>
          <w:szCs w:val="20"/>
          <w:lang w:val="sk-SK"/>
        </w:rPr>
        <w:t xml:space="preserve"> kružnice</w:t>
      </w:r>
    </w:p>
    <w:p w14:paraId="305FDE6F" w14:textId="3D90CCD4" w:rsidR="00030240" w:rsidRDefault="00625351" w:rsidP="003A5CF4">
      <w:pPr>
        <w:spacing w:line="360" w:lineRule="auto"/>
        <w:jc w:val="both"/>
        <w:rPr>
          <w:lang w:val="sk-SK"/>
        </w:rPr>
      </w:pPr>
      <w:r>
        <w:rPr>
          <w:noProof/>
          <w:lang w:val="sk-SK"/>
        </w:rPr>
        <w:drawing>
          <wp:inline distT="0" distB="0" distL="0" distR="0" wp14:anchorId="5C868510" wp14:editId="2FABA87B">
            <wp:extent cx="2879174" cy="2159540"/>
            <wp:effectExtent l="0" t="0" r="381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3093" cy="2162480"/>
                    </a:xfrm>
                    <a:prstGeom prst="rect">
                      <a:avLst/>
                    </a:prstGeom>
                  </pic:spPr>
                </pic:pic>
              </a:graphicData>
            </a:graphic>
          </wp:inline>
        </w:drawing>
      </w:r>
    </w:p>
    <w:p w14:paraId="67ACE73D" w14:textId="37109549" w:rsidR="00625351" w:rsidRPr="00625351" w:rsidRDefault="00625351" w:rsidP="00625351">
      <w:pPr>
        <w:spacing w:line="360" w:lineRule="auto"/>
        <w:jc w:val="center"/>
        <w:rPr>
          <w:i/>
          <w:iCs/>
          <w:sz w:val="20"/>
          <w:szCs w:val="20"/>
          <w:lang w:val="sk-SK"/>
        </w:rPr>
      </w:pPr>
      <w:r w:rsidRPr="00625351">
        <w:rPr>
          <w:i/>
          <w:iCs/>
          <w:sz w:val="20"/>
          <w:szCs w:val="20"/>
          <w:lang w:val="sk-SK"/>
        </w:rPr>
        <w:t xml:space="preserve">Obr. 5-6 </w:t>
      </w:r>
      <w:r w:rsidRPr="00625351">
        <w:rPr>
          <w:i/>
          <w:iCs/>
          <w:sz w:val="20"/>
          <w:szCs w:val="20"/>
          <w:lang w:val="sk-SK"/>
        </w:rPr>
        <w:t xml:space="preserve">Grafy </w:t>
      </w:r>
      <w:proofErr w:type="spellStart"/>
      <w:r w:rsidRPr="00625351">
        <w:rPr>
          <w:i/>
          <w:iCs/>
          <w:sz w:val="20"/>
          <w:szCs w:val="20"/>
          <w:lang w:val="sk-SK"/>
        </w:rPr>
        <w:t>Hamiltonovskej</w:t>
      </w:r>
      <w:proofErr w:type="spellEnd"/>
      <w:r w:rsidRPr="00625351">
        <w:rPr>
          <w:i/>
          <w:iCs/>
          <w:sz w:val="20"/>
          <w:szCs w:val="20"/>
          <w:lang w:val="sk-SK"/>
        </w:rPr>
        <w:t xml:space="preserve"> kružnice vygenerovanej pomocou </w:t>
      </w:r>
      <w:r w:rsidRPr="00625351">
        <w:rPr>
          <w:i/>
          <w:iCs/>
          <w:sz w:val="20"/>
          <w:szCs w:val="20"/>
          <w:lang w:val="sk-SK"/>
        </w:rPr>
        <w:t xml:space="preserve">Best </w:t>
      </w:r>
      <w:proofErr w:type="spellStart"/>
      <w:r w:rsidRPr="00625351">
        <w:rPr>
          <w:i/>
          <w:iCs/>
          <w:sz w:val="20"/>
          <w:szCs w:val="20"/>
          <w:lang w:val="sk-SK"/>
        </w:rPr>
        <w:t>Insertion</w:t>
      </w:r>
      <w:proofErr w:type="spellEnd"/>
      <w:r w:rsidRPr="00625351">
        <w:rPr>
          <w:i/>
          <w:iCs/>
          <w:sz w:val="20"/>
          <w:szCs w:val="20"/>
          <w:lang w:val="sk-SK"/>
        </w:rPr>
        <w:t xml:space="preserve"> algoritmu v </w:t>
      </w:r>
      <w:proofErr w:type="spellStart"/>
      <w:r w:rsidRPr="00625351">
        <w:rPr>
          <w:i/>
          <w:iCs/>
          <w:sz w:val="20"/>
          <w:szCs w:val="20"/>
          <w:lang w:val="sk-SK"/>
        </w:rPr>
        <w:t>Pythone</w:t>
      </w:r>
      <w:proofErr w:type="spellEnd"/>
    </w:p>
    <w:p w14:paraId="696B6498" w14:textId="77777777" w:rsidR="00542058" w:rsidRPr="004F0724" w:rsidRDefault="00542058" w:rsidP="004F0724">
      <w:pPr>
        <w:spacing w:line="360" w:lineRule="auto"/>
        <w:jc w:val="both"/>
        <w:rPr>
          <w:lang w:val="sk-SK"/>
        </w:rPr>
      </w:pPr>
    </w:p>
    <w:p w14:paraId="14EBCED7" w14:textId="2680BCEB" w:rsidR="004F0724" w:rsidRDefault="004F0724" w:rsidP="004F0724">
      <w:pPr>
        <w:pStyle w:val="Heading1"/>
        <w:numPr>
          <w:ilvl w:val="0"/>
          <w:numId w:val="5"/>
        </w:numPr>
        <w:spacing w:line="360" w:lineRule="auto"/>
        <w:ind w:left="709" w:hanging="709"/>
        <w:rPr>
          <w:rFonts w:ascii="Times New Roman" w:hAnsi="Times New Roman" w:cs="Times New Roman"/>
          <w:b/>
          <w:bCs/>
          <w:color w:val="000000" w:themeColor="text1"/>
          <w:lang w:val="sk-SK"/>
        </w:rPr>
      </w:pPr>
      <w:r>
        <w:rPr>
          <w:rFonts w:ascii="Times New Roman" w:hAnsi="Times New Roman" w:cs="Times New Roman"/>
          <w:b/>
          <w:bCs/>
          <w:color w:val="000000" w:themeColor="text1"/>
          <w:lang w:val="sk-SK"/>
        </w:rPr>
        <w:t xml:space="preserve">Výsledky experimentov </w:t>
      </w:r>
    </w:p>
    <w:p w14:paraId="2F347EBD" w14:textId="46434020" w:rsidR="00EF3FD2" w:rsidRPr="00B2120E" w:rsidRDefault="00EF3FD2" w:rsidP="00EF3FD2">
      <w:pPr>
        <w:pStyle w:val="ListParagraph"/>
        <w:numPr>
          <w:ilvl w:val="1"/>
          <w:numId w:val="5"/>
        </w:numPr>
        <w:ind w:left="709" w:hanging="715"/>
        <w:rPr>
          <w:rFonts w:ascii="Times New Roman" w:hAnsi="Times New Roman" w:cs="Times New Roman"/>
          <w:b/>
          <w:bCs/>
          <w:sz w:val="28"/>
          <w:szCs w:val="28"/>
          <w:lang w:val="sk-SK"/>
        </w:rPr>
      </w:pPr>
      <w:r w:rsidRPr="00B2120E">
        <w:rPr>
          <w:rFonts w:ascii="Times New Roman" w:hAnsi="Times New Roman" w:cs="Times New Roman"/>
          <w:b/>
          <w:bCs/>
          <w:sz w:val="28"/>
          <w:szCs w:val="28"/>
          <w:lang w:val="sk-SK"/>
        </w:rPr>
        <w:t xml:space="preserve">Riešenie </w:t>
      </w:r>
      <w:proofErr w:type="spellStart"/>
      <w:r w:rsidRPr="00B2120E">
        <w:rPr>
          <w:rFonts w:ascii="Times New Roman" w:hAnsi="Times New Roman" w:cs="Times New Roman"/>
          <w:b/>
          <w:bCs/>
          <w:sz w:val="28"/>
          <w:szCs w:val="28"/>
          <w:lang w:val="sk-SK"/>
        </w:rPr>
        <w:t>Hamiltonovskej</w:t>
      </w:r>
      <w:proofErr w:type="spellEnd"/>
      <w:r w:rsidRPr="00B2120E">
        <w:rPr>
          <w:rFonts w:ascii="Times New Roman" w:hAnsi="Times New Roman" w:cs="Times New Roman"/>
          <w:b/>
          <w:bCs/>
          <w:sz w:val="28"/>
          <w:szCs w:val="28"/>
          <w:lang w:val="sk-SK"/>
        </w:rPr>
        <w:t xml:space="preserve"> kružnice</w:t>
      </w:r>
    </w:p>
    <w:p w14:paraId="1CFFEEFB" w14:textId="5A0B7C96" w:rsidR="00EF3FD2" w:rsidRDefault="00EF3FD2" w:rsidP="00EF3FD2">
      <w:pPr>
        <w:ind w:left="-6"/>
        <w:jc w:val="both"/>
        <w:rPr>
          <w:b/>
          <w:bCs/>
          <w:lang w:val="sk-SK"/>
        </w:rPr>
      </w:pPr>
    </w:p>
    <w:p w14:paraId="05B7782A" w14:textId="57FF0671" w:rsidR="00EF3FD2" w:rsidRDefault="00EF3FD2" w:rsidP="00EF3FD2">
      <w:pPr>
        <w:spacing w:line="360" w:lineRule="auto"/>
        <w:ind w:left="-6"/>
        <w:jc w:val="both"/>
        <w:rPr>
          <w:lang w:val="sk-SK"/>
        </w:rPr>
      </w:pPr>
      <w:r>
        <w:rPr>
          <w:lang w:val="sk-SK"/>
        </w:rPr>
        <w:t xml:space="preserve">Úloha bola riešená v programovacom jazyku </w:t>
      </w:r>
      <w:proofErr w:type="spellStart"/>
      <w:r>
        <w:rPr>
          <w:lang w:val="sk-SK"/>
        </w:rPr>
        <w:t>Python</w:t>
      </w:r>
      <w:proofErr w:type="spellEnd"/>
      <w:r>
        <w:rPr>
          <w:lang w:val="sk-SK"/>
        </w:rPr>
        <w:t xml:space="preserve">. Podľa zadania boli vytvorené 2 skriptá, jeden vypočítanie dĺžky </w:t>
      </w:r>
      <w:proofErr w:type="spellStart"/>
      <w:r>
        <w:rPr>
          <w:lang w:val="sk-SK"/>
        </w:rPr>
        <w:t>Hamiltonovskej</w:t>
      </w:r>
      <w:proofErr w:type="spellEnd"/>
      <w:r>
        <w:rPr>
          <w:lang w:val="sk-SK"/>
        </w:rPr>
        <w:t xml:space="preserve"> kružnice za použitia </w:t>
      </w:r>
      <w:r w:rsidRPr="00EF3FD2">
        <w:rPr>
          <w:i/>
          <w:iCs/>
          <w:lang w:val="sk-SK"/>
        </w:rPr>
        <w:t>N</w:t>
      </w:r>
      <w:proofErr w:type="spellStart"/>
      <w:r w:rsidRPr="00EF3FD2">
        <w:rPr>
          <w:i/>
          <w:iCs/>
          <w:lang w:val="sk-SK"/>
        </w:rPr>
        <w:t>earest</w:t>
      </w:r>
      <w:proofErr w:type="spellEnd"/>
      <w:r w:rsidRPr="00EF3FD2">
        <w:rPr>
          <w:i/>
          <w:iCs/>
          <w:lang w:val="sk-SK"/>
        </w:rPr>
        <w:t xml:space="preserve"> </w:t>
      </w:r>
      <w:proofErr w:type="spellStart"/>
      <w:r w:rsidRPr="00EF3FD2">
        <w:rPr>
          <w:i/>
          <w:iCs/>
          <w:lang w:val="sk-SK"/>
        </w:rPr>
        <w:t>Neighbour</w:t>
      </w:r>
      <w:proofErr w:type="spellEnd"/>
      <w:r>
        <w:rPr>
          <w:lang w:val="sk-SK"/>
        </w:rPr>
        <w:t xml:space="preserve"> algoritmu a jeden pomocou algoritmu </w:t>
      </w:r>
      <w:r w:rsidRPr="00EF3FD2">
        <w:rPr>
          <w:i/>
          <w:iCs/>
          <w:lang w:val="sk-SK"/>
        </w:rPr>
        <w:t xml:space="preserve">Best </w:t>
      </w:r>
      <w:proofErr w:type="spellStart"/>
      <w:r w:rsidRPr="00EF3FD2">
        <w:rPr>
          <w:i/>
          <w:iCs/>
          <w:lang w:val="sk-SK"/>
        </w:rPr>
        <w:t>Insertion</w:t>
      </w:r>
      <w:proofErr w:type="spellEnd"/>
      <w:r>
        <w:rPr>
          <w:lang w:val="sk-SK"/>
        </w:rPr>
        <w:t xml:space="preserve">. Obe skriptá obsahujú nasledovné funkcie – </w:t>
      </w:r>
    </w:p>
    <w:p w14:paraId="6DA6F41D" w14:textId="77777777" w:rsidR="00542058" w:rsidRDefault="00542058" w:rsidP="00EF3FD2">
      <w:pPr>
        <w:spacing w:line="360" w:lineRule="auto"/>
        <w:ind w:left="-6"/>
        <w:jc w:val="both"/>
        <w:rPr>
          <w:lang w:val="sk-SK"/>
        </w:rPr>
      </w:pPr>
    </w:p>
    <w:p w14:paraId="38C597DD" w14:textId="47B1E276" w:rsidR="00EF3FD2" w:rsidRDefault="009C24A5" w:rsidP="009C24A5">
      <w:pPr>
        <w:pStyle w:val="ListParagraph"/>
        <w:numPr>
          <w:ilvl w:val="0"/>
          <w:numId w:val="12"/>
        </w:numPr>
        <w:spacing w:line="360" w:lineRule="auto"/>
        <w:jc w:val="both"/>
        <w:rPr>
          <w:rFonts w:ascii="Times New Roman" w:hAnsi="Times New Roman" w:cs="Times New Roman"/>
          <w:lang w:val="sk-SK"/>
        </w:rPr>
      </w:pPr>
      <w:r>
        <w:rPr>
          <w:rFonts w:ascii="Times New Roman" w:hAnsi="Times New Roman" w:cs="Times New Roman"/>
          <w:lang w:val="sk-SK"/>
        </w:rPr>
        <w:t xml:space="preserve">Funkcia </w:t>
      </w:r>
      <w:r w:rsidRPr="009C24A5">
        <w:rPr>
          <w:rFonts w:ascii="Calibri" w:hAnsi="Calibri" w:cs="Calibri"/>
          <w:lang w:val="sk-SK"/>
        </w:rPr>
        <w:t>﻿</w:t>
      </w:r>
      <w:proofErr w:type="spellStart"/>
      <w:r w:rsidRPr="009C24A5">
        <w:rPr>
          <w:rFonts w:ascii="Times New Roman" w:hAnsi="Times New Roman" w:cs="Times New Roman"/>
          <w:b/>
          <w:bCs/>
          <w:sz w:val="20"/>
          <w:szCs w:val="20"/>
          <w:lang w:val="sk-SK"/>
        </w:rPr>
        <w:t>openTXT_exportCoordinates</w:t>
      </w:r>
      <w:proofErr w:type="spellEnd"/>
      <w:r w:rsidRPr="009C24A5">
        <w:rPr>
          <w:rFonts w:ascii="Times New Roman" w:hAnsi="Times New Roman" w:cs="Times New Roman"/>
          <w:sz w:val="20"/>
          <w:szCs w:val="20"/>
          <w:lang w:val="sk-SK"/>
        </w:rPr>
        <w:t xml:space="preserve"> </w:t>
      </w:r>
      <w:r>
        <w:rPr>
          <w:rFonts w:ascii="Times New Roman" w:hAnsi="Times New Roman" w:cs="Times New Roman"/>
          <w:lang w:val="sk-SK"/>
        </w:rPr>
        <w:t xml:space="preserve">pre otvorenie a extrahovanie dát z textového súboru </w:t>
      </w:r>
    </w:p>
    <w:p w14:paraId="4B28F9F3" w14:textId="49392E56" w:rsidR="009C24A5" w:rsidRPr="009C24A5" w:rsidRDefault="009C24A5" w:rsidP="009C24A5">
      <w:pPr>
        <w:pStyle w:val="ListParagraph"/>
        <w:numPr>
          <w:ilvl w:val="0"/>
          <w:numId w:val="12"/>
        </w:numPr>
        <w:spacing w:line="360" w:lineRule="auto"/>
        <w:jc w:val="both"/>
        <w:rPr>
          <w:rFonts w:ascii="Times New Roman" w:hAnsi="Times New Roman" w:cs="Times New Roman"/>
          <w:lang w:val="sk-SK"/>
        </w:rPr>
      </w:pPr>
      <w:r>
        <w:rPr>
          <w:rFonts w:ascii="Times New Roman" w:hAnsi="Times New Roman" w:cs="Times New Roman"/>
          <w:lang w:val="sk-SK"/>
        </w:rPr>
        <w:t xml:space="preserve">Samotný algoritmus </w:t>
      </w:r>
      <w:proofErr w:type="spellStart"/>
      <w:r w:rsidRPr="00EF3FD2">
        <w:rPr>
          <w:rFonts w:ascii="Times New Roman" w:hAnsi="Times New Roman" w:cs="Times New Roman"/>
          <w:i/>
          <w:iCs/>
          <w:lang w:val="sk-SK"/>
        </w:rPr>
        <w:t>Nearest</w:t>
      </w:r>
      <w:proofErr w:type="spellEnd"/>
      <w:r w:rsidRPr="00EF3FD2">
        <w:rPr>
          <w:rFonts w:ascii="Times New Roman" w:hAnsi="Times New Roman" w:cs="Times New Roman"/>
          <w:i/>
          <w:iCs/>
          <w:lang w:val="sk-SK"/>
        </w:rPr>
        <w:t xml:space="preserve"> </w:t>
      </w:r>
      <w:proofErr w:type="spellStart"/>
      <w:r w:rsidRPr="00EF3FD2">
        <w:rPr>
          <w:rFonts w:ascii="Times New Roman" w:hAnsi="Times New Roman" w:cs="Times New Roman"/>
          <w:i/>
          <w:iCs/>
          <w:lang w:val="sk-SK"/>
        </w:rPr>
        <w:t>Neighbour</w:t>
      </w:r>
      <w:proofErr w:type="spellEnd"/>
      <w:r>
        <w:rPr>
          <w:rFonts w:ascii="Times New Roman" w:hAnsi="Times New Roman" w:cs="Times New Roman"/>
          <w:i/>
          <w:iCs/>
          <w:lang w:val="sk-SK"/>
        </w:rPr>
        <w:t>/</w:t>
      </w:r>
      <w:r w:rsidRPr="009C24A5">
        <w:rPr>
          <w:rFonts w:ascii="Times New Roman" w:hAnsi="Times New Roman" w:cs="Times New Roman"/>
          <w:i/>
          <w:iCs/>
          <w:lang w:val="sk-SK"/>
        </w:rPr>
        <w:t xml:space="preserve"> </w:t>
      </w:r>
      <w:r w:rsidRPr="00EF3FD2">
        <w:rPr>
          <w:rFonts w:ascii="Times New Roman" w:hAnsi="Times New Roman" w:cs="Times New Roman"/>
          <w:i/>
          <w:iCs/>
          <w:lang w:val="sk-SK"/>
        </w:rPr>
        <w:t xml:space="preserve">Best </w:t>
      </w:r>
      <w:proofErr w:type="spellStart"/>
      <w:r w:rsidRPr="00EF3FD2">
        <w:rPr>
          <w:rFonts w:ascii="Times New Roman" w:hAnsi="Times New Roman" w:cs="Times New Roman"/>
          <w:i/>
          <w:iCs/>
          <w:lang w:val="sk-SK"/>
        </w:rPr>
        <w:t>Insertion</w:t>
      </w:r>
      <w:proofErr w:type="spellEnd"/>
    </w:p>
    <w:p w14:paraId="31B37195" w14:textId="72ACC55B" w:rsidR="009C24A5" w:rsidRDefault="009C24A5" w:rsidP="009C24A5">
      <w:pPr>
        <w:pStyle w:val="ListParagraph"/>
        <w:numPr>
          <w:ilvl w:val="0"/>
          <w:numId w:val="12"/>
        </w:numPr>
        <w:spacing w:line="360" w:lineRule="auto"/>
        <w:jc w:val="both"/>
        <w:rPr>
          <w:rFonts w:ascii="Times New Roman" w:hAnsi="Times New Roman" w:cs="Times New Roman"/>
          <w:lang w:val="sk-SK"/>
        </w:rPr>
      </w:pPr>
      <w:r>
        <w:rPr>
          <w:rFonts w:ascii="Times New Roman" w:hAnsi="Times New Roman" w:cs="Times New Roman"/>
          <w:lang w:val="sk-SK"/>
        </w:rPr>
        <w:t xml:space="preserve">Funkcia </w:t>
      </w:r>
      <w:r w:rsidRPr="009C24A5">
        <w:rPr>
          <w:rFonts w:ascii="Calibri" w:hAnsi="Calibri" w:cs="Calibri"/>
          <w:b/>
          <w:bCs/>
          <w:sz w:val="20"/>
          <w:szCs w:val="20"/>
          <w:lang w:val="sk-SK"/>
        </w:rPr>
        <w:t>﻿</w:t>
      </w:r>
      <w:proofErr w:type="spellStart"/>
      <w:r w:rsidRPr="009C24A5">
        <w:rPr>
          <w:rFonts w:ascii="Times New Roman" w:hAnsi="Times New Roman" w:cs="Times New Roman"/>
          <w:b/>
          <w:bCs/>
          <w:sz w:val="20"/>
          <w:szCs w:val="20"/>
          <w:lang w:val="sk-SK"/>
        </w:rPr>
        <w:t>path</w:t>
      </w:r>
      <w:proofErr w:type="spellEnd"/>
      <w:r>
        <w:rPr>
          <w:rFonts w:ascii="Times New Roman" w:hAnsi="Times New Roman" w:cs="Times New Roman"/>
          <w:lang w:val="sk-SK"/>
        </w:rPr>
        <w:t xml:space="preserve"> pre získanie pozícií (súradníc) uzlov množiny </w:t>
      </w:r>
      <w:proofErr w:type="spellStart"/>
      <w:r>
        <w:rPr>
          <w:rFonts w:ascii="Times New Roman" w:hAnsi="Times New Roman" w:cs="Times New Roman"/>
          <w:lang w:val="sk-SK"/>
        </w:rPr>
        <w:t>Hamiltonovskej</w:t>
      </w:r>
      <w:proofErr w:type="spellEnd"/>
      <w:r>
        <w:rPr>
          <w:rFonts w:ascii="Times New Roman" w:hAnsi="Times New Roman" w:cs="Times New Roman"/>
          <w:lang w:val="sk-SK"/>
        </w:rPr>
        <w:t xml:space="preserve"> kružnice v správnej postupnosti</w:t>
      </w:r>
    </w:p>
    <w:p w14:paraId="691C195C" w14:textId="68B8A7E1" w:rsidR="009C24A5" w:rsidRDefault="009C24A5" w:rsidP="009C24A5">
      <w:pPr>
        <w:pStyle w:val="ListParagraph"/>
        <w:numPr>
          <w:ilvl w:val="0"/>
          <w:numId w:val="12"/>
        </w:numPr>
        <w:spacing w:line="360" w:lineRule="auto"/>
        <w:jc w:val="both"/>
        <w:rPr>
          <w:rFonts w:ascii="Times New Roman" w:hAnsi="Times New Roman" w:cs="Times New Roman"/>
          <w:lang w:val="sk-SK"/>
        </w:rPr>
      </w:pPr>
      <w:r>
        <w:rPr>
          <w:rFonts w:ascii="Times New Roman" w:hAnsi="Times New Roman" w:cs="Times New Roman"/>
          <w:lang w:val="sk-SK"/>
        </w:rPr>
        <w:t xml:space="preserve">Funkcia </w:t>
      </w:r>
      <w:r w:rsidRPr="009C24A5">
        <w:rPr>
          <w:rFonts w:ascii="Calibri" w:hAnsi="Calibri" w:cs="Calibri"/>
          <w:lang w:val="sk-SK"/>
        </w:rPr>
        <w:t>﻿</w:t>
      </w:r>
      <w:proofErr w:type="spellStart"/>
      <w:r w:rsidRPr="009C24A5">
        <w:rPr>
          <w:rFonts w:ascii="Times New Roman" w:hAnsi="Times New Roman" w:cs="Times New Roman"/>
          <w:b/>
          <w:bCs/>
          <w:sz w:val="20"/>
          <w:szCs w:val="20"/>
          <w:lang w:val="sk-SK"/>
        </w:rPr>
        <w:t>visualize_hamiltionianP</w:t>
      </w:r>
      <w:proofErr w:type="spellEnd"/>
      <w:r>
        <w:rPr>
          <w:rFonts w:ascii="Times New Roman" w:hAnsi="Times New Roman" w:cs="Times New Roman"/>
          <w:b/>
          <w:bCs/>
          <w:sz w:val="20"/>
          <w:szCs w:val="20"/>
          <w:lang w:val="sk-SK"/>
        </w:rPr>
        <w:t xml:space="preserve"> </w:t>
      </w:r>
      <w:r>
        <w:rPr>
          <w:rFonts w:ascii="Times New Roman" w:hAnsi="Times New Roman" w:cs="Times New Roman"/>
          <w:lang w:val="sk-SK"/>
        </w:rPr>
        <w:t xml:space="preserve">zobrazujúca graf nájdenej </w:t>
      </w:r>
      <w:proofErr w:type="spellStart"/>
      <w:r>
        <w:rPr>
          <w:rFonts w:ascii="Times New Roman" w:hAnsi="Times New Roman" w:cs="Times New Roman"/>
          <w:lang w:val="sk-SK"/>
        </w:rPr>
        <w:t>Hamiltonovskej</w:t>
      </w:r>
      <w:proofErr w:type="spellEnd"/>
      <w:r>
        <w:rPr>
          <w:rFonts w:ascii="Times New Roman" w:hAnsi="Times New Roman" w:cs="Times New Roman"/>
          <w:lang w:val="sk-SK"/>
        </w:rPr>
        <w:t xml:space="preserve"> kružnice </w:t>
      </w:r>
    </w:p>
    <w:p w14:paraId="0F0D493E" w14:textId="0654B7C6" w:rsidR="009C24A5" w:rsidRDefault="009C24A5" w:rsidP="009C24A5">
      <w:pPr>
        <w:pStyle w:val="ListParagraph"/>
        <w:numPr>
          <w:ilvl w:val="0"/>
          <w:numId w:val="12"/>
        </w:numPr>
        <w:spacing w:line="360" w:lineRule="auto"/>
        <w:jc w:val="both"/>
        <w:rPr>
          <w:rFonts w:ascii="Times New Roman" w:hAnsi="Times New Roman" w:cs="Times New Roman"/>
          <w:lang w:val="sk-SK"/>
        </w:rPr>
      </w:pPr>
      <w:r>
        <w:rPr>
          <w:rFonts w:ascii="Times New Roman" w:hAnsi="Times New Roman" w:cs="Times New Roman"/>
          <w:lang w:val="sk-SK"/>
        </w:rPr>
        <w:lastRenderedPageBreak/>
        <w:t xml:space="preserve">Funkcia </w:t>
      </w:r>
      <w:r w:rsidRPr="00242197">
        <w:rPr>
          <w:rFonts w:ascii="Calibri" w:hAnsi="Calibri" w:cs="Calibri"/>
          <w:b/>
          <w:bCs/>
          <w:sz w:val="20"/>
          <w:szCs w:val="20"/>
          <w:lang w:val="sk-SK"/>
        </w:rPr>
        <w:t>﻿</w:t>
      </w:r>
      <w:proofErr w:type="spellStart"/>
      <w:r w:rsidRPr="00242197">
        <w:rPr>
          <w:rFonts w:ascii="Times New Roman" w:hAnsi="Times New Roman" w:cs="Times New Roman"/>
          <w:b/>
          <w:bCs/>
          <w:sz w:val="20"/>
          <w:szCs w:val="20"/>
          <w:lang w:val="sk-SK"/>
        </w:rPr>
        <w:t>iteration_NearestNeighbour</w:t>
      </w:r>
      <w:proofErr w:type="spellEnd"/>
      <w:r w:rsidRPr="00242197">
        <w:rPr>
          <w:rFonts w:ascii="Times New Roman" w:hAnsi="Times New Roman" w:cs="Times New Roman"/>
          <w:b/>
          <w:bCs/>
          <w:sz w:val="20"/>
          <w:szCs w:val="20"/>
          <w:lang w:val="sk-SK"/>
        </w:rPr>
        <w:t>/</w:t>
      </w:r>
      <w:r w:rsidRPr="00242197">
        <w:rPr>
          <w:b/>
          <w:bCs/>
          <w:sz w:val="20"/>
          <w:szCs w:val="20"/>
        </w:rPr>
        <w:t xml:space="preserve"> </w:t>
      </w:r>
      <w:r w:rsidRPr="00242197">
        <w:rPr>
          <w:rFonts w:ascii="Calibri" w:hAnsi="Calibri" w:cs="Calibri"/>
          <w:b/>
          <w:bCs/>
          <w:sz w:val="20"/>
          <w:szCs w:val="20"/>
          <w:lang w:val="sk-SK"/>
        </w:rPr>
        <w:t>﻿</w:t>
      </w:r>
      <w:proofErr w:type="spellStart"/>
      <w:r w:rsidRPr="00242197">
        <w:rPr>
          <w:rFonts w:ascii="Times New Roman" w:hAnsi="Times New Roman" w:cs="Times New Roman"/>
          <w:b/>
          <w:bCs/>
          <w:sz w:val="20"/>
          <w:szCs w:val="20"/>
          <w:lang w:val="sk-SK"/>
        </w:rPr>
        <w:t>iteration_BestInsertion</w:t>
      </w:r>
      <w:proofErr w:type="spellEnd"/>
      <w:r w:rsidRPr="00242197">
        <w:rPr>
          <w:rFonts w:ascii="Times New Roman" w:hAnsi="Times New Roman" w:cs="Times New Roman"/>
          <w:sz w:val="20"/>
          <w:szCs w:val="20"/>
          <w:lang w:val="sk-SK"/>
        </w:rPr>
        <w:t xml:space="preserve"> </w:t>
      </w:r>
      <w:r w:rsidR="00242197">
        <w:rPr>
          <w:rFonts w:ascii="Times New Roman" w:hAnsi="Times New Roman" w:cs="Times New Roman"/>
          <w:lang w:val="sk-SK"/>
        </w:rPr>
        <w:t xml:space="preserve">umožňujúca nastavenie ľubovoľného maximálneho počtu iterácii daných algoritmov a ukladanie dosiahnutých výsledkov. </w:t>
      </w:r>
    </w:p>
    <w:p w14:paraId="3A048267" w14:textId="77777777" w:rsidR="00EF3FD2" w:rsidRPr="00EF3FD2" w:rsidRDefault="00EF3FD2" w:rsidP="00542058">
      <w:pPr>
        <w:rPr>
          <w:b/>
          <w:bCs/>
          <w:lang w:val="sk-SK"/>
        </w:rPr>
      </w:pPr>
    </w:p>
    <w:p w14:paraId="5D2781BD" w14:textId="38EFFF49" w:rsidR="00EF3FD2" w:rsidRPr="00B2120E" w:rsidRDefault="00EF3FD2" w:rsidP="00EF3FD2">
      <w:pPr>
        <w:pStyle w:val="ListParagraph"/>
        <w:numPr>
          <w:ilvl w:val="1"/>
          <w:numId w:val="5"/>
        </w:numPr>
        <w:ind w:left="709" w:hanging="715"/>
        <w:rPr>
          <w:rFonts w:ascii="Times New Roman" w:hAnsi="Times New Roman" w:cs="Times New Roman"/>
          <w:b/>
          <w:bCs/>
          <w:sz w:val="28"/>
          <w:szCs w:val="28"/>
          <w:lang w:val="sk-SK"/>
        </w:rPr>
      </w:pPr>
      <w:r w:rsidRPr="00B2120E">
        <w:rPr>
          <w:rFonts w:ascii="Times New Roman" w:hAnsi="Times New Roman" w:cs="Times New Roman"/>
          <w:b/>
          <w:bCs/>
          <w:sz w:val="28"/>
          <w:szCs w:val="28"/>
          <w:lang w:val="sk-SK"/>
        </w:rPr>
        <w:t xml:space="preserve">Použité </w:t>
      </w:r>
      <w:proofErr w:type="spellStart"/>
      <w:r w:rsidRPr="00B2120E">
        <w:rPr>
          <w:rFonts w:ascii="Times New Roman" w:hAnsi="Times New Roman" w:cs="Times New Roman"/>
          <w:b/>
          <w:bCs/>
          <w:sz w:val="28"/>
          <w:szCs w:val="28"/>
          <w:lang w:val="sk-SK"/>
        </w:rPr>
        <w:t>datasety</w:t>
      </w:r>
      <w:proofErr w:type="spellEnd"/>
    </w:p>
    <w:p w14:paraId="6A216C02" w14:textId="07D4C73C" w:rsidR="00542058" w:rsidRDefault="00542058" w:rsidP="00542058">
      <w:pPr>
        <w:ind w:left="-6"/>
        <w:rPr>
          <w:b/>
          <w:bCs/>
          <w:lang w:val="sk-SK"/>
        </w:rPr>
      </w:pPr>
    </w:p>
    <w:p w14:paraId="20A3671B" w14:textId="1E57542E" w:rsidR="00542058" w:rsidRDefault="00542058" w:rsidP="00046127">
      <w:pPr>
        <w:ind w:left="-6"/>
        <w:jc w:val="both"/>
        <w:rPr>
          <w:lang w:val="sk-SK"/>
        </w:rPr>
      </w:pPr>
      <w:r>
        <w:rPr>
          <w:lang w:val="sk-SK"/>
        </w:rPr>
        <w:t xml:space="preserve">Za pomoci vytvorených skrípt boli vygenerované </w:t>
      </w:r>
      <w:proofErr w:type="spellStart"/>
      <w:r>
        <w:rPr>
          <w:lang w:val="sk-SK"/>
        </w:rPr>
        <w:t>Hamiltonovské</w:t>
      </w:r>
      <w:proofErr w:type="spellEnd"/>
      <w:r>
        <w:rPr>
          <w:lang w:val="sk-SK"/>
        </w:rPr>
        <w:t xml:space="preserve"> kružnice pre </w:t>
      </w:r>
      <w:proofErr w:type="spellStart"/>
      <w:r>
        <w:rPr>
          <w:lang w:val="sk-SK"/>
        </w:rPr>
        <w:t>dataset</w:t>
      </w:r>
      <w:r w:rsidR="00046127">
        <w:rPr>
          <w:lang w:val="sk-SK"/>
        </w:rPr>
        <w:t>y</w:t>
      </w:r>
      <w:proofErr w:type="spellEnd"/>
      <w:r>
        <w:rPr>
          <w:lang w:val="sk-SK"/>
        </w:rPr>
        <w:t xml:space="preserve"> </w:t>
      </w:r>
      <w:r w:rsidR="00046127">
        <w:rPr>
          <w:lang w:val="sk-SK"/>
        </w:rPr>
        <w:t xml:space="preserve">so </w:t>
      </w:r>
      <w:r>
        <w:rPr>
          <w:lang w:val="sk-SK"/>
        </w:rPr>
        <w:t xml:space="preserve">– </w:t>
      </w:r>
    </w:p>
    <w:p w14:paraId="0103E0DB" w14:textId="77777777" w:rsidR="00542058" w:rsidRDefault="00542058" w:rsidP="00046127">
      <w:pPr>
        <w:ind w:left="-6"/>
        <w:jc w:val="both"/>
        <w:rPr>
          <w:lang w:val="sk-SK"/>
        </w:rPr>
      </w:pPr>
    </w:p>
    <w:p w14:paraId="3F05213C" w14:textId="42D8C8DF" w:rsidR="00046127" w:rsidRPr="00046127" w:rsidRDefault="00542058" w:rsidP="00046127">
      <w:pPr>
        <w:pStyle w:val="ListParagraph"/>
        <w:numPr>
          <w:ilvl w:val="0"/>
          <w:numId w:val="13"/>
        </w:numPr>
        <w:spacing w:line="360" w:lineRule="auto"/>
        <w:jc w:val="both"/>
        <w:rPr>
          <w:rFonts w:ascii="Times New Roman" w:hAnsi="Times New Roman" w:cs="Times New Roman"/>
          <w:lang w:val="sk-SK"/>
        </w:rPr>
      </w:pPr>
      <w:r w:rsidRPr="00046127">
        <w:rPr>
          <w:rFonts w:ascii="Times New Roman" w:hAnsi="Times New Roman" w:cs="Times New Roman"/>
          <w:lang w:val="sk-SK"/>
        </w:rPr>
        <w:t xml:space="preserve">súradnicami </w:t>
      </w:r>
      <w:r w:rsidR="00046127" w:rsidRPr="00046127">
        <w:rPr>
          <w:rFonts w:ascii="Times New Roman" w:hAnsi="Times New Roman" w:cs="Times New Roman"/>
          <w:lang w:val="sk-SK"/>
        </w:rPr>
        <w:t xml:space="preserve">110 autobusových zastávok v oblasti Vysokých Tatier. </w:t>
      </w:r>
    </w:p>
    <w:p w14:paraId="30A38AFE" w14:textId="5EB4E107" w:rsidR="00046127" w:rsidRPr="00046127" w:rsidRDefault="00046127" w:rsidP="00046127">
      <w:pPr>
        <w:pStyle w:val="ListParagraph"/>
        <w:numPr>
          <w:ilvl w:val="0"/>
          <w:numId w:val="13"/>
        </w:numPr>
        <w:spacing w:line="360" w:lineRule="auto"/>
        <w:jc w:val="both"/>
        <w:rPr>
          <w:rFonts w:ascii="Times New Roman" w:hAnsi="Times New Roman" w:cs="Times New Roman"/>
          <w:lang w:val="sk-SK"/>
        </w:rPr>
      </w:pPr>
      <w:r w:rsidRPr="00046127">
        <w:rPr>
          <w:rFonts w:ascii="Times New Roman" w:hAnsi="Times New Roman" w:cs="Times New Roman"/>
          <w:lang w:val="sk-SK"/>
        </w:rPr>
        <w:t>súradnicami 1</w:t>
      </w:r>
      <w:r>
        <w:rPr>
          <w:rFonts w:ascii="Times New Roman" w:hAnsi="Times New Roman" w:cs="Times New Roman"/>
          <w:lang w:val="sk-SK"/>
        </w:rPr>
        <w:t>42</w:t>
      </w:r>
      <w:r w:rsidRPr="00046127">
        <w:rPr>
          <w:rFonts w:ascii="Times New Roman" w:hAnsi="Times New Roman" w:cs="Times New Roman"/>
          <w:lang w:val="sk-SK"/>
        </w:rPr>
        <w:t xml:space="preserve"> </w:t>
      </w:r>
      <w:r>
        <w:rPr>
          <w:rFonts w:ascii="Times New Roman" w:hAnsi="Times New Roman" w:cs="Times New Roman"/>
          <w:lang w:val="sk-SK"/>
        </w:rPr>
        <w:t>reštaurácii</w:t>
      </w:r>
      <w:r w:rsidRPr="00046127">
        <w:rPr>
          <w:rFonts w:ascii="Times New Roman" w:hAnsi="Times New Roman" w:cs="Times New Roman"/>
          <w:lang w:val="sk-SK"/>
        </w:rPr>
        <w:t xml:space="preserve"> v</w:t>
      </w:r>
      <w:r>
        <w:rPr>
          <w:rFonts w:ascii="Times New Roman" w:hAnsi="Times New Roman" w:cs="Times New Roman"/>
          <w:lang w:val="sk-SK"/>
        </w:rPr>
        <w:t> tej istej oblasti</w:t>
      </w:r>
      <w:r w:rsidRPr="00046127">
        <w:rPr>
          <w:rFonts w:ascii="Times New Roman" w:hAnsi="Times New Roman" w:cs="Times New Roman"/>
          <w:lang w:val="sk-SK"/>
        </w:rPr>
        <w:t xml:space="preserve">. </w:t>
      </w:r>
      <w:r w:rsidRPr="00046127">
        <w:rPr>
          <w:rFonts w:ascii="Times New Roman" w:hAnsi="Times New Roman" w:cs="Times New Roman"/>
          <w:lang w:val="sk-SK"/>
        </w:rPr>
        <w:t xml:space="preserve">  </w:t>
      </w:r>
    </w:p>
    <w:p w14:paraId="18AB7FDB" w14:textId="77777777" w:rsidR="00542058" w:rsidRPr="00542058" w:rsidRDefault="00542058" w:rsidP="00542058">
      <w:pPr>
        <w:ind w:left="-6"/>
        <w:rPr>
          <w:b/>
          <w:bCs/>
          <w:lang w:val="sk-SK"/>
        </w:rPr>
      </w:pPr>
    </w:p>
    <w:p w14:paraId="32C6A61D" w14:textId="3EC1C90D" w:rsidR="00EF3FD2" w:rsidRPr="00B2120E" w:rsidRDefault="00046127" w:rsidP="00EF3FD2">
      <w:pPr>
        <w:pStyle w:val="ListParagraph"/>
        <w:numPr>
          <w:ilvl w:val="1"/>
          <w:numId w:val="5"/>
        </w:numPr>
        <w:ind w:left="709" w:hanging="715"/>
        <w:rPr>
          <w:rFonts w:ascii="Times New Roman" w:hAnsi="Times New Roman" w:cs="Times New Roman"/>
          <w:b/>
          <w:bCs/>
          <w:sz w:val="28"/>
          <w:szCs w:val="28"/>
          <w:lang w:val="sk-SK"/>
        </w:rPr>
      </w:pPr>
      <w:r w:rsidRPr="00B2120E">
        <w:rPr>
          <w:rFonts w:ascii="Times New Roman" w:hAnsi="Times New Roman" w:cs="Times New Roman"/>
          <w:b/>
          <w:bCs/>
          <w:sz w:val="28"/>
          <w:szCs w:val="28"/>
          <w:lang w:val="sk-SK"/>
        </w:rPr>
        <w:t xml:space="preserve">Výsledky algoritmov pre </w:t>
      </w:r>
      <w:proofErr w:type="spellStart"/>
      <w:r w:rsidRPr="00B2120E">
        <w:rPr>
          <w:rFonts w:ascii="Times New Roman" w:hAnsi="Times New Roman" w:cs="Times New Roman"/>
          <w:b/>
          <w:bCs/>
          <w:sz w:val="28"/>
          <w:szCs w:val="28"/>
          <w:lang w:val="sk-SK"/>
        </w:rPr>
        <w:t>dataset</w:t>
      </w:r>
      <w:proofErr w:type="spellEnd"/>
      <w:r w:rsidRPr="00B2120E">
        <w:rPr>
          <w:rFonts w:ascii="Times New Roman" w:hAnsi="Times New Roman" w:cs="Times New Roman"/>
          <w:b/>
          <w:bCs/>
          <w:sz w:val="28"/>
          <w:szCs w:val="28"/>
          <w:lang w:val="sk-SK"/>
        </w:rPr>
        <w:t xml:space="preserve"> </w:t>
      </w:r>
      <w:r w:rsidR="00B2120E" w:rsidRPr="00B2120E">
        <w:rPr>
          <w:rFonts w:ascii="Times New Roman" w:hAnsi="Times New Roman" w:cs="Times New Roman"/>
          <w:b/>
          <w:bCs/>
          <w:sz w:val="28"/>
          <w:szCs w:val="28"/>
          <w:lang w:val="sk-SK"/>
        </w:rPr>
        <w:t>A</w:t>
      </w:r>
      <w:r w:rsidRPr="00B2120E">
        <w:rPr>
          <w:rFonts w:ascii="Times New Roman" w:hAnsi="Times New Roman" w:cs="Times New Roman"/>
          <w:b/>
          <w:bCs/>
          <w:sz w:val="28"/>
          <w:szCs w:val="28"/>
          <w:lang w:val="sk-SK"/>
        </w:rPr>
        <w:t>)</w:t>
      </w:r>
    </w:p>
    <w:p w14:paraId="1302223D" w14:textId="28DB3FA4" w:rsidR="00EF3FD2" w:rsidRDefault="00EF3FD2" w:rsidP="00EF3FD2">
      <w:pPr>
        <w:ind w:left="-6"/>
        <w:rPr>
          <w:b/>
          <w:bCs/>
          <w:lang w:val="sk-SK"/>
        </w:rPr>
      </w:pPr>
    </w:p>
    <w:p w14:paraId="1FE048A1" w14:textId="0960510C" w:rsidR="00B2120E" w:rsidRDefault="00B2120E" w:rsidP="00B2120E">
      <w:pPr>
        <w:pStyle w:val="ListParagraph"/>
        <w:numPr>
          <w:ilvl w:val="2"/>
          <w:numId w:val="5"/>
        </w:numPr>
        <w:spacing w:line="360" w:lineRule="auto"/>
        <w:ind w:left="709" w:hanging="709"/>
        <w:jc w:val="both"/>
        <w:rPr>
          <w:rFonts w:ascii="Times New Roman" w:hAnsi="Times New Roman" w:cs="Times New Roman"/>
          <w:b/>
          <w:bCs/>
          <w:lang w:val="sk-SK"/>
        </w:rPr>
      </w:pPr>
      <w:r>
        <w:rPr>
          <w:rFonts w:ascii="Times New Roman" w:hAnsi="Times New Roman" w:cs="Times New Roman"/>
          <w:b/>
          <w:bCs/>
          <w:lang w:val="sk-SK"/>
        </w:rPr>
        <w:t>Metóda</w:t>
      </w:r>
      <w:r w:rsidRPr="00EF2383">
        <w:rPr>
          <w:rFonts w:ascii="Times New Roman" w:hAnsi="Times New Roman" w:cs="Times New Roman"/>
          <w:b/>
          <w:bCs/>
          <w:lang w:val="sk-SK"/>
        </w:rPr>
        <w:t xml:space="preserve"> </w:t>
      </w:r>
      <w:proofErr w:type="spellStart"/>
      <w:r w:rsidRPr="009F3143">
        <w:rPr>
          <w:rFonts w:ascii="Times New Roman" w:hAnsi="Times New Roman" w:cs="Times New Roman"/>
          <w:b/>
          <w:bCs/>
          <w:i/>
          <w:iCs/>
          <w:lang w:val="sk-SK"/>
        </w:rPr>
        <w:t>Nearest</w:t>
      </w:r>
      <w:proofErr w:type="spellEnd"/>
      <w:r w:rsidRPr="009F3143">
        <w:rPr>
          <w:rFonts w:ascii="Times New Roman" w:hAnsi="Times New Roman" w:cs="Times New Roman"/>
          <w:b/>
          <w:bCs/>
          <w:i/>
          <w:iCs/>
          <w:lang w:val="sk-SK"/>
        </w:rPr>
        <w:t xml:space="preserve"> </w:t>
      </w:r>
      <w:proofErr w:type="spellStart"/>
      <w:r w:rsidRPr="009F3143">
        <w:rPr>
          <w:rFonts w:ascii="Times New Roman" w:hAnsi="Times New Roman" w:cs="Times New Roman"/>
          <w:b/>
          <w:bCs/>
          <w:i/>
          <w:iCs/>
          <w:lang w:val="sk-SK"/>
        </w:rPr>
        <w:t>Neighbour</w:t>
      </w:r>
      <w:proofErr w:type="spellEnd"/>
      <w:r w:rsidRPr="00EF2383">
        <w:rPr>
          <w:rFonts w:ascii="Times New Roman" w:hAnsi="Times New Roman" w:cs="Times New Roman"/>
          <w:b/>
          <w:bCs/>
          <w:lang w:val="sk-SK"/>
        </w:rPr>
        <w:t xml:space="preserve"> </w:t>
      </w:r>
    </w:p>
    <w:p w14:paraId="4F11F6BA" w14:textId="022E6DBD" w:rsidR="00B2120E" w:rsidRDefault="00B2120E" w:rsidP="00B2120E">
      <w:pPr>
        <w:spacing w:line="360" w:lineRule="auto"/>
        <w:jc w:val="both"/>
        <w:rPr>
          <w:b/>
          <w:bCs/>
          <w:lang w:val="sk-SK"/>
        </w:rPr>
      </w:pPr>
    </w:p>
    <w:p w14:paraId="0B29C4DB" w14:textId="6D9E06CE" w:rsidR="00B2120E" w:rsidRDefault="00B2120E" w:rsidP="00B2120E">
      <w:pPr>
        <w:spacing w:line="360" w:lineRule="auto"/>
        <w:jc w:val="both"/>
        <w:rPr>
          <w:lang w:val="sk-SK"/>
        </w:rPr>
      </w:pPr>
      <w:r>
        <w:rPr>
          <w:lang w:val="sk-SK"/>
        </w:rPr>
        <w:t xml:space="preserve">Keďže je táto metóda deterministická vzhľadom na výber počiatočného bodu, je možné vygenerovať celkovo </w:t>
      </w:r>
      <w:r>
        <w:rPr>
          <w:i/>
          <w:iCs/>
          <w:lang w:val="sk-SK"/>
        </w:rPr>
        <w:t>n</w:t>
      </w:r>
      <w:r>
        <w:rPr>
          <w:lang w:val="sk-SK"/>
        </w:rPr>
        <w:t xml:space="preserve"> počet možných riešení, kde </w:t>
      </w:r>
      <w:r>
        <w:rPr>
          <w:i/>
          <w:iCs/>
          <w:lang w:val="sk-SK"/>
        </w:rPr>
        <w:t>n</w:t>
      </w:r>
      <w:r>
        <w:rPr>
          <w:lang w:val="sk-SK"/>
        </w:rPr>
        <w:t xml:space="preserve"> predstavuje počet vstupných bodov. </w:t>
      </w:r>
      <w:r w:rsidR="00766E6D">
        <w:rPr>
          <w:lang w:val="sk-SK"/>
        </w:rPr>
        <w:t xml:space="preserve">Vzhľadom na náhodný výber </w:t>
      </w:r>
      <w:proofErr w:type="spellStart"/>
      <w:r w:rsidR="00766E6D">
        <w:rPr>
          <w:lang w:val="sk-SK"/>
        </w:rPr>
        <w:t>inicializačného</w:t>
      </w:r>
      <w:proofErr w:type="spellEnd"/>
      <w:r w:rsidR="00766E6D">
        <w:rPr>
          <w:lang w:val="sk-SK"/>
        </w:rPr>
        <w:t xml:space="preserve"> uzlu a teda celkového náhodného charakteru vygenerovaných riešení bol algoritmus </w:t>
      </w:r>
      <w:proofErr w:type="spellStart"/>
      <w:r w:rsidR="00766E6D">
        <w:rPr>
          <w:lang w:val="sk-SK"/>
        </w:rPr>
        <w:t>iterovaný</w:t>
      </w:r>
      <w:proofErr w:type="spellEnd"/>
      <w:r w:rsidR="00766E6D">
        <w:rPr>
          <w:lang w:val="sk-SK"/>
        </w:rPr>
        <w:t xml:space="preserve"> 200-krát. V</w:t>
      </w:r>
      <w:r w:rsidR="0041312D">
        <w:rPr>
          <w:lang w:val="sk-SK"/>
        </w:rPr>
        <w:t xml:space="preserve"> prvých 3 riadkoch </w:t>
      </w:r>
      <w:r w:rsidR="00766E6D">
        <w:rPr>
          <w:lang w:val="sk-SK"/>
        </w:rPr>
        <w:t>Tabuľk</w:t>
      </w:r>
      <w:r w:rsidR="0041312D">
        <w:rPr>
          <w:lang w:val="sk-SK"/>
        </w:rPr>
        <w:t>y</w:t>
      </w:r>
      <w:r w:rsidR="00766E6D">
        <w:rPr>
          <w:lang w:val="sk-SK"/>
        </w:rPr>
        <w:t xml:space="preserve"> 1 sú zobrazené hodnoty najkratších nájdených ciest zaokrúhlené na 3 desatinné miesta. Bod s indexom 15 sa javí byť jedným z optimálnych </w:t>
      </w:r>
      <w:r w:rsidR="0041312D">
        <w:rPr>
          <w:lang w:val="sk-SK"/>
        </w:rPr>
        <w:t xml:space="preserve">adeptov pre </w:t>
      </w:r>
      <w:proofErr w:type="spellStart"/>
      <w:r w:rsidR="00766E6D">
        <w:rPr>
          <w:lang w:val="sk-SK"/>
        </w:rPr>
        <w:t>inicializačný</w:t>
      </w:r>
      <w:proofErr w:type="spellEnd"/>
      <w:r w:rsidR="00766E6D">
        <w:rPr>
          <w:lang w:val="sk-SK"/>
        </w:rPr>
        <w:t xml:space="preserve"> uz</w:t>
      </w:r>
      <w:r w:rsidR="0041312D">
        <w:rPr>
          <w:lang w:val="sk-SK"/>
        </w:rPr>
        <w:t>ol</w:t>
      </w:r>
      <w:r w:rsidR="00766E6D">
        <w:rPr>
          <w:lang w:val="sk-SK"/>
        </w:rPr>
        <w:t>.</w:t>
      </w:r>
      <w:r w:rsidR="0041312D">
        <w:rPr>
          <w:lang w:val="sk-SK"/>
        </w:rPr>
        <w:t xml:space="preserve"> Posledné 3 riadky predstavujú najhoršie dosiahnuté výsledky.  </w:t>
      </w:r>
      <w:r w:rsidR="00766E6D">
        <w:rPr>
          <w:lang w:val="sk-SK"/>
        </w:rPr>
        <w:t xml:space="preserve"> </w:t>
      </w:r>
    </w:p>
    <w:p w14:paraId="5A9A4F14" w14:textId="77777777" w:rsidR="00B2120E" w:rsidRPr="00B2120E" w:rsidRDefault="00B2120E" w:rsidP="00B2120E">
      <w:pPr>
        <w:spacing w:line="360" w:lineRule="auto"/>
        <w:jc w:val="both"/>
        <w:rPr>
          <w:b/>
          <w:bCs/>
          <w:lang w:val="sk-SK"/>
        </w:rPr>
      </w:pPr>
    </w:p>
    <w:p w14:paraId="5DA4F54C" w14:textId="5EF8C9BD" w:rsidR="00B2120E" w:rsidRPr="00090CD7" w:rsidRDefault="00B2120E" w:rsidP="00B2120E">
      <w:pPr>
        <w:pStyle w:val="ListParagraph"/>
        <w:numPr>
          <w:ilvl w:val="2"/>
          <w:numId w:val="5"/>
        </w:numPr>
        <w:spacing w:line="360" w:lineRule="auto"/>
        <w:ind w:left="709" w:hanging="709"/>
        <w:jc w:val="both"/>
        <w:rPr>
          <w:rFonts w:ascii="Times New Roman" w:hAnsi="Times New Roman" w:cs="Times New Roman"/>
          <w:b/>
          <w:bCs/>
          <w:lang w:val="sk-SK"/>
        </w:rPr>
      </w:pPr>
      <w:r w:rsidRPr="00090CD7">
        <w:rPr>
          <w:rFonts w:ascii="Times New Roman" w:hAnsi="Times New Roman" w:cs="Times New Roman"/>
          <w:b/>
          <w:bCs/>
          <w:lang w:val="sk-SK"/>
        </w:rPr>
        <w:t xml:space="preserve">Metóda </w:t>
      </w:r>
      <w:r w:rsidRPr="00090CD7">
        <w:rPr>
          <w:rFonts w:ascii="Times New Roman" w:hAnsi="Times New Roman" w:cs="Times New Roman"/>
          <w:b/>
          <w:bCs/>
          <w:i/>
          <w:iCs/>
          <w:lang w:val="sk-SK"/>
        </w:rPr>
        <w:t xml:space="preserve">Best </w:t>
      </w:r>
      <w:proofErr w:type="spellStart"/>
      <w:r w:rsidRPr="00090CD7">
        <w:rPr>
          <w:rFonts w:ascii="Times New Roman" w:hAnsi="Times New Roman" w:cs="Times New Roman"/>
          <w:b/>
          <w:bCs/>
          <w:i/>
          <w:iCs/>
          <w:lang w:val="sk-SK"/>
        </w:rPr>
        <w:t>Insertion</w:t>
      </w:r>
      <w:proofErr w:type="spellEnd"/>
    </w:p>
    <w:p w14:paraId="7E254BC5" w14:textId="162C155F" w:rsidR="00046127" w:rsidRPr="00090CD7" w:rsidRDefault="00046127" w:rsidP="00EF3FD2">
      <w:pPr>
        <w:ind w:left="-6"/>
        <w:rPr>
          <w:b/>
          <w:bCs/>
          <w:lang w:val="sk-SK"/>
        </w:rPr>
      </w:pPr>
    </w:p>
    <w:p w14:paraId="52A409F8" w14:textId="7CF4FC32" w:rsidR="00B2120E" w:rsidRPr="003A7BB9" w:rsidRDefault="00090CD7" w:rsidP="003A7BB9">
      <w:pPr>
        <w:spacing w:line="360" w:lineRule="auto"/>
        <w:ind w:left="-6"/>
        <w:jc w:val="both"/>
        <w:rPr>
          <w:lang w:val="sk-SK"/>
        </w:rPr>
      </w:pPr>
      <w:r w:rsidRPr="00090CD7">
        <w:rPr>
          <w:lang w:val="sk-SK"/>
        </w:rPr>
        <w:t xml:space="preserve">Ako </w:t>
      </w:r>
      <w:proofErr w:type="spellStart"/>
      <w:r w:rsidRPr="00090CD7">
        <w:rPr>
          <w:lang w:val="sk-SK"/>
        </w:rPr>
        <w:t>inicializačné</w:t>
      </w:r>
      <w:proofErr w:type="spellEnd"/>
      <w:r w:rsidRPr="00090CD7">
        <w:rPr>
          <w:lang w:val="sk-SK"/>
        </w:rPr>
        <w:t xml:space="preserve"> body </w:t>
      </w:r>
      <w:r>
        <w:rPr>
          <w:lang w:val="sk-SK"/>
        </w:rPr>
        <w:t xml:space="preserve">prvotnej </w:t>
      </w:r>
      <w:proofErr w:type="spellStart"/>
      <w:r>
        <w:rPr>
          <w:lang w:val="sk-SK"/>
        </w:rPr>
        <w:t>Hamiltonovskej</w:t>
      </w:r>
      <w:proofErr w:type="spellEnd"/>
      <w:r>
        <w:rPr>
          <w:lang w:val="sk-SK"/>
        </w:rPr>
        <w:t xml:space="preserve"> kružnice boli zvolené </w:t>
      </w:r>
      <w:r w:rsidR="00370CC7">
        <w:rPr>
          <w:lang w:val="sk-SK"/>
        </w:rPr>
        <w:t>náhodné</w:t>
      </w:r>
      <w:r>
        <w:rPr>
          <w:lang w:val="sk-SK"/>
        </w:rPr>
        <w:t xml:space="preserve"> 3 body </w:t>
      </w:r>
      <w:proofErr w:type="spellStart"/>
      <w:r>
        <w:rPr>
          <w:lang w:val="sk-SK"/>
        </w:rPr>
        <w:t>datasetu</w:t>
      </w:r>
      <w:proofErr w:type="spellEnd"/>
      <w:r>
        <w:rPr>
          <w:lang w:val="sk-SK"/>
        </w:rPr>
        <w:t xml:space="preserve">. Algoritmus bol spustený </w:t>
      </w:r>
      <w:r w:rsidR="00370CC7">
        <w:rPr>
          <w:lang w:val="sk-SK"/>
        </w:rPr>
        <w:t>2</w:t>
      </w:r>
      <w:r>
        <w:rPr>
          <w:lang w:val="sk-SK"/>
        </w:rPr>
        <w:t>00-krát. Pri tomto množstve iterácií</w:t>
      </w:r>
      <w:r w:rsidR="00370CC7">
        <w:rPr>
          <w:lang w:val="sk-SK"/>
        </w:rPr>
        <w:t xml:space="preserve"> narástol výpočtový čas</w:t>
      </w:r>
      <w:r w:rsidR="003A7BB9">
        <w:rPr>
          <w:lang w:val="sk-SK"/>
        </w:rPr>
        <w:t xml:space="preserve"> približne 2.5-násobne</w:t>
      </w:r>
      <w:r w:rsidR="00370CC7">
        <w:rPr>
          <w:lang w:val="sk-SK"/>
        </w:rPr>
        <w:t xml:space="preserve"> </w:t>
      </w:r>
      <w:r w:rsidR="003A7BB9">
        <w:rPr>
          <w:lang w:val="sk-SK"/>
        </w:rPr>
        <w:t xml:space="preserve">oproti výpočtovému času algoritmu </w:t>
      </w:r>
      <w:proofErr w:type="spellStart"/>
      <w:r w:rsidR="003A7BB9">
        <w:rPr>
          <w:lang w:val="sk-SK"/>
        </w:rPr>
        <w:t>Nearest</w:t>
      </w:r>
      <w:proofErr w:type="spellEnd"/>
      <w:r w:rsidR="003A7BB9">
        <w:rPr>
          <w:lang w:val="sk-SK"/>
        </w:rPr>
        <w:t xml:space="preserve"> </w:t>
      </w:r>
      <w:proofErr w:type="spellStart"/>
      <w:r w:rsidR="003A7BB9">
        <w:rPr>
          <w:lang w:val="sk-SK"/>
        </w:rPr>
        <w:t>Neighbour</w:t>
      </w:r>
      <w:proofErr w:type="spellEnd"/>
      <w:r w:rsidR="003A7BB9">
        <w:rPr>
          <w:lang w:val="sk-SK"/>
        </w:rPr>
        <w:t xml:space="preserve"> </w:t>
      </w:r>
      <w:r w:rsidR="00370CC7">
        <w:rPr>
          <w:lang w:val="sk-SK"/>
        </w:rPr>
        <w:t>(Tabuľka 1)</w:t>
      </w:r>
      <w:r>
        <w:rPr>
          <w:lang w:val="sk-SK"/>
        </w:rPr>
        <w:t>.</w:t>
      </w:r>
      <w:r w:rsidR="00765789">
        <w:rPr>
          <w:lang w:val="sk-SK"/>
        </w:rPr>
        <w:t xml:space="preserve"> Tabuľka 1 opäť sumarizuje 3 najlepšie a najhoršie výsledky. </w:t>
      </w:r>
      <w:r w:rsidR="003A7BB9">
        <w:rPr>
          <w:lang w:val="sk-SK"/>
        </w:rPr>
        <w:br w:type="page"/>
      </w:r>
    </w:p>
    <w:p w14:paraId="06CB792D" w14:textId="35359BE6" w:rsidR="003A7BB9" w:rsidRDefault="003A7BB9" w:rsidP="003A7BB9">
      <w:pPr>
        <w:jc w:val="center"/>
        <w:rPr>
          <w:i/>
          <w:iCs/>
          <w:sz w:val="20"/>
          <w:szCs w:val="20"/>
          <w:lang w:val="sk-SK"/>
        </w:rPr>
      </w:pPr>
      <w:r>
        <w:rPr>
          <w:i/>
          <w:iCs/>
          <w:sz w:val="20"/>
          <w:szCs w:val="20"/>
          <w:lang w:val="sk-SK"/>
        </w:rPr>
        <w:lastRenderedPageBreak/>
        <w:t xml:space="preserve">Tabuľka 1 Výsledky oboch algoritmov pre </w:t>
      </w:r>
      <w:proofErr w:type="spellStart"/>
      <w:r>
        <w:rPr>
          <w:i/>
          <w:iCs/>
          <w:sz w:val="20"/>
          <w:szCs w:val="20"/>
          <w:lang w:val="sk-SK"/>
        </w:rPr>
        <w:t>dataset</w:t>
      </w:r>
      <w:proofErr w:type="spellEnd"/>
      <w:r>
        <w:rPr>
          <w:i/>
          <w:iCs/>
          <w:sz w:val="20"/>
          <w:szCs w:val="20"/>
          <w:lang w:val="sk-SK"/>
        </w:rPr>
        <w:t xml:space="preserve"> A) pri celkovom počte 200 iterácií</w:t>
      </w:r>
    </w:p>
    <w:p w14:paraId="64AA9B72" w14:textId="77777777" w:rsidR="003A7BB9" w:rsidRPr="003A7BB9" w:rsidRDefault="003A7BB9" w:rsidP="003A7BB9">
      <w:pPr>
        <w:jc w:val="center"/>
        <w:rPr>
          <w:i/>
          <w:iCs/>
          <w:sz w:val="20"/>
          <w:szCs w:val="20"/>
          <w:lang w:val="sk-SK"/>
        </w:rPr>
      </w:pPr>
    </w:p>
    <w:tbl>
      <w:tblPr>
        <w:tblStyle w:val="TableGrid"/>
        <w:tblW w:w="0" w:type="auto"/>
        <w:jc w:val="center"/>
        <w:tblLook w:val="04A0" w:firstRow="1" w:lastRow="0" w:firstColumn="1" w:lastColumn="0" w:noHBand="0" w:noVBand="1"/>
      </w:tblPr>
      <w:tblGrid>
        <w:gridCol w:w="2300"/>
        <w:gridCol w:w="1948"/>
      </w:tblGrid>
      <w:tr w:rsidR="004B71AC" w:rsidRPr="00AF72D0" w14:paraId="7483FFC9" w14:textId="77777777" w:rsidTr="003A7BB9">
        <w:trPr>
          <w:trHeight w:val="320"/>
          <w:jc w:val="center"/>
        </w:trPr>
        <w:tc>
          <w:tcPr>
            <w:tcW w:w="2300" w:type="dxa"/>
            <w:tcBorders>
              <w:left w:val="single" w:sz="4" w:space="0" w:color="auto"/>
              <w:bottom w:val="single" w:sz="4" w:space="0" w:color="auto"/>
            </w:tcBorders>
            <w:noWrap/>
            <w:hideMark/>
          </w:tcPr>
          <w:p w14:paraId="25BD8FAC" w14:textId="77777777" w:rsidR="004B71AC" w:rsidRPr="00AF72D0" w:rsidRDefault="004B71AC">
            <w:pPr>
              <w:rPr>
                <w:b/>
                <w:bCs/>
              </w:rPr>
            </w:pPr>
            <w:r w:rsidRPr="00AF72D0">
              <w:rPr>
                <w:b/>
                <w:bCs/>
              </w:rPr>
              <w:t xml:space="preserve">Počet iterácií </w:t>
            </w:r>
          </w:p>
        </w:tc>
        <w:tc>
          <w:tcPr>
            <w:tcW w:w="1948" w:type="dxa"/>
            <w:tcBorders>
              <w:bottom w:val="single" w:sz="4" w:space="0" w:color="auto"/>
            </w:tcBorders>
            <w:noWrap/>
            <w:hideMark/>
          </w:tcPr>
          <w:p w14:paraId="743D737A" w14:textId="52FA7D0A" w:rsidR="004B71AC" w:rsidRPr="003A7BB9" w:rsidRDefault="003A7BB9" w:rsidP="003A7BB9">
            <w:pPr>
              <w:jc w:val="right"/>
              <w:rPr>
                <w:lang w:val="sk-SK"/>
              </w:rPr>
            </w:pPr>
            <w:r>
              <w:rPr>
                <w:lang w:val="sk-SK"/>
              </w:rPr>
              <w:t>200</w:t>
            </w:r>
          </w:p>
        </w:tc>
      </w:tr>
      <w:tr w:rsidR="004B71AC" w:rsidRPr="00AF72D0" w14:paraId="27C5F3B4" w14:textId="77777777" w:rsidTr="003A7BB9">
        <w:trPr>
          <w:trHeight w:val="320"/>
          <w:jc w:val="center"/>
        </w:trPr>
        <w:tc>
          <w:tcPr>
            <w:tcW w:w="2300" w:type="dxa"/>
            <w:tcBorders>
              <w:left w:val="nil"/>
              <w:right w:val="nil"/>
            </w:tcBorders>
            <w:noWrap/>
            <w:hideMark/>
          </w:tcPr>
          <w:p w14:paraId="0E34ADFF" w14:textId="77777777" w:rsidR="004B71AC" w:rsidRPr="00AF72D0" w:rsidRDefault="004B71AC">
            <w:pPr>
              <w:rPr>
                <w:b/>
                <w:bCs/>
              </w:rPr>
            </w:pPr>
          </w:p>
        </w:tc>
        <w:tc>
          <w:tcPr>
            <w:tcW w:w="1948" w:type="dxa"/>
            <w:tcBorders>
              <w:left w:val="nil"/>
              <w:right w:val="nil"/>
            </w:tcBorders>
            <w:noWrap/>
            <w:hideMark/>
          </w:tcPr>
          <w:p w14:paraId="1603B867" w14:textId="77777777" w:rsidR="004B71AC" w:rsidRPr="00AF72D0" w:rsidRDefault="004B71AC">
            <w:pPr>
              <w:rPr>
                <w:b/>
                <w:bCs/>
              </w:rPr>
            </w:pPr>
          </w:p>
        </w:tc>
      </w:tr>
      <w:tr w:rsidR="004B71AC" w:rsidRPr="00AF72D0" w14:paraId="132EF6AF" w14:textId="77777777" w:rsidTr="003A7BB9">
        <w:trPr>
          <w:trHeight w:val="320"/>
          <w:jc w:val="center"/>
        </w:trPr>
        <w:tc>
          <w:tcPr>
            <w:tcW w:w="4248" w:type="dxa"/>
            <w:gridSpan w:val="2"/>
            <w:tcBorders>
              <w:left w:val="single" w:sz="4" w:space="0" w:color="auto"/>
            </w:tcBorders>
            <w:noWrap/>
            <w:hideMark/>
          </w:tcPr>
          <w:p w14:paraId="09F4E62D" w14:textId="77777777" w:rsidR="004B71AC" w:rsidRPr="00AF72D0" w:rsidRDefault="004B71AC" w:rsidP="003A7BB9">
            <w:pPr>
              <w:jc w:val="center"/>
              <w:rPr>
                <w:b/>
                <w:bCs/>
              </w:rPr>
            </w:pPr>
            <w:r w:rsidRPr="00AF72D0">
              <w:rPr>
                <w:b/>
                <w:bCs/>
              </w:rPr>
              <w:t>Dĺžka Hamiltonovskej kružnice [km]</w:t>
            </w:r>
          </w:p>
        </w:tc>
      </w:tr>
      <w:tr w:rsidR="004B71AC" w:rsidRPr="00AF72D0" w14:paraId="35DA6BF1" w14:textId="77777777" w:rsidTr="003A7BB9">
        <w:trPr>
          <w:trHeight w:val="320"/>
          <w:jc w:val="center"/>
        </w:trPr>
        <w:tc>
          <w:tcPr>
            <w:tcW w:w="2300" w:type="dxa"/>
            <w:tcBorders>
              <w:left w:val="single" w:sz="4" w:space="0" w:color="auto"/>
            </w:tcBorders>
            <w:noWrap/>
            <w:hideMark/>
          </w:tcPr>
          <w:p w14:paraId="0878B9E2" w14:textId="77777777" w:rsidR="004B71AC" w:rsidRPr="003A7BB9" w:rsidRDefault="004B71AC" w:rsidP="003A7BB9">
            <w:pPr>
              <w:jc w:val="center"/>
              <w:rPr>
                <w:i/>
                <w:iCs/>
              </w:rPr>
            </w:pPr>
            <w:r w:rsidRPr="003A7BB9">
              <w:rPr>
                <w:i/>
                <w:iCs/>
              </w:rPr>
              <w:t>Nearest Neighbour</w:t>
            </w:r>
          </w:p>
        </w:tc>
        <w:tc>
          <w:tcPr>
            <w:tcW w:w="1948" w:type="dxa"/>
            <w:noWrap/>
            <w:hideMark/>
          </w:tcPr>
          <w:p w14:paraId="1A7FD9FD" w14:textId="77777777" w:rsidR="004B71AC" w:rsidRPr="003A7BB9" w:rsidRDefault="004B71AC" w:rsidP="003A7BB9">
            <w:pPr>
              <w:jc w:val="center"/>
              <w:rPr>
                <w:i/>
                <w:iCs/>
              </w:rPr>
            </w:pPr>
            <w:r w:rsidRPr="003A7BB9">
              <w:rPr>
                <w:i/>
                <w:iCs/>
              </w:rPr>
              <w:t>Best Insertion</w:t>
            </w:r>
          </w:p>
        </w:tc>
      </w:tr>
      <w:tr w:rsidR="004B71AC" w:rsidRPr="00AF72D0" w14:paraId="07892CCB" w14:textId="77777777" w:rsidTr="003A7BB9">
        <w:trPr>
          <w:trHeight w:val="320"/>
          <w:jc w:val="center"/>
        </w:trPr>
        <w:tc>
          <w:tcPr>
            <w:tcW w:w="2300" w:type="dxa"/>
            <w:tcBorders>
              <w:left w:val="single" w:sz="4" w:space="0" w:color="auto"/>
            </w:tcBorders>
            <w:noWrap/>
            <w:hideMark/>
          </w:tcPr>
          <w:p w14:paraId="2000E102" w14:textId="77777777" w:rsidR="004B71AC" w:rsidRPr="003A7BB9" w:rsidRDefault="004B71AC" w:rsidP="003A7BB9">
            <w:pPr>
              <w:jc w:val="center"/>
            </w:pPr>
            <w:r w:rsidRPr="003A7BB9">
              <w:rPr>
                <w:rFonts w:ascii="Calibri" w:hAnsi="Calibri" w:cs="Calibri"/>
              </w:rPr>
              <w:t>﻿</w:t>
            </w:r>
            <w:r w:rsidRPr="003A7BB9">
              <w:t>148,178</w:t>
            </w:r>
          </w:p>
        </w:tc>
        <w:tc>
          <w:tcPr>
            <w:tcW w:w="1948" w:type="dxa"/>
            <w:noWrap/>
            <w:hideMark/>
          </w:tcPr>
          <w:p w14:paraId="5CC4DE18" w14:textId="3263F7D2" w:rsidR="004B71AC" w:rsidRPr="003A7BB9" w:rsidRDefault="003A7BB9" w:rsidP="003A7BB9">
            <w:pPr>
              <w:jc w:val="center"/>
            </w:pPr>
            <w:r w:rsidRPr="003A7BB9">
              <w:rPr>
                <w:rFonts w:ascii="Calibri" w:hAnsi="Calibri" w:cs="Calibri"/>
              </w:rPr>
              <w:t>﻿</w:t>
            </w:r>
            <w:r w:rsidRPr="003A7BB9">
              <w:t>138</w:t>
            </w:r>
            <w:r w:rsidRPr="003A7BB9">
              <w:rPr>
                <w:lang w:val="sk-SK"/>
              </w:rPr>
              <w:t>,</w:t>
            </w:r>
            <w:r w:rsidRPr="003A7BB9">
              <w:t>867</w:t>
            </w:r>
          </w:p>
        </w:tc>
      </w:tr>
      <w:tr w:rsidR="004B71AC" w:rsidRPr="00AF72D0" w14:paraId="2F260A13" w14:textId="77777777" w:rsidTr="003A7BB9">
        <w:trPr>
          <w:trHeight w:val="320"/>
          <w:jc w:val="center"/>
        </w:trPr>
        <w:tc>
          <w:tcPr>
            <w:tcW w:w="2300" w:type="dxa"/>
            <w:tcBorders>
              <w:left w:val="single" w:sz="4" w:space="0" w:color="auto"/>
            </w:tcBorders>
            <w:noWrap/>
            <w:hideMark/>
          </w:tcPr>
          <w:p w14:paraId="638F16A1" w14:textId="77777777" w:rsidR="004B71AC" w:rsidRPr="003A7BB9" w:rsidRDefault="004B71AC" w:rsidP="003A7BB9">
            <w:pPr>
              <w:jc w:val="center"/>
            </w:pPr>
            <w:r w:rsidRPr="003A7BB9">
              <w:rPr>
                <w:rFonts w:ascii="Calibri" w:hAnsi="Calibri" w:cs="Calibri"/>
              </w:rPr>
              <w:t>﻿</w:t>
            </w:r>
            <w:r w:rsidRPr="003A7BB9">
              <w:t>148,407</w:t>
            </w:r>
          </w:p>
        </w:tc>
        <w:tc>
          <w:tcPr>
            <w:tcW w:w="1948" w:type="dxa"/>
            <w:noWrap/>
            <w:hideMark/>
          </w:tcPr>
          <w:p w14:paraId="03640525" w14:textId="71AE4887" w:rsidR="004B71AC" w:rsidRPr="003A7BB9" w:rsidRDefault="003A7BB9" w:rsidP="003A7BB9">
            <w:pPr>
              <w:jc w:val="center"/>
              <w:rPr>
                <w:lang w:val="sk-SK"/>
              </w:rPr>
            </w:pPr>
            <w:r w:rsidRPr="003A7BB9">
              <w:rPr>
                <w:rFonts w:ascii="Calibri" w:hAnsi="Calibri" w:cs="Calibri"/>
              </w:rPr>
              <w:t>﻿</w:t>
            </w:r>
            <w:r w:rsidRPr="003A7BB9">
              <w:t>139</w:t>
            </w:r>
            <w:r w:rsidRPr="003A7BB9">
              <w:rPr>
                <w:lang w:val="sk-SK"/>
              </w:rPr>
              <w:t>,</w:t>
            </w:r>
            <w:r w:rsidRPr="003A7BB9">
              <w:t>01</w:t>
            </w:r>
            <w:r w:rsidRPr="003A7BB9">
              <w:t>4</w:t>
            </w:r>
          </w:p>
        </w:tc>
      </w:tr>
      <w:tr w:rsidR="004B71AC" w:rsidRPr="00AF72D0" w14:paraId="64AD3BC5" w14:textId="77777777" w:rsidTr="003A7BB9">
        <w:trPr>
          <w:trHeight w:val="320"/>
          <w:jc w:val="center"/>
        </w:trPr>
        <w:tc>
          <w:tcPr>
            <w:tcW w:w="2300" w:type="dxa"/>
            <w:tcBorders>
              <w:left w:val="single" w:sz="4" w:space="0" w:color="auto"/>
              <w:bottom w:val="single" w:sz="4" w:space="0" w:color="auto"/>
            </w:tcBorders>
            <w:noWrap/>
            <w:hideMark/>
          </w:tcPr>
          <w:p w14:paraId="525847EA" w14:textId="77777777" w:rsidR="004B71AC" w:rsidRPr="003A7BB9" w:rsidRDefault="004B71AC" w:rsidP="003A7BB9">
            <w:pPr>
              <w:jc w:val="center"/>
            </w:pPr>
            <w:r w:rsidRPr="003A7BB9">
              <w:rPr>
                <w:rFonts w:ascii="Calibri" w:hAnsi="Calibri" w:cs="Calibri"/>
              </w:rPr>
              <w:t>﻿</w:t>
            </w:r>
            <w:r w:rsidRPr="003A7BB9">
              <w:t>148,418</w:t>
            </w:r>
          </w:p>
        </w:tc>
        <w:tc>
          <w:tcPr>
            <w:tcW w:w="1948" w:type="dxa"/>
            <w:tcBorders>
              <w:bottom w:val="single" w:sz="4" w:space="0" w:color="auto"/>
            </w:tcBorders>
            <w:noWrap/>
            <w:hideMark/>
          </w:tcPr>
          <w:p w14:paraId="1FCBB360" w14:textId="00A6746C" w:rsidR="004B71AC" w:rsidRPr="003A7BB9" w:rsidRDefault="003A7BB9" w:rsidP="003A7BB9">
            <w:pPr>
              <w:jc w:val="center"/>
              <w:rPr>
                <w:lang w:val="sk-SK"/>
              </w:rPr>
            </w:pPr>
            <w:r w:rsidRPr="003A7BB9">
              <w:rPr>
                <w:rFonts w:ascii="Calibri" w:hAnsi="Calibri" w:cs="Calibri"/>
              </w:rPr>
              <w:t>﻿</w:t>
            </w:r>
            <w:r w:rsidRPr="003A7BB9">
              <w:t>154</w:t>
            </w:r>
            <w:r w:rsidRPr="003A7BB9">
              <w:rPr>
                <w:lang w:val="sk-SK"/>
              </w:rPr>
              <w:t>,</w:t>
            </w:r>
            <w:r w:rsidRPr="003A7BB9">
              <w:t>51</w:t>
            </w:r>
            <w:r w:rsidRPr="003A7BB9">
              <w:rPr>
                <w:lang w:val="sk-SK"/>
              </w:rPr>
              <w:t>4</w:t>
            </w:r>
          </w:p>
        </w:tc>
      </w:tr>
      <w:tr w:rsidR="004B71AC" w:rsidRPr="00AF72D0" w14:paraId="43CE0AFD" w14:textId="77777777" w:rsidTr="003A7BB9">
        <w:trPr>
          <w:trHeight w:val="320"/>
          <w:jc w:val="center"/>
        </w:trPr>
        <w:tc>
          <w:tcPr>
            <w:tcW w:w="2300" w:type="dxa"/>
            <w:tcBorders>
              <w:left w:val="nil"/>
              <w:right w:val="nil"/>
            </w:tcBorders>
            <w:noWrap/>
            <w:hideMark/>
          </w:tcPr>
          <w:p w14:paraId="3C3DFA26" w14:textId="77777777" w:rsidR="004B71AC" w:rsidRPr="003A7BB9" w:rsidRDefault="004B71AC" w:rsidP="003A7BB9">
            <w:pPr>
              <w:jc w:val="center"/>
            </w:pPr>
          </w:p>
        </w:tc>
        <w:tc>
          <w:tcPr>
            <w:tcW w:w="1948" w:type="dxa"/>
            <w:tcBorders>
              <w:left w:val="nil"/>
              <w:right w:val="nil"/>
            </w:tcBorders>
            <w:noWrap/>
            <w:hideMark/>
          </w:tcPr>
          <w:p w14:paraId="30B250AF" w14:textId="77777777" w:rsidR="004B71AC" w:rsidRPr="003A7BB9" w:rsidRDefault="004B71AC" w:rsidP="003A7BB9">
            <w:pPr>
              <w:jc w:val="center"/>
            </w:pPr>
          </w:p>
        </w:tc>
      </w:tr>
      <w:tr w:rsidR="004B71AC" w:rsidRPr="00AF72D0" w14:paraId="0D4C9BF3" w14:textId="77777777" w:rsidTr="003A7BB9">
        <w:trPr>
          <w:trHeight w:val="320"/>
          <w:jc w:val="center"/>
        </w:trPr>
        <w:tc>
          <w:tcPr>
            <w:tcW w:w="2300" w:type="dxa"/>
            <w:tcBorders>
              <w:left w:val="single" w:sz="4" w:space="0" w:color="auto"/>
            </w:tcBorders>
            <w:noWrap/>
            <w:hideMark/>
          </w:tcPr>
          <w:p w14:paraId="533EC4BE" w14:textId="77777777" w:rsidR="004B71AC" w:rsidRPr="003A7BB9" w:rsidRDefault="004B71AC" w:rsidP="003A7BB9">
            <w:pPr>
              <w:jc w:val="center"/>
            </w:pPr>
            <w:r w:rsidRPr="003A7BB9">
              <w:rPr>
                <w:rFonts w:ascii="Calibri" w:hAnsi="Calibri" w:cs="Calibri"/>
              </w:rPr>
              <w:t>﻿</w:t>
            </w:r>
            <w:r w:rsidRPr="003A7BB9">
              <w:t>184,218</w:t>
            </w:r>
          </w:p>
        </w:tc>
        <w:tc>
          <w:tcPr>
            <w:tcW w:w="1948" w:type="dxa"/>
            <w:noWrap/>
            <w:hideMark/>
          </w:tcPr>
          <w:p w14:paraId="2A0E9A92" w14:textId="1E0696A2" w:rsidR="004B71AC" w:rsidRPr="003A7BB9" w:rsidRDefault="003A7BB9" w:rsidP="003A7BB9">
            <w:pPr>
              <w:jc w:val="center"/>
            </w:pPr>
            <w:r w:rsidRPr="003A7BB9">
              <w:rPr>
                <w:rFonts w:ascii="Calibri" w:hAnsi="Calibri" w:cs="Calibri"/>
              </w:rPr>
              <w:t>﻿</w:t>
            </w:r>
            <w:r w:rsidRPr="003A7BB9">
              <w:t>160</w:t>
            </w:r>
            <w:r>
              <w:rPr>
                <w:lang w:val="sk-SK"/>
              </w:rPr>
              <w:t>,</w:t>
            </w:r>
            <w:r w:rsidRPr="003A7BB9">
              <w:t>528</w:t>
            </w:r>
          </w:p>
        </w:tc>
      </w:tr>
      <w:tr w:rsidR="004B71AC" w:rsidRPr="00AF72D0" w14:paraId="201DD800" w14:textId="77777777" w:rsidTr="003A7BB9">
        <w:trPr>
          <w:trHeight w:val="320"/>
          <w:jc w:val="center"/>
        </w:trPr>
        <w:tc>
          <w:tcPr>
            <w:tcW w:w="2300" w:type="dxa"/>
            <w:noWrap/>
            <w:hideMark/>
          </w:tcPr>
          <w:p w14:paraId="695FEB3E" w14:textId="77777777" w:rsidR="004B71AC" w:rsidRPr="003A7BB9" w:rsidRDefault="004B71AC" w:rsidP="003A7BB9">
            <w:pPr>
              <w:jc w:val="center"/>
            </w:pPr>
            <w:r w:rsidRPr="003A7BB9">
              <w:rPr>
                <w:rFonts w:ascii="Calibri" w:hAnsi="Calibri" w:cs="Calibri"/>
              </w:rPr>
              <w:t>﻿</w:t>
            </w:r>
            <w:r w:rsidRPr="003A7BB9">
              <w:t>182,887</w:t>
            </w:r>
          </w:p>
        </w:tc>
        <w:tc>
          <w:tcPr>
            <w:tcW w:w="1948" w:type="dxa"/>
            <w:noWrap/>
            <w:hideMark/>
          </w:tcPr>
          <w:p w14:paraId="1FD0962C" w14:textId="4F79B595" w:rsidR="004B71AC" w:rsidRPr="003A7BB9" w:rsidRDefault="003A7BB9" w:rsidP="003A7BB9">
            <w:pPr>
              <w:jc w:val="center"/>
            </w:pPr>
            <w:r w:rsidRPr="003A7BB9">
              <w:rPr>
                <w:rFonts w:ascii="Calibri" w:hAnsi="Calibri" w:cs="Calibri"/>
              </w:rPr>
              <w:t>﻿</w:t>
            </w:r>
            <w:r w:rsidRPr="003A7BB9">
              <w:t>164</w:t>
            </w:r>
            <w:r>
              <w:rPr>
                <w:lang w:val="sk-SK"/>
              </w:rPr>
              <w:t>,</w:t>
            </w:r>
            <w:r w:rsidRPr="003A7BB9">
              <w:t>950</w:t>
            </w:r>
          </w:p>
        </w:tc>
      </w:tr>
      <w:tr w:rsidR="004B71AC" w:rsidRPr="00AF72D0" w14:paraId="5457779E" w14:textId="77777777" w:rsidTr="003A7BB9">
        <w:trPr>
          <w:trHeight w:val="320"/>
          <w:jc w:val="center"/>
        </w:trPr>
        <w:tc>
          <w:tcPr>
            <w:tcW w:w="2300" w:type="dxa"/>
            <w:tcBorders>
              <w:bottom w:val="single" w:sz="4" w:space="0" w:color="auto"/>
            </w:tcBorders>
            <w:noWrap/>
            <w:hideMark/>
          </w:tcPr>
          <w:p w14:paraId="395A1750" w14:textId="77777777" w:rsidR="004B71AC" w:rsidRPr="003A7BB9" w:rsidRDefault="004B71AC" w:rsidP="003A7BB9">
            <w:pPr>
              <w:jc w:val="center"/>
            </w:pPr>
            <w:r w:rsidRPr="003A7BB9">
              <w:rPr>
                <w:rFonts w:ascii="Calibri" w:hAnsi="Calibri" w:cs="Calibri"/>
              </w:rPr>
              <w:t>﻿</w:t>
            </w:r>
            <w:r w:rsidRPr="003A7BB9">
              <w:t>182,495</w:t>
            </w:r>
          </w:p>
        </w:tc>
        <w:tc>
          <w:tcPr>
            <w:tcW w:w="1948" w:type="dxa"/>
            <w:tcBorders>
              <w:bottom w:val="single" w:sz="4" w:space="0" w:color="auto"/>
            </w:tcBorders>
            <w:noWrap/>
            <w:hideMark/>
          </w:tcPr>
          <w:p w14:paraId="503D223E" w14:textId="7CDFE5DD" w:rsidR="004B71AC" w:rsidRPr="003A7BB9" w:rsidRDefault="003A7BB9" w:rsidP="003A7BB9">
            <w:pPr>
              <w:jc w:val="center"/>
            </w:pPr>
            <w:r w:rsidRPr="003A7BB9">
              <w:rPr>
                <w:rFonts w:ascii="Calibri" w:hAnsi="Calibri" w:cs="Calibri"/>
              </w:rPr>
              <w:t>﻿</w:t>
            </w:r>
            <w:r w:rsidRPr="003A7BB9">
              <w:t>174</w:t>
            </w:r>
            <w:r>
              <w:rPr>
                <w:lang w:val="sk-SK"/>
              </w:rPr>
              <w:t>,</w:t>
            </w:r>
            <w:r w:rsidRPr="003A7BB9">
              <w:t>826</w:t>
            </w:r>
          </w:p>
        </w:tc>
      </w:tr>
      <w:tr w:rsidR="004B71AC" w:rsidRPr="00AF72D0" w14:paraId="0D2E2C91" w14:textId="77777777" w:rsidTr="003A7BB9">
        <w:trPr>
          <w:trHeight w:val="320"/>
          <w:jc w:val="center"/>
        </w:trPr>
        <w:tc>
          <w:tcPr>
            <w:tcW w:w="2300" w:type="dxa"/>
            <w:tcBorders>
              <w:left w:val="nil"/>
              <w:bottom w:val="nil"/>
              <w:right w:val="nil"/>
            </w:tcBorders>
            <w:noWrap/>
            <w:hideMark/>
          </w:tcPr>
          <w:p w14:paraId="7A7332BB" w14:textId="77777777" w:rsidR="004B71AC" w:rsidRPr="00AF72D0" w:rsidRDefault="004B71AC">
            <w:pPr>
              <w:rPr>
                <w:b/>
                <w:bCs/>
              </w:rPr>
            </w:pPr>
          </w:p>
        </w:tc>
        <w:tc>
          <w:tcPr>
            <w:tcW w:w="1948" w:type="dxa"/>
            <w:tcBorders>
              <w:left w:val="nil"/>
              <w:bottom w:val="nil"/>
              <w:right w:val="nil"/>
            </w:tcBorders>
            <w:noWrap/>
            <w:hideMark/>
          </w:tcPr>
          <w:p w14:paraId="306E292B" w14:textId="77777777" w:rsidR="004B71AC" w:rsidRPr="00AF72D0" w:rsidRDefault="004B71AC">
            <w:pPr>
              <w:rPr>
                <w:b/>
                <w:bCs/>
              </w:rPr>
            </w:pPr>
          </w:p>
        </w:tc>
      </w:tr>
    </w:tbl>
    <w:p w14:paraId="1985043B" w14:textId="04EE540A" w:rsidR="00090CD7" w:rsidRDefault="00090CD7" w:rsidP="00B2120E">
      <w:pPr>
        <w:rPr>
          <w:b/>
          <w:bCs/>
          <w:lang w:val="sk-SK"/>
        </w:rPr>
      </w:pPr>
    </w:p>
    <w:tbl>
      <w:tblPr>
        <w:tblStyle w:val="TableGrid"/>
        <w:tblW w:w="0" w:type="auto"/>
        <w:jc w:val="center"/>
        <w:tblLook w:val="04A0" w:firstRow="1" w:lastRow="0" w:firstColumn="1" w:lastColumn="0" w:noHBand="0" w:noVBand="1"/>
      </w:tblPr>
      <w:tblGrid>
        <w:gridCol w:w="2829"/>
        <w:gridCol w:w="2300"/>
        <w:gridCol w:w="1760"/>
      </w:tblGrid>
      <w:tr w:rsidR="004B71AC" w:rsidRPr="00AF72D0" w14:paraId="58538DF2" w14:textId="77777777" w:rsidTr="004B71AC">
        <w:trPr>
          <w:trHeight w:val="320"/>
          <w:jc w:val="center"/>
        </w:trPr>
        <w:tc>
          <w:tcPr>
            <w:tcW w:w="2829" w:type="dxa"/>
            <w:noWrap/>
            <w:hideMark/>
          </w:tcPr>
          <w:p w14:paraId="084611FD" w14:textId="77777777" w:rsidR="004B71AC" w:rsidRPr="00AF72D0" w:rsidRDefault="004B71AC" w:rsidP="0076518E">
            <w:pPr>
              <w:rPr>
                <w:b/>
                <w:bCs/>
              </w:rPr>
            </w:pPr>
            <w:r w:rsidRPr="00AF72D0">
              <w:rPr>
                <w:b/>
                <w:bCs/>
              </w:rPr>
              <w:t>Výpočtový čas  [sec]</w:t>
            </w:r>
          </w:p>
        </w:tc>
        <w:tc>
          <w:tcPr>
            <w:tcW w:w="2300" w:type="dxa"/>
            <w:noWrap/>
            <w:hideMark/>
          </w:tcPr>
          <w:p w14:paraId="032CC60B" w14:textId="77777777" w:rsidR="004B71AC" w:rsidRPr="003A7BB9" w:rsidRDefault="004B71AC" w:rsidP="0076518E">
            <w:r w:rsidRPr="003A7BB9">
              <w:t>0,992</w:t>
            </w:r>
          </w:p>
        </w:tc>
        <w:tc>
          <w:tcPr>
            <w:tcW w:w="1760" w:type="dxa"/>
            <w:noWrap/>
            <w:hideMark/>
          </w:tcPr>
          <w:p w14:paraId="67B65123" w14:textId="203803D4" w:rsidR="004B71AC" w:rsidRPr="003A7BB9" w:rsidRDefault="00370CC7" w:rsidP="0076518E">
            <w:r w:rsidRPr="003A7BB9">
              <w:rPr>
                <w:rFonts w:ascii="Calibri" w:hAnsi="Calibri" w:cs="Calibri"/>
              </w:rPr>
              <w:t>﻿</w:t>
            </w:r>
            <w:r w:rsidRPr="003A7BB9">
              <w:t>2</w:t>
            </w:r>
            <w:r w:rsidRPr="003A7BB9">
              <w:rPr>
                <w:lang w:val="sk-SK"/>
              </w:rPr>
              <w:t>,</w:t>
            </w:r>
            <w:r w:rsidRPr="003A7BB9">
              <w:t>634</w:t>
            </w:r>
          </w:p>
        </w:tc>
      </w:tr>
    </w:tbl>
    <w:p w14:paraId="461AAC05" w14:textId="77777777" w:rsidR="004B71AC" w:rsidRPr="00090CD7" w:rsidRDefault="004B71AC" w:rsidP="00B2120E">
      <w:pPr>
        <w:rPr>
          <w:b/>
          <w:bCs/>
          <w:lang w:val="sk-SK"/>
        </w:rPr>
      </w:pPr>
    </w:p>
    <w:p w14:paraId="200D59D1" w14:textId="4B2E4F2E" w:rsidR="00EF3FD2" w:rsidRDefault="00EF3FD2" w:rsidP="00EF3FD2">
      <w:pPr>
        <w:ind w:left="-6"/>
        <w:rPr>
          <w:b/>
          <w:bCs/>
          <w:lang w:val="sk-SK"/>
        </w:rPr>
      </w:pPr>
    </w:p>
    <w:p w14:paraId="5DF52A4A" w14:textId="3C91A8EB" w:rsidR="004B71AC" w:rsidRPr="00B2120E" w:rsidRDefault="004B71AC" w:rsidP="004B71AC">
      <w:pPr>
        <w:pStyle w:val="ListParagraph"/>
        <w:numPr>
          <w:ilvl w:val="1"/>
          <w:numId w:val="5"/>
        </w:numPr>
        <w:ind w:left="709" w:hanging="715"/>
        <w:rPr>
          <w:rFonts w:ascii="Times New Roman" w:hAnsi="Times New Roman" w:cs="Times New Roman"/>
          <w:b/>
          <w:bCs/>
          <w:sz w:val="28"/>
          <w:szCs w:val="28"/>
          <w:lang w:val="sk-SK"/>
        </w:rPr>
      </w:pPr>
      <w:r w:rsidRPr="00B2120E">
        <w:rPr>
          <w:rFonts w:ascii="Times New Roman" w:hAnsi="Times New Roman" w:cs="Times New Roman"/>
          <w:b/>
          <w:bCs/>
          <w:sz w:val="28"/>
          <w:szCs w:val="28"/>
          <w:lang w:val="sk-SK"/>
        </w:rPr>
        <w:t xml:space="preserve">Výsledky algoritmov pre </w:t>
      </w:r>
      <w:proofErr w:type="spellStart"/>
      <w:r w:rsidRPr="00B2120E">
        <w:rPr>
          <w:rFonts w:ascii="Times New Roman" w:hAnsi="Times New Roman" w:cs="Times New Roman"/>
          <w:b/>
          <w:bCs/>
          <w:sz w:val="28"/>
          <w:szCs w:val="28"/>
          <w:lang w:val="sk-SK"/>
        </w:rPr>
        <w:t>dataset</w:t>
      </w:r>
      <w:proofErr w:type="spellEnd"/>
      <w:r w:rsidRPr="00B2120E">
        <w:rPr>
          <w:rFonts w:ascii="Times New Roman" w:hAnsi="Times New Roman" w:cs="Times New Roman"/>
          <w:b/>
          <w:bCs/>
          <w:sz w:val="28"/>
          <w:szCs w:val="28"/>
          <w:lang w:val="sk-SK"/>
        </w:rPr>
        <w:t xml:space="preserve"> </w:t>
      </w:r>
      <w:r>
        <w:rPr>
          <w:rFonts w:ascii="Times New Roman" w:hAnsi="Times New Roman" w:cs="Times New Roman"/>
          <w:b/>
          <w:bCs/>
          <w:sz w:val="28"/>
          <w:szCs w:val="28"/>
          <w:lang w:val="sk-SK"/>
        </w:rPr>
        <w:t>B</w:t>
      </w:r>
      <w:r w:rsidRPr="00B2120E">
        <w:rPr>
          <w:rFonts w:ascii="Times New Roman" w:hAnsi="Times New Roman" w:cs="Times New Roman"/>
          <w:b/>
          <w:bCs/>
          <w:sz w:val="28"/>
          <w:szCs w:val="28"/>
          <w:lang w:val="sk-SK"/>
        </w:rPr>
        <w:t>)</w:t>
      </w:r>
    </w:p>
    <w:p w14:paraId="4AA07ED0" w14:textId="625FCF39" w:rsidR="00090CD7" w:rsidRDefault="00090CD7" w:rsidP="004B71AC">
      <w:pPr>
        <w:rPr>
          <w:b/>
          <w:bCs/>
          <w:lang w:val="sk-SK"/>
        </w:rPr>
      </w:pPr>
    </w:p>
    <w:p w14:paraId="367C4B13" w14:textId="35382F9D" w:rsidR="000324A2" w:rsidRDefault="00765789" w:rsidP="00C766E6">
      <w:pPr>
        <w:spacing w:line="360" w:lineRule="auto"/>
        <w:rPr>
          <w:lang w:val="sk-SK"/>
        </w:rPr>
      </w:pPr>
      <w:r w:rsidRPr="00765789">
        <w:rPr>
          <w:lang w:val="sk-SK"/>
        </w:rPr>
        <w:t xml:space="preserve">Tabuľka 2 sumarizuje dosiahnuté výsledky </w:t>
      </w:r>
      <w:r>
        <w:rPr>
          <w:lang w:val="sk-SK"/>
        </w:rPr>
        <w:t xml:space="preserve">pre </w:t>
      </w:r>
      <w:proofErr w:type="spellStart"/>
      <w:r>
        <w:rPr>
          <w:lang w:val="sk-SK"/>
        </w:rPr>
        <w:t>dataset</w:t>
      </w:r>
      <w:proofErr w:type="spellEnd"/>
      <w:r>
        <w:rPr>
          <w:lang w:val="sk-SK"/>
        </w:rPr>
        <w:t xml:space="preserve"> B</w:t>
      </w:r>
      <w:r w:rsidR="00C766E6">
        <w:rPr>
          <w:lang w:val="sk-SK"/>
        </w:rPr>
        <w:t xml:space="preserve"> pre obe metódy.</w:t>
      </w:r>
      <w:r>
        <w:rPr>
          <w:lang w:val="sk-SK"/>
        </w:rPr>
        <w:t xml:space="preserve"> Výpočtový čas narástol opäť o</w:t>
      </w:r>
      <w:r w:rsidR="006544C1">
        <w:rPr>
          <w:lang w:val="sk-SK"/>
        </w:rPr>
        <w:t> </w:t>
      </w:r>
      <w:r>
        <w:rPr>
          <w:lang w:val="sk-SK"/>
        </w:rPr>
        <w:t>približne</w:t>
      </w:r>
      <w:r w:rsidR="006544C1">
        <w:rPr>
          <w:lang w:val="sk-SK"/>
        </w:rPr>
        <w:t xml:space="preserve"> 2.</w:t>
      </w:r>
      <w:r w:rsidR="005A069D">
        <w:rPr>
          <w:lang w:val="sk-SK"/>
        </w:rPr>
        <w:t>8</w:t>
      </w:r>
      <w:r w:rsidR="006544C1">
        <w:rPr>
          <w:lang w:val="sk-SK"/>
        </w:rPr>
        <w:t xml:space="preserve">-násobok. </w:t>
      </w:r>
      <w:r>
        <w:rPr>
          <w:lang w:val="sk-SK"/>
        </w:rPr>
        <w:t xml:space="preserve"> </w:t>
      </w:r>
    </w:p>
    <w:p w14:paraId="47877BAB" w14:textId="77777777" w:rsidR="00C766E6" w:rsidRPr="00C766E6" w:rsidRDefault="00C766E6" w:rsidP="00C766E6">
      <w:pPr>
        <w:rPr>
          <w:lang w:val="sk-SK"/>
        </w:rPr>
      </w:pPr>
    </w:p>
    <w:p w14:paraId="6F7763FD" w14:textId="5243C1F1" w:rsidR="000324A2" w:rsidRDefault="000324A2" w:rsidP="004B71AC">
      <w:pPr>
        <w:rPr>
          <w:b/>
          <w:bCs/>
          <w:lang w:val="sk-SK"/>
        </w:rPr>
      </w:pPr>
    </w:p>
    <w:p w14:paraId="6FB779CB" w14:textId="18772C51" w:rsidR="00765789" w:rsidRDefault="00765789" w:rsidP="00765789">
      <w:pPr>
        <w:jc w:val="center"/>
        <w:rPr>
          <w:i/>
          <w:iCs/>
          <w:sz w:val="20"/>
          <w:szCs w:val="20"/>
          <w:lang w:val="sk-SK"/>
        </w:rPr>
      </w:pPr>
      <w:r>
        <w:rPr>
          <w:i/>
          <w:iCs/>
          <w:sz w:val="20"/>
          <w:szCs w:val="20"/>
          <w:lang w:val="sk-SK"/>
        </w:rPr>
        <w:t xml:space="preserve">Tabuľka </w:t>
      </w:r>
      <w:r>
        <w:rPr>
          <w:i/>
          <w:iCs/>
          <w:sz w:val="20"/>
          <w:szCs w:val="20"/>
          <w:lang w:val="sk-SK"/>
        </w:rPr>
        <w:t>2</w:t>
      </w:r>
      <w:r>
        <w:rPr>
          <w:i/>
          <w:iCs/>
          <w:sz w:val="20"/>
          <w:szCs w:val="20"/>
          <w:lang w:val="sk-SK"/>
        </w:rPr>
        <w:t xml:space="preserve"> Výsledky oboch algoritmov pre </w:t>
      </w:r>
      <w:proofErr w:type="spellStart"/>
      <w:r>
        <w:rPr>
          <w:i/>
          <w:iCs/>
          <w:sz w:val="20"/>
          <w:szCs w:val="20"/>
          <w:lang w:val="sk-SK"/>
        </w:rPr>
        <w:t>dataset</w:t>
      </w:r>
      <w:proofErr w:type="spellEnd"/>
      <w:r>
        <w:rPr>
          <w:i/>
          <w:iCs/>
          <w:sz w:val="20"/>
          <w:szCs w:val="20"/>
          <w:lang w:val="sk-SK"/>
        </w:rPr>
        <w:t xml:space="preserve"> </w:t>
      </w:r>
      <w:r>
        <w:rPr>
          <w:i/>
          <w:iCs/>
          <w:sz w:val="20"/>
          <w:szCs w:val="20"/>
          <w:lang w:val="sk-SK"/>
        </w:rPr>
        <w:t>B</w:t>
      </w:r>
      <w:r>
        <w:rPr>
          <w:i/>
          <w:iCs/>
          <w:sz w:val="20"/>
          <w:szCs w:val="20"/>
          <w:lang w:val="sk-SK"/>
        </w:rPr>
        <w:t>) pri celkovom počte 200 iterácií</w:t>
      </w:r>
    </w:p>
    <w:p w14:paraId="6CC86657" w14:textId="77777777" w:rsidR="00765789" w:rsidRPr="003A7BB9" w:rsidRDefault="00765789" w:rsidP="00765789">
      <w:pPr>
        <w:jc w:val="center"/>
        <w:rPr>
          <w:i/>
          <w:iCs/>
          <w:sz w:val="20"/>
          <w:szCs w:val="20"/>
          <w:lang w:val="sk-SK"/>
        </w:rPr>
      </w:pPr>
    </w:p>
    <w:tbl>
      <w:tblPr>
        <w:tblStyle w:val="TableGrid"/>
        <w:tblW w:w="0" w:type="auto"/>
        <w:jc w:val="center"/>
        <w:tblLook w:val="04A0" w:firstRow="1" w:lastRow="0" w:firstColumn="1" w:lastColumn="0" w:noHBand="0" w:noVBand="1"/>
      </w:tblPr>
      <w:tblGrid>
        <w:gridCol w:w="2300"/>
        <w:gridCol w:w="1948"/>
      </w:tblGrid>
      <w:tr w:rsidR="00765789" w:rsidRPr="00AF72D0" w14:paraId="29DDD0B5" w14:textId="77777777" w:rsidTr="0076518E">
        <w:trPr>
          <w:trHeight w:val="320"/>
          <w:jc w:val="center"/>
        </w:trPr>
        <w:tc>
          <w:tcPr>
            <w:tcW w:w="2300" w:type="dxa"/>
            <w:tcBorders>
              <w:left w:val="single" w:sz="4" w:space="0" w:color="auto"/>
              <w:bottom w:val="single" w:sz="4" w:space="0" w:color="auto"/>
            </w:tcBorders>
            <w:noWrap/>
            <w:hideMark/>
          </w:tcPr>
          <w:p w14:paraId="5F0B12B6" w14:textId="77777777" w:rsidR="00765789" w:rsidRPr="00AF72D0" w:rsidRDefault="00765789" w:rsidP="0076518E">
            <w:pPr>
              <w:rPr>
                <w:b/>
                <w:bCs/>
              </w:rPr>
            </w:pPr>
            <w:r w:rsidRPr="00AF72D0">
              <w:rPr>
                <w:b/>
                <w:bCs/>
              </w:rPr>
              <w:t xml:space="preserve">Počet iterácií </w:t>
            </w:r>
          </w:p>
        </w:tc>
        <w:tc>
          <w:tcPr>
            <w:tcW w:w="1948" w:type="dxa"/>
            <w:tcBorders>
              <w:bottom w:val="single" w:sz="4" w:space="0" w:color="auto"/>
            </w:tcBorders>
            <w:noWrap/>
            <w:hideMark/>
          </w:tcPr>
          <w:p w14:paraId="46D9BABD" w14:textId="77777777" w:rsidR="00765789" w:rsidRPr="003A7BB9" w:rsidRDefault="00765789" w:rsidP="0076518E">
            <w:pPr>
              <w:jc w:val="right"/>
              <w:rPr>
                <w:lang w:val="sk-SK"/>
              </w:rPr>
            </w:pPr>
            <w:r>
              <w:rPr>
                <w:lang w:val="sk-SK"/>
              </w:rPr>
              <w:t>200</w:t>
            </w:r>
          </w:p>
        </w:tc>
      </w:tr>
      <w:tr w:rsidR="00765789" w:rsidRPr="00AF72D0" w14:paraId="09461560" w14:textId="77777777" w:rsidTr="0076518E">
        <w:trPr>
          <w:trHeight w:val="320"/>
          <w:jc w:val="center"/>
        </w:trPr>
        <w:tc>
          <w:tcPr>
            <w:tcW w:w="2300" w:type="dxa"/>
            <w:tcBorders>
              <w:left w:val="nil"/>
              <w:right w:val="nil"/>
            </w:tcBorders>
            <w:noWrap/>
            <w:hideMark/>
          </w:tcPr>
          <w:p w14:paraId="3D9C86BF" w14:textId="77777777" w:rsidR="00765789" w:rsidRPr="00AF72D0" w:rsidRDefault="00765789" w:rsidP="0076518E">
            <w:pPr>
              <w:rPr>
                <w:b/>
                <w:bCs/>
              </w:rPr>
            </w:pPr>
          </w:p>
        </w:tc>
        <w:tc>
          <w:tcPr>
            <w:tcW w:w="1948" w:type="dxa"/>
            <w:tcBorders>
              <w:left w:val="nil"/>
              <w:right w:val="nil"/>
            </w:tcBorders>
            <w:noWrap/>
            <w:hideMark/>
          </w:tcPr>
          <w:p w14:paraId="38EA22CE" w14:textId="77777777" w:rsidR="00765789" w:rsidRPr="00AF72D0" w:rsidRDefault="00765789" w:rsidP="0076518E">
            <w:pPr>
              <w:rPr>
                <w:b/>
                <w:bCs/>
              </w:rPr>
            </w:pPr>
          </w:p>
        </w:tc>
      </w:tr>
      <w:tr w:rsidR="00765789" w:rsidRPr="00765789" w14:paraId="2B9CD3C5" w14:textId="77777777" w:rsidTr="0076518E">
        <w:trPr>
          <w:trHeight w:val="320"/>
          <w:jc w:val="center"/>
        </w:trPr>
        <w:tc>
          <w:tcPr>
            <w:tcW w:w="4248" w:type="dxa"/>
            <w:gridSpan w:val="2"/>
            <w:tcBorders>
              <w:left w:val="single" w:sz="4" w:space="0" w:color="auto"/>
            </w:tcBorders>
            <w:noWrap/>
            <w:hideMark/>
          </w:tcPr>
          <w:p w14:paraId="60AEC3DD" w14:textId="77777777" w:rsidR="00765789" w:rsidRPr="00765789" w:rsidRDefault="00765789" w:rsidP="0076518E">
            <w:pPr>
              <w:jc w:val="center"/>
              <w:rPr>
                <w:b/>
                <w:bCs/>
              </w:rPr>
            </w:pPr>
            <w:r w:rsidRPr="00765789">
              <w:rPr>
                <w:b/>
                <w:bCs/>
              </w:rPr>
              <w:t>Dĺžka Hamiltonovskej kružnice [km]</w:t>
            </w:r>
          </w:p>
        </w:tc>
      </w:tr>
      <w:tr w:rsidR="00765789" w:rsidRPr="00765789" w14:paraId="35E9B3CC" w14:textId="77777777" w:rsidTr="0076518E">
        <w:trPr>
          <w:trHeight w:val="320"/>
          <w:jc w:val="center"/>
        </w:trPr>
        <w:tc>
          <w:tcPr>
            <w:tcW w:w="2300" w:type="dxa"/>
            <w:tcBorders>
              <w:left w:val="single" w:sz="4" w:space="0" w:color="auto"/>
            </w:tcBorders>
            <w:noWrap/>
            <w:hideMark/>
          </w:tcPr>
          <w:p w14:paraId="3A750848" w14:textId="77777777" w:rsidR="00765789" w:rsidRPr="00765789" w:rsidRDefault="00765789" w:rsidP="0076518E">
            <w:pPr>
              <w:jc w:val="center"/>
              <w:rPr>
                <w:i/>
                <w:iCs/>
              </w:rPr>
            </w:pPr>
            <w:r w:rsidRPr="00765789">
              <w:rPr>
                <w:i/>
                <w:iCs/>
              </w:rPr>
              <w:t>Nearest Neighbour</w:t>
            </w:r>
          </w:p>
        </w:tc>
        <w:tc>
          <w:tcPr>
            <w:tcW w:w="1948" w:type="dxa"/>
            <w:noWrap/>
            <w:hideMark/>
          </w:tcPr>
          <w:p w14:paraId="36CB7239" w14:textId="77777777" w:rsidR="00765789" w:rsidRPr="00765789" w:rsidRDefault="00765789" w:rsidP="0076518E">
            <w:pPr>
              <w:jc w:val="center"/>
              <w:rPr>
                <w:i/>
                <w:iCs/>
              </w:rPr>
            </w:pPr>
            <w:r w:rsidRPr="00765789">
              <w:rPr>
                <w:i/>
                <w:iCs/>
              </w:rPr>
              <w:t>Best Insertion</w:t>
            </w:r>
          </w:p>
        </w:tc>
      </w:tr>
      <w:tr w:rsidR="00765789" w:rsidRPr="00765789" w14:paraId="4113CBF2" w14:textId="77777777" w:rsidTr="0076518E">
        <w:trPr>
          <w:trHeight w:val="320"/>
          <w:jc w:val="center"/>
        </w:trPr>
        <w:tc>
          <w:tcPr>
            <w:tcW w:w="2300" w:type="dxa"/>
            <w:tcBorders>
              <w:left w:val="single" w:sz="4" w:space="0" w:color="auto"/>
            </w:tcBorders>
            <w:noWrap/>
            <w:hideMark/>
          </w:tcPr>
          <w:p w14:paraId="61A370B3" w14:textId="511A5870"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192.226</w:t>
            </w:r>
          </w:p>
        </w:tc>
        <w:tc>
          <w:tcPr>
            <w:tcW w:w="1948" w:type="dxa"/>
            <w:noWrap/>
            <w:hideMark/>
          </w:tcPr>
          <w:p w14:paraId="562769D4" w14:textId="5DDDBE81"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178.259</w:t>
            </w:r>
          </w:p>
        </w:tc>
      </w:tr>
      <w:tr w:rsidR="00765789" w:rsidRPr="00765789" w14:paraId="2245FCC7" w14:textId="77777777" w:rsidTr="0076518E">
        <w:trPr>
          <w:trHeight w:val="320"/>
          <w:jc w:val="center"/>
        </w:trPr>
        <w:tc>
          <w:tcPr>
            <w:tcW w:w="2300" w:type="dxa"/>
            <w:tcBorders>
              <w:left w:val="single" w:sz="4" w:space="0" w:color="auto"/>
            </w:tcBorders>
            <w:noWrap/>
            <w:hideMark/>
          </w:tcPr>
          <w:p w14:paraId="2F83EC44" w14:textId="614CAF5C"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192.996</w:t>
            </w:r>
          </w:p>
        </w:tc>
        <w:tc>
          <w:tcPr>
            <w:tcW w:w="1948" w:type="dxa"/>
            <w:noWrap/>
            <w:hideMark/>
          </w:tcPr>
          <w:p w14:paraId="730BAF03" w14:textId="56462400" w:rsidR="00765789" w:rsidRPr="00765789" w:rsidRDefault="00765789" w:rsidP="0076518E">
            <w:pPr>
              <w:jc w:val="center"/>
              <w:rPr>
                <w:lang w:val="sk-SK"/>
              </w:rPr>
            </w:pPr>
            <w:r w:rsidRPr="00765789">
              <w:rPr>
                <w:rFonts w:ascii="Calibri" w:hAnsi="Calibri" w:cs="Calibri"/>
              </w:rPr>
              <w:t>﻿</w:t>
            </w:r>
            <w:r w:rsidRPr="00765789">
              <w:t xml:space="preserve"> </w:t>
            </w:r>
            <w:r w:rsidRPr="00765789">
              <w:rPr>
                <w:rFonts w:ascii="Calibri" w:hAnsi="Calibri" w:cs="Calibri"/>
              </w:rPr>
              <w:t>﻿</w:t>
            </w:r>
            <w:r w:rsidRPr="00765789">
              <w:t>178.621</w:t>
            </w:r>
          </w:p>
        </w:tc>
      </w:tr>
      <w:tr w:rsidR="00765789" w:rsidRPr="00765789" w14:paraId="476B2977" w14:textId="77777777" w:rsidTr="0076518E">
        <w:trPr>
          <w:trHeight w:val="320"/>
          <w:jc w:val="center"/>
        </w:trPr>
        <w:tc>
          <w:tcPr>
            <w:tcW w:w="2300" w:type="dxa"/>
            <w:tcBorders>
              <w:left w:val="single" w:sz="4" w:space="0" w:color="auto"/>
              <w:bottom w:val="single" w:sz="4" w:space="0" w:color="auto"/>
            </w:tcBorders>
            <w:noWrap/>
            <w:hideMark/>
          </w:tcPr>
          <w:p w14:paraId="71FF2D57" w14:textId="1B56E9B3"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193.321</w:t>
            </w:r>
          </w:p>
        </w:tc>
        <w:tc>
          <w:tcPr>
            <w:tcW w:w="1948" w:type="dxa"/>
            <w:tcBorders>
              <w:bottom w:val="single" w:sz="4" w:space="0" w:color="auto"/>
            </w:tcBorders>
            <w:noWrap/>
            <w:hideMark/>
          </w:tcPr>
          <w:p w14:paraId="657B54A5" w14:textId="0F67D17B" w:rsidR="00765789" w:rsidRPr="00765789" w:rsidRDefault="00765789" w:rsidP="0076518E">
            <w:pPr>
              <w:jc w:val="center"/>
              <w:rPr>
                <w:lang w:val="sk-SK"/>
              </w:rPr>
            </w:pPr>
            <w:r w:rsidRPr="00765789">
              <w:rPr>
                <w:rFonts w:ascii="Calibri" w:hAnsi="Calibri" w:cs="Calibri"/>
              </w:rPr>
              <w:t>﻿</w:t>
            </w:r>
            <w:r w:rsidRPr="00765789">
              <w:t xml:space="preserve"> </w:t>
            </w:r>
            <w:r w:rsidRPr="00765789">
              <w:rPr>
                <w:rFonts w:ascii="Calibri" w:hAnsi="Calibri" w:cs="Calibri"/>
              </w:rPr>
              <w:t>﻿</w:t>
            </w:r>
            <w:r w:rsidRPr="00765789">
              <w:t>180.806</w:t>
            </w:r>
          </w:p>
        </w:tc>
      </w:tr>
      <w:tr w:rsidR="00765789" w:rsidRPr="00765789" w14:paraId="6A0AE26F" w14:textId="77777777" w:rsidTr="0076518E">
        <w:trPr>
          <w:trHeight w:val="320"/>
          <w:jc w:val="center"/>
        </w:trPr>
        <w:tc>
          <w:tcPr>
            <w:tcW w:w="2300" w:type="dxa"/>
            <w:tcBorders>
              <w:left w:val="nil"/>
              <w:right w:val="nil"/>
            </w:tcBorders>
            <w:noWrap/>
            <w:hideMark/>
          </w:tcPr>
          <w:p w14:paraId="752286CE" w14:textId="77777777" w:rsidR="00765789" w:rsidRPr="00765789" w:rsidRDefault="00765789" w:rsidP="0076518E">
            <w:pPr>
              <w:jc w:val="center"/>
            </w:pPr>
          </w:p>
        </w:tc>
        <w:tc>
          <w:tcPr>
            <w:tcW w:w="1948" w:type="dxa"/>
            <w:tcBorders>
              <w:left w:val="nil"/>
              <w:right w:val="nil"/>
            </w:tcBorders>
            <w:noWrap/>
            <w:hideMark/>
          </w:tcPr>
          <w:p w14:paraId="489A7F1A" w14:textId="77777777" w:rsidR="00765789" w:rsidRPr="00765789" w:rsidRDefault="00765789" w:rsidP="0076518E">
            <w:pPr>
              <w:jc w:val="center"/>
            </w:pPr>
          </w:p>
        </w:tc>
      </w:tr>
      <w:tr w:rsidR="00765789" w:rsidRPr="00765789" w14:paraId="5DF04F6E" w14:textId="77777777" w:rsidTr="0076518E">
        <w:trPr>
          <w:trHeight w:val="320"/>
          <w:jc w:val="center"/>
        </w:trPr>
        <w:tc>
          <w:tcPr>
            <w:tcW w:w="2300" w:type="dxa"/>
            <w:tcBorders>
              <w:left w:val="single" w:sz="4" w:space="0" w:color="auto"/>
            </w:tcBorders>
            <w:noWrap/>
            <w:hideMark/>
          </w:tcPr>
          <w:p w14:paraId="3E9D9BEF" w14:textId="43E549AE" w:rsidR="00765789" w:rsidRPr="00765789" w:rsidRDefault="00765789" w:rsidP="0076518E">
            <w:pPr>
              <w:jc w:val="center"/>
              <w:rPr>
                <w:lang w:val="sk-SK"/>
              </w:rPr>
            </w:pPr>
            <w:r w:rsidRPr="00765789">
              <w:rPr>
                <w:rFonts w:ascii="Calibri" w:hAnsi="Calibri" w:cs="Calibri"/>
              </w:rPr>
              <w:t>﻿</w:t>
            </w:r>
            <w:r w:rsidRPr="00765789">
              <w:t xml:space="preserve"> </w:t>
            </w:r>
            <w:r w:rsidRPr="00765789">
              <w:rPr>
                <w:rFonts w:ascii="Calibri" w:hAnsi="Calibri" w:cs="Calibri"/>
              </w:rPr>
              <w:t>﻿﻿</w:t>
            </w:r>
            <w:r w:rsidRPr="00765789">
              <w:t xml:space="preserve"> </w:t>
            </w:r>
            <w:r w:rsidRPr="00765789">
              <w:rPr>
                <w:rFonts w:ascii="Calibri" w:hAnsi="Calibri" w:cs="Calibri"/>
              </w:rPr>
              <w:t>﻿</w:t>
            </w:r>
            <w:r w:rsidRPr="00765789">
              <w:t>236.05</w:t>
            </w:r>
            <w:r w:rsidRPr="00765789">
              <w:t>3</w:t>
            </w:r>
          </w:p>
        </w:tc>
        <w:tc>
          <w:tcPr>
            <w:tcW w:w="1948" w:type="dxa"/>
            <w:noWrap/>
            <w:hideMark/>
          </w:tcPr>
          <w:p w14:paraId="3F73F0F9" w14:textId="13F30BC8"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207.408</w:t>
            </w:r>
          </w:p>
        </w:tc>
      </w:tr>
      <w:tr w:rsidR="00765789" w:rsidRPr="00765789" w14:paraId="10D4F1B0" w14:textId="77777777" w:rsidTr="0076518E">
        <w:trPr>
          <w:trHeight w:val="320"/>
          <w:jc w:val="center"/>
        </w:trPr>
        <w:tc>
          <w:tcPr>
            <w:tcW w:w="2300" w:type="dxa"/>
            <w:noWrap/>
            <w:hideMark/>
          </w:tcPr>
          <w:p w14:paraId="67241A08" w14:textId="0C43EF89" w:rsidR="00765789" w:rsidRPr="00765789" w:rsidRDefault="00765789" w:rsidP="0076518E">
            <w:pPr>
              <w:jc w:val="center"/>
              <w:rPr>
                <w:lang w:val="sk-SK"/>
              </w:rPr>
            </w:pPr>
            <w:r w:rsidRPr="00765789">
              <w:rPr>
                <w:rFonts w:ascii="Calibri" w:hAnsi="Calibri" w:cs="Calibri"/>
              </w:rPr>
              <w:t>﻿</w:t>
            </w:r>
            <w:r w:rsidRPr="00765789">
              <w:t xml:space="preserve"> </w:t>
            </w:r>
            <w:r w:rsidRPr="00765789">
              <w:rPr>
                <w:rFonts w:ascii="Calibri" w:hAnsi="Calibri" w:cs="Calibri"/>
              </w:rPr>
              <w:t>﻿</w:t>
            </w:r>
            <w:r w:rsidRPr="00765789">
              <w:t>234.70</w:t>
            </w:r>
            <w:r w:rsidRPr="00765789">
              <w:t>9</w:t>
            </w:r>
          </w:p>
        </w:tc>
        <w:tc>
          <w:tcPr>
            <w:tcW w:w="1948" w:type="dxa"/>
            <w:noWrap/>
            <w:hideMark/>
          </w:tcPr>
          <w:p w14:paraId="6F079466" w14:textId="3C159E22"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206.026</w:t>
            </w:r>
          </w:p>
        </w:tc>
      </w:tr>
      <w:tr w:rsidR="00765789" w:rsidRPr="00765789" w14:paraId="52AB2D29" w14:textId="77777777" w:rsidTr="0076518E">
        <w:trPr>
          <w:trHeight w:val="320"/>
          <w:jc w:val="center"/>
        </w:trPr>
        <w:tc>
          <w:tcPr>
            <w:tcW w:w="2300" w:type="dxa"/>
            <w:tcBorders>
              <w:bottom w:val="single" w:sz="4" w:space="0" w:color="auto"/>
            </w:tcBorders>
            <w:noWrap/>
            <w:hideMark/>
          </w:tcPr>
          <w:p w14:paraId="54489E50" w14:textId="450AA007" w:rsidR="00765789" w:rsidRPr="00765789" w:rsidRDefault="00765789" w:rsidP="0076518E">
            <w:pPr>
              <w:jc w:val="center"/>
            </w:pPr>
            <w:r w:rsidRPr="00765789">
              <w:rPr>
                <w:rFonts w:ascii="Calibri" w:hAnsi="Calibri" w:cs="Calibri"/>
              </w:rPr>
              <w:t>﻿</w:t>
            </w:r>
            <w:r w:rsidRPr="00765789">
              <w:t xml:space="preserve"> </w:t>
            </w:r>
            <w:r w:rsidRPr="00765789">
              <w:rPr>
                <w:rFonts w:ascii="Calibri" w:hAnsi="Calibri" w:cs="Calibri"/>
              </w:rPr>
              <w:t>﻿</w:t>
            </w:r>
            <w:r w:rsidRPr="00765789">
              <w:t>234.682</w:t>
            </w:r>
          </w:p>
        </w:tc>
        <w:tc>
          <w:tcPr>
            <w:tcW w:w="1948" w:type="dxa"/>
            <w:tcBorders>
              <w:bottom w:val="single" w:sz="4" w:space="0" w:color="auto"/>
            </w:tcBorders>
            <w:noWrap/>
            <w:hideMark/>
          </w:tcPr>
          <w:p w14:paraId="00EE57CE" w14:textId="6CEAED8F" w:rsidR="00765789" w:rsidRPr="00765789" w:rsidRDefault="00765789" w:rsidP="0076518E">
            <w:pPr>
              <w:jc w:val="center"/>
              <w:rPr>
                <w:lang w:val="sk-SK"/>
              </w:rPr>
            </w:pPr>
            <w:r w:rsidRPr="00765789">
              <w:rPr>
                <w:rFonts w:ascii="Calibri" w:hAnsi="Calibri" w:cs="Calibri"/>
              </w:rPr>
              <w:t>﻿</w:t>
            </w:r>
            <w:r w:rsidRPr="00765789">
              <w:t xml:space="preserve"> </w:t>
            </w:r>
            <w:r w:rsidRPr="00765789">
              <w:rPr>
                <w:rFonts w:ascii="Calibri" w:hAnsi="Calibri" w:cs="Calibri"/>
              </w:rPr>
              <w:t>﻿</w:t>
            </w:r>
            <w:r w:rsidRPr="00765789">
              <w:t>203.03</w:t>
            </w:r>
            <w:r w:rsidRPr="00765789">
              <w:rPr>
                <w:lang w:val="sk-SK"/>
              </w:rPr>
              <w:t>8</w:t>
            </w:r>
          </w:p>
        </w:tc>
      </w:tr>
      <w:tr w:rsidR="00765789" w:rsidRPr="00765789" w14:paraId="42FAC9F8" w14:textId="77777777" w:rsidTr="0076518E">
        <w:trPr>
          <w:trHeight w:val="320"/>
          <w:jc w:val="center"/>
        </w:trPr>
        <w:tc>
          <w:tcPr>
            <w:tcW w:w="2300" w:type="dxa"/>
            <w:tcBorders>
              <w:left w:val="nil"/>
              <w:bottom w:val="nil"/>
              <w:right w:val="nil"/>
            </w:tcBorders>
            <w:noWrap/>
            <w:hideMark/>
          </w:tcPr>
          <w:p w14:paraId="0BF067FF" w14:textId="77777777" w:rsidR="00765789" w:rsidRPr="00765789" w:rsidRDefault="00765789" w:rsidP="0076518E">
            <w:pPr>
              <w:rPr>
                <w:b/>
                <w:bCs/>
              </w:rPr>
            </w:pPr>
          </w:p>
        </w:tc>
        <w:tc>
          <w:tcPr>
            <w:tcW w:w="1948" w:type="dxa"/>
            <w:tcBorders>
              <w:left w:val="nil"/>
              <w:bottom w:val="nil"/>
              <w:right w:val="nil"/>
            </w:tcBorders>
            <w:noWrap/>
            <w:hideMark/>
          </w:tcPr>
          <w:p w14:paraId="20D2685F" w14:textId="77777777" w:rsidR="00765789" w:rsidRPr="00765789" w:rsidRDefault="00765789" w:rsidP="0076518E">
            <w:pPr>
              <w:rPr>
                <w:b/>
                <w:bCs/>
              </w:rPr>
            </w:pPr>
          </w:p>
        </w:tc>
      </w:tr>
    </w:tbl>
    <w:p w14:paraId="2A23178C" w14:textId="77777777" w:rsidR="00765789" w:rsidRPr="00765789" w:rsidRDefault="00765789" w:rsidP="00765789">
      <w:pPr>
        <w:rPr>
          <w:b/>
          <w:bCs/>
          <w:lang w:val="sk-SK"/>
        </w:rPr>
      </w:pPr>
    </w:p>
    <w:tbl>
      <w:tblPr>
        <w:tblStyle w:val="TableGrid"/>
        <w:tblW w:w="0" w:type="auto"/>
        <w:jc w:val="center"/>
        <w:tblLook w:val="04A0" w:firstRow="1" w:lastRow="0" w:firstColumn="1" w:lastColumn="0" w:noHBand="0" w:noVBand="1"/>
      </w:tblPr>
      <w:tblGrid>
        <w:gridCol w:w="2829"/>
        <w:gridCol w:w="2300"/>
        <w:gridCol w:w="1760"/>
      </w:tblGrid>
      <w:tr w:rsidR="00765789" w:rsidRPr="00765789" w14:paraId="296ACFC6" w14:textId="77777777" w:rsidTr="0076518E">
        <w:trPr>
          <w:trHeight w:val="320"/>
          <w:jc w:val="center"/>
        </w:trPr>
        <w:tc>
          <w:tcPr>
            <w:tcW w:w="2829" w:type="dxa"/>
            <w:noWrap/>
            <w:hideMark/>
          </w:tcPr>
          <w:p w14:paraId="1F4B1148" w14:textId="77777777" w:rsidR="00765789" w:rsidRPr="00765789" w:rsidRDefault="00765789" w:rsidP="0076518E">
            <w:pPr>
              <w:rPr>
                <w:b/>
                <w:bCs/>
              </w:rPr>
            </w:pPr>
            <w:r w:rsidRPr="00765789">
              <w:rPr>
                <w:b/>
                <w:bCs/>
              </w:rPr>
              <w:t>Výpočtový čas  [sec]</w:t>
            </w:r>
          </w:p>
        </w:tc>
        <w:tc>
          <w:tcPr>
            <w:tcW w:w="2300" w:type="dxa"/>
            <w:noWrap/>
            <w:hideMark/>
          </w:tcPr>
          <w:p w14:paraId="1DE2AC35" w14:textId="32404318" w:rsidR="00765789" w:rsidRPr="000068F9" w:rsidRDefault="00765789" w:rsidP="0076518E">
            <w:r w:rsidRPr="000068F9">
              <w:rPr>
                <w:rFonts w:ascii="Calibri" w:hAnsi="Calibri" w:cs="Calibri"/>
              </w:rPr>
              <w:t>﻿</w:t>
            </w:r>
            <w:r w:rsidRPr="000068F9">
              <w:t>1.741</w:t>
            </w:r>
          </w:p>
        </w:tc>
        <w:tc>
          <w:tcPr>
            <w:tcW w:w="1760" w:type="dxa"/>
            <w:noWrap/>
            <w:hideMark/>
          </w:tcPr>
          <w:p w14:paraId="1BF537CF" w14:textId="644A26ED" w:rsidR="00765789" w:rsidRPr="000068F9" w:rsidRDefault="00765789" w:rsidP="0076518E">
            <w:pPr>
              <w:rPr>
                <w:lang w:val="de-CH"/>
              </w:rPr>
            </w:pPr>
            <w:r w:rsidRPr="000068F9">
              <w:rPr>
                <w:rFonts w:ascii="Calibri" w:hAnsi="Calibri" w:cs="Calibri"/>
              </w:rPr>
              <w:t>﻿</w:t>
            </w:r>
            <w:r w:rsidRPr="000068F9">
              <w:t xml:space="preserve"> </w:t>
            </w:r>
            <w:r w:rsidRPr="000068F9">
              <w:rPr>
                <w:rFonts w:ascii="Calibri" w:hAnsi="Calibri" w:cs="Calibri"/>
              </w:rPr>
              <w:t>﻿</w:t>
            </w:r>
            <w:r w:rsidR="000068F9" w:rsidRPr="000068F9">
              <w:t xml:space="preserve"> </w:t>
            </w:r>
            <w:r w:rsidR="000068F9" w:rsidRPr="000068F9">
              <w:rPr>
                <w:rFonts w:ascii="Calibri" w:hAnsi="Calibri" w:cs="Calibri"/>
              </w:rPr>
              <w:t>﻿</w:t>
            </w:r>
            <w:r w:rsidR="000068F9" w:rsidRPr="000068F9">
              <w:t>4.82</w:t>
            </w:r>
            <w:r w:rsidR="000068F9" w:rsidRPr="000068F9">
              <w:t>2</w:t>
            </w:r>
          </w:p>
        </w:tc>
      </w:tr>
    </w:tbl>
    <w:p w14:paraId="7CDF2E89" w14:textId="77777777" w:rsidR="006544C1" w:rsidRPr="00090CD7" w:rsidRDefault="006544C1" w:rsidP="004B71AC">
      <w:pPr>
        <w:rPr>
          <w:b/>
          <w:bCs/>
          <w:lang w:val="sk-SK"/>
        </w:rPr>
      </w:pPr>
    </w:p>
    <w:p w14:paraId="69ABB591" w14:textId="5D8C82FF" w:rsidR="004F0724" w:rsidRDefault="004F0724" w:rsidP="004F0724">
      <w:pPr>
        <w:pStyle w:val="Heading1"/>
        <w:numPr>
          <w:ilvl w:val="0"/>
          <w:numId w:val="5"/>
        </w:numPr>
        <w:spacing w:line="360" w:lineRule="auto"/>
        <w:ind w:left="709" w:hanging="709"/>
        <w:rPr>
          <w:rFonts w:ascii="Times New Roman" w:hAnsi="Times New Roman" w:cs="Times New Roman"/>
          <w:b/>
          <w:bCs/>
          <w:color w:val="000000" w:themeColor="text1"/>
          <w:lang w:val="sk-SK"/>
        </w:rPr>
      </w:pPr>
      <w:r w:rsidRPr="00090CD7">
        <w:rPr>
          <w:rFonts w:ascii="Times New Roman" w:hAnsi="Times New Roman" w:cs="Times New Roman"/>
          <w:b/>
          <w:bCs/>
          <w:color w:val="000000" w:themeColor="text1"/>
          <w:lang w:val="sk-SK"/>
        </w:rPr>
        <w:t>Porovnanie so softwarovým riešením</w:t>
      </w:r>
    </w:p>
    <w:p w14:paraId="728A5EB4" w14:textId="19093309" w:rsidR="000324A2" w:rsidRDefault="000324A2" w:rsidP="00615829">
      <w:pPr>
        <w:jc w:val="both"/>
        <w:rPr>
          <w:lang w:val="sk-SK"/>
        </w:rPr>
      </w:pPr>
    </w:p>
    <w:p w14:paraId="09EF4AA1" w14:textId="01A621E9" w:rsidR="00D1507D" w:rsidRPr="001F21C7" w:rsidRDefault="005A069D" w:rsidP="00615829">
      <w:pPr>
        <w:spacing w:line="360" w:lineRule="auto"/>
        <w:jc w:val="both"/>
        <w:rPr>
          <w:lang w:val="sk-SK"/>
        </w:rPr>
      </w:pPr>
      <w:r>
        <w:rPr>
          <w:lang w:val="sk-SK"/>
        </w:rPr>
        <w:lastRenderedPageBreak/>
        <w:t xml:space="preserve">Dosiahnuté výsledky boli porovnané s dĺžkami uzavretej cesty pre oba </w:t>
      </w:r>
      <w:proofErr w:type="spellStart"/>
      <w:r>
        <w:rPr>
          <w:lang w:val="sk-SK"/>
        </w:rPr>
        <w:t>datasety</w:t>
      </w:r>
      <w:proofErr w:type="spellEnd"/>
      <w:r>
        <w:rPr>
          <w:lang w:val="sk-SK"/>
        </w:rPr>
        <w:t xml:space="preserve"> vypočítanej v SW </w:t>
      </w:r>
      <w:proofErr w:type="spellStart"/>
      <w:r>
        <w:rPr>
          <w:lang w:val="sk-SK"/>
        </w:rPr>
        <w:t>ArcGIS</w:t>
      </w:r>
      <w:proofErr w:type="spellEnd"/>
      <w:r>
        <w:rPr>
          <w:lang w:val="sk-SK"/>
        </w:rPr>
        <w:t xml:space="preserve"> PRO. </w:t>
      </w:r>
      <w:r w:rsidR="00615829">
        <w:rPr>
          <w:lang w:val="sk-SK"/>
        </w:rPr>
        <w:t>V </w:t>
      </w:r>
      <w:proofErr w:type="spellStart"/>
      <w:r w:rsidR="00615829">
        <w:rPr>
          <w:lang w:val="sk-SK"/>
        </w:rPr>
        <w:t>ArcGIS</w:t>
      </w:r>
      <w:proofErr w:type="spellEnd"/>
      <w:r w:rsidR="00615829">
        <w:rPr>
          <w:lang w:val="sk-SK"/>
        </w:rPr>
        <w:t xml:space="preserve"> bolo nutné určiť počiatočnú zastávku, ktorou bol prvý bod </w:t>
      </w:r>
      <w:proofErr w:type="spellStart"/>
      <w:r w:rsidR="00615829">
        <w:rPr>
          <w:lang w:val="sk-SK"/>
        </w:rPr>
        <w:t>datasetu</w:t>
      </w:r>
      <w:proofErr w:type="spellEnd"/>
      <w:r w:rsidR="00615829">
        <w:rPr>
          <w:lang w:val="sk-SK"/>
        </w:rPr>
        <w:t>. Preto boli z</w:t>
      </w:r>
      <w:r>
        <w:rPr>
          <w:lang w:val="sk-SK"/>
        </w:rPr>
        <w:t xml:space="preserve"> dosiahnutých výsledkov vybrané </w:t>
      </w:r>
      <w:r w:rsidR="00615829">
        <w:rPr>
          <w:lang w:val="sk-SK"/>
        </w:rPr>
        <w:t xml:space="preserve">výsledky, kde pre metódu </w:t>
      </w:r>
      <w:proofErr w:type="spellStart"/>
      <w:r w:rsidR="00615829" w:rsidRPr="00615829">
        <w:rPr>
          <w:i/>
          <w:iCs/>
          <w:lang w:val="sk-SK"/>
        </w:rPr>
        <w:t>Nearest</w:t>
      </w:r>
      <w:proofErr w:type="spellEnd"/>
      <w:r w:rsidR="00615829" w:rsidRPr="00615829">
        <w:rPr>
          <w:i/>
          <w:iCs/>
          <w:lang w:val="sk-SK"/>
        </w:rPr>
        <w:t xml:space="preserve"> </w:t>
      </w:r>
      <w:proofErr w:type="spellStart"/>
      <w:r w:rsidR="00615829" w:rsidRPr="00615829">
        <w:rPr>
          <w:i/>
          <w:iCs/>
          <w:lang w:val="sk-SK"/>
        </w:rPr>
        <w:t>Neighbour</w:t>
      </w:r>
      <w:proofErr w:type="spellEnd"/>
      <w:r w:rsidR="00615829">
        <w:rPr>
          <w:lang w:val="sk-SK"/>
        </w:rPr>
        <w:t xml:space="preserve"> bol počiatočný bod s indexom 0 a pre metódu </w:t>
      </w:r>
      <w:r w:rsidR="00615829" w:rsidRPr="00615829">
        <w:rPr>
          <w:i/>
          <w:iCs/>
          <w:lang w:val="sk-SK"/>
        </w:rPr>
        <w:t xml:space="preserve">Best </w:t>
      </w:r>
      <w:proofErr w:type="spellStart"/>
      <w:r w:rsidR="00615829" w:rsidRPr="00615829">
        <w:rPr>
          <w:i/>
          <w:iCs/>
          <w:lang w:val="sk-SK"/>
        </w:rPr>
        <w:t>Insertion</w:t>
      </w:r>
      <w:proofErr w:type="spellEnd"/>
      <w:r w:rsidR="00615829">
        <w:rPr>
          <w:lang w:val="sk-SK"/>
        </w:rPr>
        <w:t xml:space="preserve"> počiatočné body s indexmi 0, 1 a 2 pre dosiahnutie čo najlepšej možnej porovnateľnosti.</w:t>
      </w:r>
      <w:r w:rsidR="00D1507D">
        <w:rPr>
          <w:lang w:val="sk-SK"/>
        </w:rPr>
        <w:t xml:space="preserve"> (Tabuľka 3). </w:t>
      </w:r>
      <w:r w:rsidR="001F21C7">
        <w:rPr>
          <w:lang w:val="sk-SK"/>
        </w:rPr>
        <w:t xml:space="preserve">Tabuľka 4 zobrazuje hodnoty kritéria </w:t>
      </w:r>
      <w:r w:rsidR="001F21C7">
        <w:rPr>
          <w:i/>
          <w:iCs/>
          <w:lang w:val="sk-SK"/>
        </w:rPr>
        <w:t>k </w:t>
      </w:r>
      <w:r w:rsidR="001F21C7">
        <w:rPr>
          <w:lang w:val="sk-SK"/>
        </w:rPr>
        <w:t xml:space="preserve">pri vzájomnom porovnávaní metód. </w:t>
      </w:r>
    </w:p>
    <w:p w14:paraId="6635E639" w14:textId="66FA1410" w:rsidR="00D1507D" w:rsidRDefault="00D1507D" w:rsidP="005A069D">
      <w:pPr>
        <w:spacing w:line="360" w:lineRule="auto"/>
        <w:rPr>
          <w:lang w:val="de-CH"/>
        </w:rPr>
      </w:pPr>
    </w:p>
    <w:p w14:paraId="22E086F3" w14:textId="4CAA6C21" w:rsidR="00C766E6" w:rsidRDefault="00C766E6" w:rsidP="00C766E6">
      <w:pPr>
        <w:jc w:val="center"/>
        <w:rPr>
          <w:i/>
          <w:iCs/>
          <w:sz w:val="20"/>
          <w:szCs w:val="20"/>
          <w:lang w:val="sk-SK"/>
        </w:rPr>
      </w:pPr>
      <w:r>
        <w:rPr>
          <w:i/>
          <w:iCs/>
          <w:sz w:val="20"/>
          <w:szCs w:val="20"/>
          <w:lang w:val="sk-SK"/>
        </w:rPr>
        <w:t xml:space="preserve">Tabuľka </w:t>
      </w:r>
      <w:r>
        <w:rPr>
          <w:i/>
          <w:iCs/>
          <w:sz w:val="20"/>
          <w:szCs w:val="20"/>
          <w:lang w:val="sk-SK"/>
        </w:rPr>
        <w:t>3</w:t>
      </w:r>
      <w:r>
        <w:rPr>
          <w:i/>
          <w:iCs/>
          <w:sz w:val="20"/>
          <w:szCs w:val="20"/>
          <w:lang w:val="sk-SK"/>
        </w:rPr>
        <w:t xml:space="preserve"> Výsledky</w:t>
      </w:r>
      <w:r>
        <w:rPr>
          <w:i/>
          <w:iCs/>
          <w:sz w:val="20"/>
          <w:szCs w:val="20"/>
          <w:lang w:val="sk-SK"/>
        </w:rPr>
        <w:t xml:space="preserve"> a porovnanie s </w:t>
      </w:r>
      <w:proofErr w:type="spellStart"/>
      <w:r>
        <w:rPr>
          <w:i/>
          <w:iCs/>
          <w:sz w:val="20"/>
          <w:szCs w:val="20"/>
          <w:lang w:val="sk-SK"/>
        </w:rPr>
        <w:t>ArcGIS</w:t>
      </w:r>
      <w:proofErr w:type="spellEnd"/>
      <w:r>
        <w:rPr>
          <w:i/>
          <w:iCs/>
          <w:sz w:val="20"/>
          <w:szCs w:val="20"/>
          <w:lang w:val="sk-SK"/>
        </w:rPr>
        <w:t xml:space="preserve"> PRO</w:t>
      </w:r>
      <w:r>
        <w:rPr>
          <w:i/>
          <w:iCs/>
          <w:sz w:val="20"/>
          <w:szCs w:val="20"/>
          <w:lang w:val="sk-SK"/>
        </w:rPr>
        <w:t xml:space="preserve"> </w:t>
      </w:r>
      <w:r>
        <w:rPr>
          <w:i/>
          <w:iCs/>
          <w:sz w:val="20"/>
          <w:szCs w:val="20"/>
          <w:lang w:val="sk-SK"/>
        </w:rPr>
        <w:t xml:space="preserve">pre oba </w:t>
      </w:r>
      <w:proofErr w:type="spellStart"/>
      <w:r>
        <w:rPr>
          <w:i/>
          <w:iCs/>
          <w:sz w:val="20"/>
          <w:szCs w:val="20"/>
          <w:lang w:val="sk-SK"/>
        </w:rPr>
        <w:t>datasety</w:t>
      </w:r>
      <w:proofErr w:type="spellEnd"/>
    </w:p>
    <w:p w14:paraId="7DCB6FDA" w14:textId="77777777" w:rsidR="00C766E6" w:rsidRPr="00C766E6" w:rsidRDefault="00C766E6" w:rsidP="00C766E6">
      <w:pPr>
        <w:jc w:val="center"/>
        <w:rPr>
          <w:i/>
          <w:iCs/>
          <w:sz w:val="20"/>
          <w:szCs w:val="20"/>
          <w:lang w:val="sk-SK"/>
        </w:rPr>
      </w:pPr>
    </w:p>
    <w:tbl>
      <w:tblPr>
        <w:tblStyle w:val="TableGrid"/>
        <w:tblW w:w="0" w:type="auto"/>
        <w:jc w:val="center"/>
        <w:tblLook w:val="04A0" w:firstRow="1" w:lastRow="0" w:firstColumn="1" w:lastColumn="0" w:noHBand="0" w:noVBand="1"/>
      </w:tblPr>
      <w:tblGrid>
        <w:gridCol w:w="2100"/>
        <w:gridCol w:w="2020"/>
      </w:tblGrid>
      <w:tr w:rsidR="00D1507D" w:rsidRPr="00615829" w14:paraId="40055C32" w14:textId="77777777" w:rsidTr="00D1507D">
        <w:trPr>
          <w:trHeight w:val="320"/>
          <w:jc w:val="center"/>
        </w:trPr>
        <w:tc>
          <w:tcPr>
            <w:tcW w:w="2100" w:type="dxa"/>
            <w:noWrap/>
            <w:hideMark/>
          </w:tcPr>
          <w:p w14:paraId="6B5BC032" w14:textId="77777777" w:rsidR="00D1507D" w:rsidRPr="00615829" w:rsidRDefault="00D1507D" w:rsidP="00D1507D">
            <w:pPr>
              <w:spacing w:line="360" w:lineRule="auto"/>
              <w:jc w:val="both"/>
              <w:rPr>
                <w:b/>
                <w:bCs/>
              </w:rPr>
            </w:pPr>
            <w:r w:rsidRPr="00615829">
              <w:rPr>
                <w:b/>
                <w:bCs/>
              </w:rPr>
              <w:t>Dataset A</w:t>
            </w:r>
          </w:p>
        </w:tc>
        <w:tc>
          <w:tcPr>
            <w:tcW w:w="2020" w:type="dxa"/>
            <w:noWrap/>
            <w:hideMark/>
          </w:tcPr>
          <w:p w14:paraId="39E9238B" w14:textId="77777777" w:rsidR="00D1507D" w:rsidRPr="00615829" w:rsidRDefault="00D1507D" w:rsidP="00D1507D">
            <w:pPr>
              <w:spacing w:line="360" w:lineRule="auto"/>
              <w:jc w:val="both"/>
            </w:pPr>
            <w:r w:rsidRPr="00615829">
              <w:t xml:space="preserve">Dĺžka [km] </w:t>
            </w:r>
          </w:p>
        </w:tc>
      </w:tr>
      <w:tr w:rsidR="00D1507D" w:rsidRPr="00615829" w14:paraId="48F72D8B" w14:textId="77777777" w:rsidTr="00D1507D">
        <w:trPr>
          <w:trHeight w:val="320"/>
          <w:jc w:val="center"/>
        </w:trPr>
        <w:tc>
          <w:tcPr>
            <w:tcW w:w="2100" w:type="dxa"/>
            <w:noWrap/>
            <w:hideMark/>
          </w:tcPr>
          <w:p w14:paraId="28AEB5B2" w14:textId="77777777" w:rsidR="00D1507D" w:rsidRPr="00615829" w:rsidRDefault="00D1507D" w:rsidP="00D1507D">
            <w:pPr>
              <w:spacing w:line="360" w:lineRule="auto"/>
              <w:jc w:val="both"/>
              <w:rPr>
                <w:i/>
                <w:iCs/>
              </w:rPr>
            </w:pPr>
            <w:r w:rsidRPr="00615829">
              <w:rPr>
                <w:i/>
                <w:iCs/>
              </w:rPr>
              <w:t xml:space="preserve">ArcGIS PRO </w:t>
            </w:r>
          </w:p>
        </w:tc>
        <w:tc>
          <w:tcPr>
            <w:tcW w:w="2020" w:type="dxa"/>
            <w:noWrap/>
            <w:hideMark/>
          </w:tcPr>
          <w:p w14:paraId="517D24BC" w14:textId="77777777" w:rsidR="00D1507D" w:rsidRPr="00615829" w:rsidRDefault="00D1507D" w:rsidP="00D1507D">
            <w:pPr>
              <w:spacing w:line="360" w:lineRule="auto"/>
              <w:jc w:val="both"/>
            </w:pPr>
            <w:r w:rsidRPr="00615829">
              <w:t>161,394</w:t>
            </w:r>
          </w:p>
        </w:tc>
      </w:tr>
      <w:tr w:rsidR="00D1507D" w:rsidRPr="00615829" w14:paraId="547A3ACD" w14:textId="77777777" w:rsidTr="00D1507D">
        <w:trPr>
          <w:trHeight w:val="320"/>
          <w:jc w:val="center"/>
        </w:trPr>
        <w:tc>
          <w:tcPr>
            <w:tcW w:w="2100" w:type="dxa"/>
            <w:noWrap/>
            <w:hideMark/>
          </w:tcPr>
          <w:p w14:paraId="4D9B00E4" w14:textId="77777777" w:rsidR="00D1507D" w:rsidRPr="00615829" w:rsidRDefault="00D1507D" w:rsidP="00D1507D">
            <w:pPr>
              <w:spacing w:line="360" w:lineRule="auto"/>
              <w:jc w:val="both"/>
              <w:rPr>
                <w:i/>
                <w:iCs/>
              </w:rPr>
            </w:pPr>
            <w:r w:rsidRPr="00615829">
              <w:rPr>
                <w:i/>
                <w:iCs/>
              </w:rPr>
              <w:t>Nearest Neighbour</w:t>
            </w:r>
          </w:p>
        </w:tc>
        <w:tc>
          <w:tcPr>
            <w:tcW w:w="2020" w:type="dxa"/>
            <w:noWrap/>
            <w:hideMark/>
          </w:tcPr>
          <w:p w14:paraId="4E7E0B09" w14:textId="3C1528BD" w:rsidR="00D1507D" w:rsidRPr="00615829" w:rsidRDefault="00D1507D" w:rsidP="00D1507D">
            <w:pPr>
              <w:spacing w:line="360" w:lineRule="auto"/>
              <w:jc w:val="both"/>
              <w:rPr>
                <w:lang w:val="sk-SK"/>
              </w:rPr>
            </w:pPr>
            <w:r w:rsidRPr="00615829">
              <w:t>1</w:t>
            </w:r>
            <w:r w:rsidR="00615829" w:rsidRPr="00615829">
              <w:rPr>
                <w:lang w:val="sk-SK"/>
              </w:rPr>
              <w:t>77</w:t>
            </w:r>
            <w:r w:rsidRPr="00615829">
              <w:t>,</w:t>
            </w:r>
            <w:r w:rsidR="00615829" w:rsidRPr="00615829">
              <w:t>79</w:t>
            </w:r>
            <w:r w:rsidR="00615829" w:rsidRPr="00615829">
              <w:rPr>
                <w:lang w:val="sk-SK"/>
              </w:rPr>
              <w:t>7</w:t>
            </w:r>
          </w:p>
        </w:tc>
      </w:tr>
      <w:tr w:rsidR="00D1507D" w:rsidRPr="00615829" w14:paraId="0F5E6DBF" w14:textId="77777777" w:rsidTr="00D1507D">
        <w:trPr>
          <w:trHeight w:val="320"/>
          <w:jc w:val="center"/>
        </w:trPr>
        <w:tc>
          <w:tcPr>
            <w:tcW w:w="2100" w:type="dxa"/>
            <w:noWrap/>
            <w:hideMark/>
          </w:tcPr>
          <w:p w14:paraId="702E9ED7" w14:textId="77777777" w:rsidR="00D1507D" w:rsidRPr="00615829" w:rsidRDefault="00D1507D" w:rsidP="00D1507D">
            <w:pPr>
              <w:spacing w:line="360" w:lineRule="auto"/>
              <w:jc w:val="both"/>
              <w:rPr>
                <w:i/>
                <w:iCs/>
              </w:rPr>
            </w:pPr>
            <w:r w:rsidRPr="00615829">
              <w:rPr>
                <w:i/>
                <w:iCs/>
              </w:rPr>
              <w:t>Best Insertion</w:t>
            </w:r>
          </w:p>
        </w:tc>
        <w:tc>
          <w:tcPr>
            <w:tcW w:w="2020" w:type="dxa"/>
            <w:noWrap/>
            <w:hideMark/>
          </w:tcPr>
          <w:p w14:paraId="47908C2D" w14:textId="4F846E42" w:rsidR="00D1507D" w:rsidRPr="00615829" w:rsidRDefault="00D1507D" w:rsidP="00D1507D">
            <w:pPr>
              <w:spacing w:line="360" w:lineRule="auto"/>
              <w:jc w:val="both"/>
              <w:rPr>
                <w:lang w:val="sk-SK"/>
              </w:rPr>
            </w:pPr>
            <w:r w:rsidRPr="00615829">
              <w:t>1</w:t>
            </w:r>
            <w:r w:rsidR="00615829" w:rsidRPr="00615829">
              <w:rPr>
                <w:lang w:val="sk-SK"/>
              </w:rPr>
              <w:t>53</w:t>
            </w:r>
            <w:r w:rsidRPr="00615829">
              <w:t>,</w:t>
            </w:r>
            <w:r w:rsidR="00615829" w:rsidRPr="00615829">
              <w:rPr>
                <w:lang w:val="sk-SK"/>
              </w:rPr>
              <w:t>647</w:t>
            </w:r>
          </w:p>
        </w:tc>
      </w:tr>
    </w:tbl>
    <w:p w14:paraId="5CD5ECE4" w14:textId="77777777" w:rsidR="00D1507D" w:rsidRPr="00615829" w:rsidRDefault="00D1507D" w:rsidP="00D1507D">
      <w:pPr>
        <w:spacing w:line="360" w:lineRule="auto"/>
        <w:jc w:val="both"/>
        <w:rPr>
          <w:lang w:val="sk-SK"/>
        </w:rPr>
      </w:pPr>
    </w:p>
    <w:tbl>
      <w:tblPr>
        <w:tblStyle w:val="TableGrid"/>
        <w:tblW w:w="0" w:type="auto"/>
        <w:jc w:val="center"/>
        <w:tblLook w:val="04A0" w:firstRow="1" w:lastRow="0" w:firstColumn="1" w:lastColumn="0" w:noHBand="0" w:noVBand="1"/>
      </w:tblPr>
      <w:tblGrid>
        <w:gridCol w:w="2100"/>
        <w:gridCol w:w="2020"/>
      </w:tblGrid>
      <w:tr w:rsidR="00D1507D" w:rsidRPr="00615829" w14:paraId="2FD6D151" w14:textId="77777777" w:rsidTr="0076518E">
        <w:trPr>
          <w:trHeight w:val="320"/>
          <w:jc w:val="center"/>
        </w:trPr>
        <w:tc>
          <w:tcPr>
            <w:tcW w:w="2100" w:type="dxa"/>
            <w:noWrap/>
            <w:hideMark/>
          </w:tcPr>
          <w:p w14:paraId="2788D954" w14:textId="62ECA340" w:rsidR="00D1507D" w:rsidRPr="00615829" w:rsidRDefault="00D1507D" w:rsidP="00D1507D">
            <w:pPr>
              <w:spacing w:line="360" w:lineRule="auto"/>
              <w:jc w:val="both"/>
              <w:rPr>
                <w:b/>
                <w:bCs/>
                <w:lang w:val="sk-SK"/>
              </w:rPr>
            </w:pPr>
            <w:r w:rsidRPr="00615829">
              <w:rPr>
                <w:b/>
                <w:bCs/>
              </w:rPr>
              <w:t xml:space="preserve">Dataset </w:t>
            </w:r>
            <w:r w:rsidRPr="00615829">
              <w:rPr>
                <w:b/>
                <w:bCs/>
                <w:lang w:val="sk-SK"/>
              </w:rPr>
              <w:t>B</w:t>
            </w:r>
          </w:p>
        </w:tc>
        <w:tc>
          <w:tcPr>
            <w:tcW w:w="2020" w:type="dxa"/>
            <w:noWrap/>
            <w:hideMark/>
          </w:tcPr>
          <w:p w14:paraId="48062C1B" w14:textId="77777777" w:rsidR="00D1507D" w:rsidRPr="00615829" w:rsidRDefault="00D1507D" w:rsidP="00D1507D">
            <w:pPr>
              <w:spacing w:line="360" w:lineRule="auto"/>
              <w:jc w:val="both"/>
            </w:pPr>
            <w:r w:rsidRPr="00615829">
              <w:t xml:space="preserve">Dĺžka [km] </w:t>
            </w:r>
          </w:p>
        </w:tc>
      </w:tr>
      <w:tr w:rsidR="00D1507D" w:rsidRPr="00615829" w14:paraId="1A7F07A4" w14:textId="77777777" w:rsidTr="0076518E">
        <w:trPr>
          <w:trHeight w:val="320"/>
          <w:jc w:val="center"/>
        </w:trPr>
        <w:tc>
          <w:tcPr>
            <w:tcW w:w="2100" w:type="dxa"/>
            <w:noWrap/>
            <w:hideMark/>
          </w:tcPr>
          <w:p w14:paraId="5F28CB2B" w14:textId="77777777" w:rsidR="00D1507D" w:rsidRPr="00615829" w:rsidRDefault="00D1507D" w:rsidP="00D1507D">
            <w:pPr>
              <w:spacing w:line="360" w:lineRule="auto"/>
              <w:jc w:val="both"/>
              <w:rPr>
                <w:i/>
                <w:iCs/>
              </w:rPr>
            </w:pPr>
            <w:r w:rsidRPr="00615829">
              <w:rPr>
                <w:i/>
                <w:iCs/>
              </w:rPr>
              <w:t xml:space="preserve">ArcGIS PRO </w:t>
            </w:r>
          </w:p>
        </w:tc>
        <w:tc>
          <w:tcPr>
            <w:tcW w:w="2020" w:type="dxa"/>
            <w:noWrap/>
            <w:hideMark/>
          </w:tcPr>
          <w:p w14:paraId="3B071A0C" w14:textId="2A5C5C07" w:rsidR="00D1507D" w:rsidRPr="00615829" w:rsidRDefault="00D1507D" w:rsidP="00D1507D">
            <w:pPr>
              <w:spacing w:line="360" w:lineRule="auto"/>
              <w:jc w:val="both"/>
              <w:rPr>
                <w:lang w:val="de-CH"/>
              </w:rPr>
            </w:pPr>
            <w:r w:rsidRPr="00615829">
              <w:rPr>
                <w:lang w:val="sk-SK"/>
              </w:rPr>
              <w:t>232.510</w:t>
            </w:r>
          </w:p>
        </w:tc>
      </w:tr>
      <w:tr w:rsidR="00D1507D" w:rsidRPr="00615829" w14:paraId="22B84FC9" w14:textId="77777777" w:rsidTr="0076518E">
        <w:trPr>
          <w:trHeight w:val="320"/>
          <w:jc w:val="center"/>
        </w:trPr>
        <w:tc>
          <w:tcPr>
            <w:tcW w:w="2100" w:type="dxa"/>
            <w:noWrap/>
            <w:hideMark/>
          </w:tcPr>
          <w:p w14:paraId="1654EAC8" w14:textId="77777777" w:rsidR="00D1507D" w:rsidRPr="00615829" w:rsidRDefault="00D1507D" w:rsidP="00D1507D">
            <w:pPr>
              <w:spacing w:line="360" w:lineRule="auto"/>
              <w:jc w:val="both"/>
              <w:rPr>
                <w:i/>
                <w:iCs/>
              </w:rPr>
            </w:pPr>
            <w:r w:rsidRPr="00615829">
              <w:rPr>
                <w:i/>
                <w:iCs/>
              </w:rPr>
              <w:t>Nearest Neighbour</w:t>
            </w:r>
          </w:p>
        </w:tc>
        <w:tc>
          <w:tcPr>
            <w:tcW w:w="2020" w:type="dxa"/>
            <w:noWrap/>
            <w:hideMark/>
          </w:tcPr>
          <w:p w14:paraId="52BFCA14" w14:textId="04E83E83" w:rsidR="00D1507D" w:rsidRPr="00615829" w:rsidRDefault="00D1507D" w:rsidP="00D1507D">
            <w:pPr>
              <w:spacing w:line="360" w:lineRule="auto"/>
              <w:jc w:val="both"/>
              <w:rPr>
                <w:lang w:val="sk-SK"/>
              </w:rPr>
            </w:pPr>
            <w:r w:rsidRPr="00615829">
              <w:rPr>
                <w:rFonts w:ascii="Calibri" w:hAnsi="Calibri" w:cs="Calibri"/>
              </w:rPr>
              <w:t>﻿</w:t>
            </w:r>
            <w:r w:rsidR="00615829" w:rsidRPr="00615829">
              <w:rPr>
                <w:lang w:val="sk-SK"/>
              </w:rPr>
              <w:t>223.326</w:t>
            </w:r>
          </w:p>
        </w:tc>
      </w:tr>
      <w:tr w:rsidR="00D1507D" w:rsidRPr="00615829" w14:paraId="7B7AF316" w14:textId="77777777" w:rsidTr="0076518E">
        <w:trPr>
          <w:trHeight w:val="320"/>
          <w:jc w:val="center"/>
        </w:trPr>
        <w:tc>
          <w:tcPr>
            <w:tcW w:w="2100" w:type="dxa"/>
            <w:noWrap/>
            <w:hideMark/>
          </w:tcPr>
          <w:p w14:paraId="13D9A8CA" w14:textId="77777777" w:rsidR="00D1507D" w:rsidRPr="00615829" w:rsidRDefault="00D1507D" w:rsidP="00D1507D">
            <w:pPr>
              <w:spacing w:line="360" w:lineRule="auto"/>
              <w:jc w:val="both"/>
              <w:rPr>
                <w:i/>
                <w:iCs/>
              </w:rPr>
            </w:pPr>
            <w:r w:rsidRPr="00615829">
              <w:rPr>
                <w:i/>
                <w:iCs/>
              </w:rPr>
              <w:t>Best Insertion</w:t>
            </w:r>
          </w:p>
        </w:tc>
        <w:tc>
          <w:tcPr>
            <w:tcW w:w="2020" w:type="dxa"/>
            <w:noWrap/>
            <w:hideMark/>
          </w:tcPr>
          <w:p w14:paraId="202D0DE6" w14:textId="62368C7B" w:rsidR="00D1507D" w:rsidRPr="00615829" w:rsidRDefault="00D1507D" w:rsidP="00D1507D">
            <w:pPr>
              <w:spacing w:line="360" w:lineRule="auto"/>
              <w:jc w:val="both"/>
              <w:rPr>
                <w:lang w:val="sk-SK"/>
              </w:rPr>
            </w:pPr>
            <w:r w:rsidRPr="00615829">
              <w:rPr>
                <w:rFonts w:ascii="Calibri" w:hAnsi="Calibri" w:cs="Calibri"/>
              </w:rPr>
              <w:t>﻿﻿</w:t>
            </w:r>
            <w:r w:rsidR="00615829" w:rsidRPr="00615829">
              <w:rPr>
                <w:lang w:val="sk-SK"/>
              </w:rPr>
              <w:t>190.185</w:t>
            </w:r>
          </w:p>
        </w:tc>
      </w:tr>
    </w:tbl>
    <w:p w14:paraId="1EAEC725" w14:textId="5D6F8850" w:rsidR="000324A2" w:rsidRDefault="000324A2" w:rsidP="000324A2">
      <w:pPr>
        <w:rPr>
          <w:lang w:val="sk-SK"/>
        </w:rPr>
      </w:pPr>
    </w:p>
    <w:p w14:paraId="1ACD4666" w14:textId="77777777" w:rsidR="001F21C7" w:rsidRDefault="001F21C7" w:rsidP="000324A2">
      <w:pPr>
        <w:rPr>
          <w:lang w:val="sk-SK"/>
        </w:rPr>
      </w:pPr>
    </w:p>
    <w:p w14:paraId="34879B77" w14:textId="371E5B0F" w:rsidR="001F21C7" w:rsidRDefault="001F21C7" w:rsidP="001F21C7">
      <w:pPr>
        <w:jc w:val="center"/>
        <w:rPr>
          <w:i/>
          <w:iCs/>
          <w:sz w:val="20"/>
          <w:szCs w:val="20"/>
          <w:lang w:val="sk-SK"/>
        </w:rPr>
      </w:pPr>
      <w:r>
        <w:rPr>
          <w:i/>
          <w:iCs/>
          <w:sz w:val="20"/>
          <w:szCs w:val="20"/>
          <w:lang w:val="sk-SK"/>
        </w:rPr>
        <w:t>Tabuľka</w:t>
      </w:r>
      <w:r>
        <w:rPr>
          <w:i/>
          <w:iCs/>
          <w:sz w:val="20"/>
          <w:szCs w:val="20"/>
          <w:lang w:val="sk-SK"/>
        </w:rPr>
        <w:t xml:space="preserve"> 4</w:t>
      </w:r>
      <w:r>
        <w:rPr>
          <w:i/>
          <w:iCs/>
          <w:sz w:val="20"/>
          <w:szCs w:val="20"/>
          <w:lang w:val="sk-SK"/>
        </w:rPr>
        <w:t xml:space="preserve"> </w:t>
      </w:r>
      <w:r>
        <w:rPr>
          <w:i/>
          <w:iCs/>
          <w:sz w:val="20"/>
          <w:szCs w:val="20"/>
          <w:lang w:val="sk-SK"/>
        </w:rPr>
        <w:t>Hodnoty kritéria k pre vzájomné porovnanie výsledkov</w:t>
      </w:r>
    </w:p>
    <w:p w14:paraId="0DA88ED6" w14:textId="77777777" w:rsidR="001F21C7" w:rsidRPr="001F21C7" w:rsidRDefault="001F21C7" w:rsidP="001F21C7">
      <w:pPr>
        <w:jc w:val="center"/>
        <w:rPr>
          <w:i/>
          <w:iCs/>
          <w:sz w:val="20"/>
          <w:szCs w:val="20"/>
          <w:lang w:val="sk-SK"/>
        </w:rPr>
      </w:pPr>
    </w:p>
    <w:tbl>
      <w:tblPr>
        <w:tblStyle w:val="TableGrid"/>
        <w:tblW w:w="0" w:type="auto"/>
        <w:jc w:val="center"/>
        <w:tblLook w:val="04A0" w:firstRow="1" w:lastRow="0" w:firstColumn="1" w:lastColumn="0" w:noHBand="0" w:noVBand="1"/>
      </w:tblPr>
      <w:tblGrid>
        <w:gridCol w:w="1600"/>
        <w:gridCol w:w="1300"/>
      </w:tblGrid>
      <w:tr w:rsidR="001F21C7" w:rsidRPr="001F21C7" w14:paraId="440BDAF9" w14:textId="77777777" w:rsidTr="001F21C7">
        <w:trPr>
          <w:trHeight w:val="320"/>
          <w:jc w:val="center"/>
        </w:trPr>
        <w:tc>
          <w:tcPr>
            <w:tcW w:w="1600" w:type="dxa"/>
            <w:noWrap/>
            <w:hideMark/>
          </w:tcPr>
          <w:p w14:paraId="6F360490" w14:textId="77777777" w:rsidR="001F21C7" w:rsidRPr="001F21C7" w:rsidRDefault="001F21C7">
            <w:pPr>
              <w:rPr>
                <w:b/>
                <w:bCs/>
              </w:rPr>
            </w:pPr>
            <w:r w:rsidRPr="001F21C7">
              <w:rPr>
                <w:b/>
                <w:bCs/>
              </w:rPr>
              <w:t>Dataset A</w:t>
            </w:r>
          </w:p>
        </w:tc>
        <w:tc>
          <w:tcPr>
            <w:tcW w:w="1300" w:type="dxa"/>
            <w:noWrap/>
            <w:hideMark/>
          </w:tcPr>
          <w:p w14:paraId="0659F4AA" w14:textId="1A25F500" w:rsidR="001F21C7" w:rsidRPr="001F21C7" w:rsidRDefault="001F21C7" w:rsidP="001F21C7">
            <w:pPr>
              <w:jc w:val="center"/>
              <w:rPr>
                <w:b/>
                <w:bCs/>
                <w:lang w:val="de-CH"/>
              </w:rPr>
            </w:pPr>
            <w:r>
              <w:rPr>
                <w:b/>
                <w:bCs/>
                <w:lang w:val="sk-SK"/>
              </w:rPr>
              <w:t xml:space="preserve">k </w:t>
            </w:r>
            <w:r>
              <w:rPr>
                <w:b/>
                <w:bCs/>
                <w:lang w:val="de-CH"/>
              </w:rPr>
              <w:t>[%]</w:t>
            </w:r>
          </w:p>
        </w:tc>
      </w:tr>
      <w:tr w:rsidR="001F21C7" w:rsidRPr="001F21C7" w14:paraId="5713EC21" w14:textId="77777777" w:rsidTr="001F21C7">
        <w:trPr>
          <w:trHeight w:val="320"/>
          <w:jc w:val="center"/>
        </w:trPr>
        <w:tc>
          <w:tcPr>
            <w:tcW w:w="1600" w:type="dxa"/>
            <w:noWrap/>
            <w:hideMark/>
          </w:tcPr>
          <w:p w14:paraId="15DC6BA9" w14:textId="77777777" w:rsidR="001F21C7" w:rsidRPr="001F21C7" w:rsidRDefault="001F21C7">
            <w:pPr>
              <w:rPr>
                <w:i/>
                <w:iCs/>
              </w:rPr>
            </w:pPr>
            <w:r w:rsidRPr="001F21C7">
              <w:rPr>
                <w:i/>
                <w:iCs/>
              </w:rPr>
              <w:t>NN vs ArcGIS</w:t>
            </w:r>
          </w:p>
        </w:tc>
        <w:tc>
          <w:tcPr>
            <w:tcW w:w="1300" w:type="dxa"/>
            <w:noWrap/>
            <w:hideMark/>
          </w:tcPr>
          <w:p w14:paraId="441AE6C5" w14:textId="0E075FC6" w:rsidR="001F21C7" w:rsidRPr="001F21C7" w:rsidRDefault="001F21C7" w:rsidP="001F21C7">
            <w:pPr>
              <w:jc w:val="center"/>
            </w:pPr>
            <w:r w:rsidRPr="001F21C7">
              <w:t>110,16</w:t>
            </w:r>
          </w:p>
        </w:tc>
      </w:tr>
      <w:tr w:rsidR="001F21C7" w:rsidRPr="001F21C7" w14:paraId="6FB0CB2F" w14:textId="77777777" w:rsidTr="001F21C7">
        <w:trPr>
          <w:trHeight w:val="320"/>
          <w:jc w:val="center"/>
        </w:trPr>
        <w:tc>
          <w:tcPr>
            <w:tcW w:w="1600" w:type="dxa"/>
            <w:noWrap/>
            <w:hideMark/>
          </w:tcPr>
          <w:p w14:paraId="3256A2A7" w14:textId="77777777" w:rsidR="001F21C7" w:rsidRPr="001F21C7" w:rsidRDefault="001F21C7">
            <w:pPr>
              <w:rPr>
                <w:i/>
                <w:iCs/>
              </w:rPr>
            </w:pPr>
            <w:r w:rsidRPr="001F21C7">
              <w:rPr>
                <w:i/>
                <w:iCs/>
              </w:rPr>
              <w:t>BI vs ArcGIS</w:t>
            </w:r>
          </w:p>
        </w:tc>
        <w:tc>
          <w:tcPr>
            <w:tcW w:w="1300" w:type="dxa"/>
            <w:noWrap/>
            <w:hideMark/>
          </w:tcPr>
          <w:p w14:paraId="40AAB364" w14:textId="39E4F08F" w:rsidR="001F21C7" w:rsidRPr="001F21C7" w:rsidRDefault="001F21C7" w:rsidP="001F21C7">
            <w:pPr>
              <w:jc w:val="center"/>
              <w:rPr>
                <w:lang w:val="de-CH"/>
              </w:rPr>
            </w:pPr>
            <w:r w:rsidRPr="001F21C7">
              <w:t>95,</w:t>
            </w:r>
            <w:r>
              <w:rPr>
                <w:lang w:val="de-CH"/>
              </w:rPr>
              <w:t>2</w:t>
            </w:r>
          </w:p>
        </w:tc>
      </w:tr>
      <w:tr w:rsidR="001F21C7" w:rsidRPr="001F21C7" w14:paraId="6856B497" w14:textId="77777777" w:rsidTr="001F21C7">
        <w:trPr>
          <w:trHeight w:val="320"/>
          <w:jc w:val="center"/>
        </w:trPr>
        <w:tc>
          <w:tcPr>
            <w:tcW w:w="1600" w:type="dxa"/>
            <w:noWrap/>
            <w:hideMark/>
          </w:tcPr>
          <w:p w14:paraId="6C6FAB54" w14:textId="77777777" w:rsidR="001F21C7" w:rsidRPr="001F21C7" w:rsidRDefault="001F21C7">
            <w:pPr>
              <w:rPr>
                <w:i/>
                <w:iCs/>
              </w:rPr>
            </w:pPr>
            <w:r w:rsidRPr="001F21C7">
              <w:rPr>
                <w:i/>
                <w:iCs/>
              </w:rPr>
              <w:t>NN vs BI</w:t>
            </w:r>
          </w:p>
        </w:tc>
        <w:tc>
          <w:tcPr>
            <w:tcW w:w="1300" w:type="dxa"/>
            <w:noWrap/>
            <w:hideMark/>
          </w:tcPr>
          <w:p w14:paraId="130CAD08" w14:textId="6BBB047E" w:rsidR="001F21C7" w:rsidRPr="001F21C7" w:rsidRDefault="001F21C7" w:rsidP="001F21C7">
            <w:pPr>
              <w:jc w:val="center"/>
              <w:rPr>
                <w:lang w:val="de-CH"/>
              </w:rPr>
            </w:pPr>
            <w:r w:rsidRPr="001F21C7">
              <w:t>115,7</w:t>
            </w:r>
            <w:r>
              <w:rPr>
                <w:lang w:val="de-CH"/>
              </w:rPr>
              <w:t>2</w:t>
            </w:r>
          </w:p>
        </w:tc>
      </w:tr>
    </w:tbl>
    <w:p w14:paraId="131E8969" w14:textId="7C31227C" w:rsidR="00D1507D" w:rsidRDefault="00D1507D" w:rsidP="000324A2">
      <w:pPr>
        <w:rPr>
          <w:lang w:val="sk-SK"/>
        </w:rPr>
      </w:pPr>
    </w:p>
    <w:tbl>
      <w:tblPr>
        <w:tblStyle w:val="TableGrid"/>
        <w:tblW w:w="0" w:type="auto"/>
        <w:jc w:val="center"/>
        <w:tblLook w:val="04A0" w:firstRow="1" w:lastRow="0" w:firstColumn="1" w:lastColumn="0" w:noHBand="0" w:noVBand="1"/>
      </w:tblPr>
      <w:tblGrid>
        <w:gridCol w:w="1600"/>
        <w:gridCol w:w="1300"/>
      </w:tblGrid>
      <w:tr w:rsidR="001F21C7" w:rsidRPr="001F21C7" w14:paraId="139257F7" w14:textId="77777777" w:rsidTr="0076518E">
        <w:trPr>
          <w:trHeight w:val="320"/>
          <w:jc w:val="center"/>
        </w:trPr>
        <w:tc>
          <w:tcPr>
            <w:tcW w:w="1600" w:type="dxa"/>
            <w:noWrap/>
            <w:hideMark/>
          </w:tcPr>
          <w:p w14:paraId="4B44689E" w14:textId="416FAA8A" w:rsidR="001F21C7" w:rsidRPr="001F21C7" w:rsidRDefault="001F21C7" w:rsidP="0076518E">
            <w:pPr>
              <w:rPr>
                <w:b/>
                <w:bCs/>
                <w:lang w:val="sk-SK"/>
              </w:rPr>
            </w:pPr>
            <w:r w:rsidRPr="001F21C7">
              <w:rPr>
                <w:b/>
                <w:bCs/>
              </w:rPr>
              <w:t xml:space="preserve">Dataset </w:t>
            </w:r>
            <w:r>
              <w:rPr>
                <w:b/>
                <w:bCs/>
                <w:lang w:val="sk-SK"/>
              </w:rPr>
              <w:t>B</w:t>
            </w:r>
          </w:p>
        </w:tc>
        <w:tc>
          <w:tcPr>
            <w:tcW w:w="1300" w:type="dxa"/>
            <w:noWrap/>
            <w:hideMark/>
          </w:tcPr>
          <w:p w14:paraId="1A6E4679" w14:textId="77777777" w:rsidR="001F21C7" w:rsidRPr="001F21C7" w:rsidRDefault="001F21C7" w:rsidP="001F21C7">
            <w:pPr>
              <w:jc w:val="center"/>
              <w:rPr>
                <w:b/>
                <w:bCs/>
                <w:lang w:val="de-CH"/>
              </w:rPr>
            </w:pPr>
            <w:r>
              <w:rPr>
                <w:b/>
                <w:bCs/>
                <w:lang w:val="sk-SK"/>
              </w:rPr>
              <w:t xml:space="preserve">k </w:t>
            </w:r>
            <w:r>
              <w:rPr>
                <w:b/>
                <w:bCs/>
                <w:lang w:val="de-CH"/>
              </w:rPr>
              <w:t>[%]</w:t>
            </w:r>
          </w:p>
        </w:tc>
      </w:tr>
      <w:tr w:rsidR="001F21C7" w:rsidRPr="001F21C7" w14:paraId="4CE21C67" w14:textId="77777777" w:rsidTr="007465F3">
        <w:trPr>
          <w:trHeight w:val="320"/>
          <w:jc w:val="center"/>
        </w:trPr>
        <w:tc>
          <w:tcPr>
            <w:tcW w:w="1600" w:type="dxa"/>
            <w:noWrap/>
            <w:hideMark/>
          </w:tcPr>
          <w:p w14:paraId="7045678F" w14:textId="77777777" w:rsidR="001F21C7" w:rsidRPr="001F21C7" w:rsidRDefault="001F21C7" w:rsidP="001F21C7">
            <w:pPr>
              <w:rPr>
                <w:i/>
                <w:iCs/>
              </w:rPr>
            </w:pPr>
            <w:r w:rsidRPr="001F21C7">
              <w:rPr>
                <w:i/>
                <w:iCs/>
              </w:rPr>
              <w:t>NN vs ArcGIS</w:t>
            </w:r>
          </w:p>
        </w:tc>
        <w:tc>
          <w:tcPr>
            <w:tcW w:w="1300" w:type="dxa"/>
            <w:noWrap/>
            <w:vAlign w:val="bottom"/>
            <w:hideMark/>
          </w:tcPr>
          <w:p w14:paraId="31A2C812" w14:textId="3458D301" w:rsidR="001F21C7" w:rsidRPr="001F21C7" w:rsidRDefault="001F21C7" w:rsidP="001F21C7">
            <w:pPr>
              <w:jc w:val="center"/>
            </w:pPr>
            <w:r w:rsidRPr="001F21C7">
              <w:rPr>
                <w:color w:val="000000"/>
              </w:rPr>
              <w:t>96,05</w:t>
            </w:r>
          </w:p>
        </w:tc>
      </w:tr>
      <w:tr w:rsidR="001F21C7" w:rsidRPr="001F21C7" w14:paraId="2812C89C" w14:textId="77777777" w:rsidTr="007465F3">
        <w:trPr>
          <w:trHeight w:val="320"/>
          <w:jc w:val="center"/>
        </w:trPr>
        <w:tc>
          <w:tcPr>
            <w:tcW w:w="1600" w:type="dxa"/>
            <w:noWrap/>
            <w:hideMark/>
          </w:tcPr>
          <w:p w14:paraId="1968684C" w14:textId="77777777" w:rsidR="001F21C7" w:rsidRPr="001F21C7" w:rsidRDefault="001F21C7" w:rsidP="001F21C7">
            <w:pPr>
              <w:rPr>
                <w:i/>
                <w:iCs/>
              </w:rPr>
            </w:pPr>
            <w:r w:rsidRPr="001F21C7">
              <w:rPr>
                <w:i/>
                <w:iCs/>
              </w:rPr>
              <w:t>BI vs ArcGIS</w:t>
            </w:r>
          </w:p>
        </w:tc>
        <w:tc>
          <w:tcPr>
            <w:tcW w:w="1300" w:type="dxa"/>
            <w:noWrap/>
            <w:vAlign w:val="bottom"/>
            <w:hideMark/>
          </w:tcPr>
          <w:p w14:paraId="5575ED05" w14:textId="3CADBFCF" w:rsidR="001F21C7" w:rsidRPr="001F21C7" w:rsidRDefault="001F21C7" w:rsidP="001F21C7">
            <w:pPr>
              <w:jc w:val="center"/>
              <w:rPr>
                <w:lang w:val="sk-SK"/>
              </w:rPr>
            </w:pPr>
            <w:r w:rsidRPr="001F21C7">
              <w:rPr>
                <w:color w:val="000000"/>
              </w:rPr>
              <w:t>81,</w:t>
            </w:r>
            <w:r>
              <w:rPr>
                <w:color w:val="000000"/>
              </w:rPr>
              <w:t>8</w:t>
            </w:r>
          </w:p>
        </w:tc>
      </w:tr>
      <w:tr w:rsidR="001F21C7" w:rsidRPr="001F21C7" w14:paraId="20EDC472" w14:textId="77777777" w:rsidTr="007465F3">
        <w:trPr>
          <w:trHeight w:val="320"/>
          <w:jc w:val="center"/>
        </w:trPr>
        <w:tc>
          <w:tcPr>
            <w:tcW w:w="1600" w:type="dxa"/>
            <w:noWrap/>
            <w:hideMark/>
          </w:tcPr>
          <w:p w14:paraId="73A6E2CF" w14:textId="77777777" w:rsidR="001F21C7" w:rsidRPr="001F21C7" w:rsidRDefault="001F21C7" w:rsidP="001F21C7">
            <w:pPr>
              <w:rPr>
                <w:i/>
                <w:iCs/>
              </w:rPr>
            </w:pPr>
            <w:r w:rsidRPr="001F21C7">
              <w:rPr>
                <w:i/>
                <w:iCs/>
              </w:rPr>
              <w:t>NN vs BI</w:t>
            </w:r>
          </w:p>
        </w:tc>
        <w:tc>
          <w:tcPr>
            <w:tcW w:w="1300" w:type="dxa"/>
            <w:noWrap/>
            <w:vAlign w:val="bottom"/>
            <w:hideMark/>
          </w:tcPr>
          <w:p w14:paraId="64580CBE" w14:textId="7DF50F1C" w:rsidR="001F21C7" w:rsidRPr="001F21C7" w:rsidRDefault="001F21C7" w:rsidP="001F21C7">
            <w:pPr>
              <w:jc w:val="center"/>
              <w:rPr>
                <w:lang w:val="sk-SK"/>
              </w:rPr>
            </w:pPr>
            <w:r w:rsidRPr="001F21C7">
              <w:rPr>
                <w:color w:val="000000"/>
              </w:rPr>
              <w:t>117,4</w:t>
            </w:r>
            <w:r>
              <w:rPr>
                <w:color w:val="000000"/>
              </w:rPr>
              <w:t>3</w:t>
            </w:r>
          </w:p>
        </w:tc>
      </w:tr>
    </w:tbl>
    <w:p w14:paraId="2CEE170E" w14:textId="44F74A7A" w:rsidR="001F21C7" w:rsidRPr="001F21C7" w:rsidRDefault="001F21C7" w:rsidP="000324A2">
      <w:pPr>
        <w:rPr>
          <w:lang w:val="de-CH"/>
        </w:rPr>
      </w:pPr>
      <w:r>
        <w:rPr>
          <w:lang w:val="de-CH"/>
        </w:rPr>
        <w:br w:type="page"/>
      </w:r>
    </w:p>
    <w:p w14:paraId="11A61B60" w14:textId="74D8E40F" w:rsidR="004F0724" w:rsidRDefault="004F0724" w:rsidP="004F0724">
      <w:pPr>
        <w:pStyle w:val="Heading1"/>
        <w:numPr>
          <w:ilvl w:val="0"/>
          <w:numId w:val="5"/>
        </w:numPr>
        <w:spacing w:line="360" w:lineRule="auto"/>
        <w:ind w:left="709" w:hanging="709"/>
        <w:rPr>
          <w:rFonts w:ascii="Times New Roman" w:hAnsi="Times New Roman" w:cs="Times New Roman"/>
          <w:b/>
          <w:bCs/>
          <w:color w:val="000000" w:themeColor="text1"/>
          <w:lang w:val="sk-SK"/>
        </w:rPr>
      </w:pPr>
      <w:r w:rsidRPr="00090CD7">
        <w:rPr>
          <w:rFonts w:ascii="Times New Roman" w:hAnsi="Times New Roman" w:cs="Times New Roman"/>
          <w:b/>
          <w:bCs/>
          <w:color w:val="000000" w:themeColor="text1"/>
          <w:lang w:val="sk-SK"/>
        </w:rPr>
        <w:lastRenderedPageBreak/>
        <w:t>Záver</w:t>
      </w:r>
      <w:r w:rsidR="007E13F4">
        <w:rPr>
          <w:rFonts w:ascii="Times New Roman" w:hAnsi="Times New Roman" w:cs="Times New Roman"/>
          <w:b/>
          <w:bCs/>
          <w:color w:val="000000" w:themeColor="text1"/>
          <w:lang w:val="sk-SK"/>
        </w:rPr>
        <w:t xml:space="preserve"> a možné vylepšenia</w:t>
      </w:r>
    </w:p>
    <w:p w14:paraId="3FB1F814" w14:textId="77777777" w:rsidR="00EC7F0F" w:rsidRPr="00EC7F0F" w:rsidRDefault="00EC7F0F" w:rsidP="00EC7F0F">
      <w:pPr>
        <w:rPr>
          <w:lang w:val="sk-SK"/>
        </w:rPr>
      </w:pPr>
    </w:p>
    <w:p w14:paraId="588DE820" w14:textId="4803107C" w:rsidR="00AA0880" w:rsidRDefault="001F21C7" w:rsidP="007E13F4">
      <w:pPr>
        <w:spacing w:line="360" w:lineRule="auto"/>
        <w:jc w:val="both"/>
        <w:rPr>
          <w:lang w:val="sk-SK"/>
        </w:rPr>
      </w:pPr>
      <w:r>
        <w:rPr>
          <w:lang w:val="sk-SK"/>
        </w:rPr>
        <w:t xml:space="preserve">Podľa očakávaní generoval algoritmus </w:t>
      </w:r>
      <w:r w:rsidRPr="001F21C7">
        <w:rPr>
          <w:i/>
          <w:iCs/>
          <w:lang w:val="sk-SK"/>
        </w:rPr>
        <w:t xml:space="preserve">Best </w:t>
      </w:r>
      <w:proofErr w:type="spellStart"/>
      <w:r w:rsidRPr="001F21C7">
        <w:rPr>
          <w:i/>
          <w:iCs/>
          <w:lang w:val="sk-SK"/>
        </w:rPr>
        <w:t>Insertion</w:t>
      </w:r>
      <w:proofErr w:type="spellEnd"/>
      <w:r>
        <w:rPr>
          <w:lang w:val="sk-SK"/>
        </w:rPr>
        <w:t xml:space="preserve"> lepšie výsledky ako algoritmus </w:t>
      </w:r>
      <w:proofErr w:type="spellStart"/>
      <w:r w:rsidRPr="001F21C7">
        <w:rPr>
          <w:i/>
          <w:iCs/>
          <w:lang w:val="sk-SK"/>
        </w:rPr>
        <w:t>Nearest</w:t>
      </w:r>
      <w:proofErr w:type="spellEnd"/>
      <w:r w:rsidRPr="001F21C7">
        <w:rPr>
          <w:i/>
          <w:iCs/>
          <w:lang w:val="sk-SK"/>
        </w:rPr>
        <w:t xml:space="preserve"> </w:t>
      </w:r>
      <w:proofErr w:type="spellStart"/>
      <w:r w:rsidRPr="001F21C7">
        <w:rPr>
          <w:i/>
          <w:iCs/>
          <w:lang w:val="sk-SK"/>
        </w:rPr>
        <w:t>Neighbour</w:t>
      </w:r>
      <w:proofErr w:type="spellEnd"/>
      <w:r>
        <w:rPr>
          <w:lang w:val="sk-SK"/>
        </w:rPr>
        <w:t xml:space="preserve">. </w:t>
      </w:r>
      <w:r w:rsidR="007E13F4">
        <w:rPr>
          <w:lang w:val="sk-SK"/>
        </w:rPr>
        <w:t xml:space="preserve">Algoritmus </w:t>
      </w:r>
      <w:r w:rsidR="007E13F4" w:rsidRPr="001F21C7">
        <w:rPr>
          <w:i/>
          <w:iCs/>
          <w:lang w:val="sk-SK"/>
        </w:rPr>
        <w:t xml:space="preserve">Best </w:t>
      </w:r>
      <w:proofErr w:type="spellStart"/>
      <w:r w:rsidR="007E13F4" w:rsidRPr="001F21C7">
        <w:rPr>
          <w:i/>
          <w:iCs/>
          <w:lang w:val="sk-SK"/>
        </w:rPr>
        <w:t>Insertio</w:t>
      </w:r>
      <w:r w:rsidR="007E13F4">
        <w:rPr>
          <w:i/>
          <w:iCs/>
          <w:lang w:val="sk-SK"/>
        </w:rPr>
        <w:t>n</w:t>
      </w:r>
      <w:proofErr w:type="spellEnd"/>
      <w:r w:rsidR="007E13F4">
        <w:rPr>
          <w:i/>
          <w:iCs/>
          <w:lang w:val="sk-SK"/>
        </w:rPr>
        <w:t xml:space="preserve"> </w:t>
      </w:r>
      <w:r w:rsidR="007E13F4">
        <w:rPr>
          <w:lang w:val="sk-SK"/>
        </w:rPr>
        <w:t>generoval takisto lepší výsledok ako výsledok dosiahnutý v </w:t>
      </w:r>
      <w:proofErr w:type="spellStart"/>
      <w:r w:rsidR="007E13F4">
        <w:rPr>
          <w:lang w:val="sk-SK"/>
        </w:rPr>
        <w:t>ArcGIS</w:t>
      </w:r>
      <w:proofErr w:type="spellEnd"/>
      <w:r w:rsidR="007E13F4">
        <w:rPr>
          <w:lang w:val="sk-SK"/>
        </w:rPr>
        <w:t xml:space="preserve"> Pro SW. Z tohto porovnania sa ale nedá viesť k záveru, že vytvorený algoritmus </w:t>
      </w:r>
      <w:r w:rsidR="007E13F4">
        <w:rPr>
          <w:i/>
          <w:iCs/>
          <w:lang w:val="sk-SK"/>
        </w:rPr>
        <w:t xml:space="preserve">Best </w:t>
      </w:r>
      <w:proofErr w:type="spellStart"/>
      <w:r w:rsidR="007E13F4">
        <w:rPr>
          <w:i/>
          <w:iCs/>
          <w:lang w:val="sk-SK"/>
        </w:rPr>
        <w:t>Insertion</w:t>
      </w:r>
      <w:proofErr w:type="spellEnd"/>
      <w:r w:rsidR="007E13F4">
        <w:rPr>
          <w:lang w:val="sk-SK"/>
        </w:rPr>
        <w:t xml:space="preserve"> je lepší ako algoritmus používaný v SW </w:t>
      </w:r>
      <w:proofErr w:type="spellStart"/>
      <w:r w:rsidR="007E13F4">
        <w:rPr>
          <w:lang w:val="sk-SK"/>
        </w:rPr>
        <w:t>ArcGIS</w:t>
      </w:r>
      <w:proofErr w:type="spellEnd"/>
      <w:r w:rsidR="007E13F4">
        <w:rPr>
          <w:lang w:val="sk-SK"/>
        </w:rPr>
        <w:t xml:space="preserve"> Pro. Nutnosť nastavenia počiatočnej zastávky pre určenie najkratšej možnej cesty v </w:t>
      </w:r>
      <w:proofErr w:type="spellStart"/>
      <w:r w:rsidR="007E13F4">
        <w:rPr>
          <w:lang w:val="sk-SK"/>
        </w:rPr>
        <w:t>ArcGIS</w:t>
      </w:r>
      <w:proofErr w:type="spellEnd"/>
      <w:r w:rsidR="007E13F4">
        <w:rPr>
          <w:lang w:val="sk-SK"/>
        </w:rPr>
        <w:t xml:space="preserve"> P</w:t>
      </w:r>
      <w:r w:rsidR="007E13F4">
        <w:rPr>
          <w:lang w:val="sk-SK"/>
        </w:rPr>
        <w:t xml:space="preserve">ro spôsobuje, že výsledok </w:t>
      </w:r>
      <w:proofErr w:type="spellStart"/>
      <w:r w:rsidR="007E13F4">
        <w:rPr>
          <w:lang w:val="sk-SK"/>
        </w:rPr>
        <w:t>ze</w:t>
      </w:r>
      <w:proofErr w:type="spellEnd"/>
      <w:r w:rsidR="007E13F4">
        <w:rPr>
          <w:lang w:val="sk-SK"/>
        </w:rPr>
        <w:t xml:space="preserve"> deterministicky určený na základe tejto zastávky. Je možné, že existuje spôsob, ako v SW dosiahnuť lepší výsledok ako dosiahnutý. </w:t>
      </w:r>
    </w:p>
    <w:p w14:paraId="389C31A0" w14:textId="77777777" w:rsidR="007E13F4" w:rsidRDefault="007E13F4" w:rsidP="007E13F4">
      <w:pPr>
        <w:spacing w:line="360" w:lineRule="auto"/>
        <w:jc w:val="both"/>
        <w:rPr>
          <w:lang w:val="sk-SK"/>
        </w:rPr>
      </w:pPr>
    </w:p>
    <w:p w14:paraId="0DD5EAB5" w14:textId="727FBA45" w:rsidR="007E13F4" w:rsidRDefault="004A1F8C" w:rsidP="007E13F4">
      <w:pPr>
        <w:spacing w:line="360" w:lineRule="auto"/>
        <w:jc w:val="both"/>
        <w:rPr>
          <w:lang w:val="sk-SK"/>
        </w:rPr>
      </w:pPr>
      <w:r>
        <w:rPr>
          <w:lang w:val="sk-SK"/>
        </w:rPr>
        <w:t xml:space="preserve">Možné zlepšenie algoritmu </w:t>
      </w:r>
      <w:r w:rsidRPr="001F21C7">
        <w:rPr>
          <w:i/>
          <w:iCs/>
          <w:lang w:val="sk-SK"/>
        </w:rPr>
        <w:t xml:space="preserve">Best </w:t>
      </w:r>
      <w:proofErr w:type="spellStart"/>
      <w:r w:rsidRPr="001F21C7">
        <w:rPr>
          <w:i/>
          <w:iCs/>
          <w:lang w:val="sk-SK"/>
        </w:rPr>
        <w:t>Insertion</w:t>
      </w:r>
      <w:proofErr w:type="spellEnd"/>
      <w:r>
        <w:rPr>
          <w:i/>
          <w:iCs/>
          <w:lang w:val="sk-SK"/>
        </w:rPr>
        <w:t xml:space="preserve"> </w:t>
      </w:r>
      <w:r>
        <w:rPr>
          <w:lang w:val="sk-SK"/>
        </w:rPr>
        <w:t xml:space="preserve">by mohla zabezpečiť cielená voľba počiatočných bodov podľa konvexnej obálky </w:t>
      </w:r>
      <w:proofErr w:type="spellStart"/>
      <w:r>
        <w:rPr>
          <w:lang w:val="sk-SK"/>
        </w:rPr>
        <w:t>datasetu</w:t>
      </w:r>
      <w:proofErr w:type="spellEnd"/>
      <w:r>
        <w:rPr>
          <w:lang w:val="sk-SK"/>
        </w:rPr>
        <w:t xml:space="preserve">. Funkcia určujúca tieto body konvexnej obálky by mohla byť zaradená do skripta. </w:t>
      </w:r>
    </w:p>
    <w:p w14:paraId="2919E5D3" w14:textId="619293C3" w:rsidR="004A1F8C" w:rsidRDefault="004A1F8C" w:rsidP="007E13F4">
      <w:pPr>
        <w:spacing w:line="360" w:lineRule="auto"/>
        <w:jc w:val="both"/>
        <w:rPr>
          <w:lang w:val="sk-SK"/>
        </w:rPr>
      </w:pPr>
    </w:p>
    <w:p w14:paraId="1D7918D1" w14:textId="77777777" w:rsidR="004A1F8C" w:rsidRDefault="004A1F8C" w:rsidP="007E13F4">
      <w:pPr>
        <w:spacing w:line="360" w:lineRule="auto"/>
        <w:jc w:val="both"/>
        <w:rPr>
          <w:lang w:val="sk-SK"/>
        </w:rPr>
      </w:pPr>
      <w:r>
        <w:rPr>
          <w:lang w:val="sk-SK"/>
        </w:rPr>
        <w:t>Vzhľadom na náhodný výber uzlov a teda celkový náhodný charakter kódu by bolo možné dosiahnuť presnejšieho výsledku pre porovnanie s výsledkom z </w:t>
      </w:r>
      <w:proofErr w:type="spellStart"/>
      <w:r>
        <w:rPr>
          <w:lang w:val="sk-SK"/>
        </w:rPr>
        <w:t>ArcGIS</w:t>
      </w:r>
      <w:proofErr w:type="spellEnd"/>
      <w:r>
        <w:rPr>
          <w:lang w:val="sk-SK"/>
        </w:rPr>
        <w:t xml:space="preserve"> Pro, ak by oba algoritmy boli </w:t>
      </w:r>
      <w:proofErr w:type="spellStart"/>
      <w:r>
        <w:rPr>
          <w:lang w:val="sk-SK"/>
        </w:rPr>
        <w:t>iterované</w:t>
      </w:r>
      <w:proofErr w:type="spellEnd"/>
      <w:r>
        <w:rPr>
          <w:lang w:val="sk-SK"/>
        </w:rPr>
        <w:t xml:space="preserve"> aspoň 10-krát (pri </w:t>
      </w:r>
      <w:proofErr w:type="spellStart"/>
      <w:r w:rsidRPr="001F21C7">
        <w:rPr>
          <w:i/>
          <w:iCs/>
          <w:lang w:val="sk-SK"/>
        </w:rPr>
        <w:t>Nearest</w:t>
      </w:r>
      <w:proofErr w:type="spellEnd"/>
      <w:r w:rsidRPr="001F21C7">
        <w:rPr>
          <w:i/>
          <w:iCs/>
          <w:lang w:val="sk-SK"/>
        </w:rPr>
        <w:t xml:space="preserve"> </w:t>
      </w:r>
      <w:proofErr w:type="spellStart"/>
      <w:r w:rsidRPr="001F21C7">
        <w:rPr>
          <w:i/>
          <w:iCs/>
          <w:lang w:val="sk-SK"/>
        </w:rPr>
        <w:t>Neighbou</w:t>
      </w:r>
      <w:r>
        <w:rPr>
          <w:i/>
          <w:iCs/>
          <w:lang w:val="sk-SK"/>
        </w:rPr>
        <w:t>r</w:t>
      </w:r>
      <w:proofErr w:type="spellEnd"/>
      <w:r>
        <w:rPr>
          <w:i/>
          <w:iCs/>
          <w:lang w:val="sk-SK"/>
        </w:rPr>
        <w:t xml:space="preserve"> </w:t>
      </w:r>
      <w:r>
        <w:rPr>
          <w:lang w:val="sk-SK"/>
        </w:rPr>
        <w:t>s identickým počiatočným bodom ako bol v </w:t>
      </w:r>
      <w:proofErr w:type="spellStart"/>
      <w:r>
        <w:rPr>
          <w:lang w:val="sk-SK"/>
        </w:rPr>
        <w:t>ArcGIS</w:t>
      </w:r>
      <w:proofErr w:type="spellEnd"/>
      <w:r>
        <w:rPr>
          <w:lang w:val="sk-SK"/>
        </w:rPr>
        <w:t xml:space="preserve"> Pro, pri </w:t>
      </w:r>
      <w:r w:rsidRPr="001F21C7">
        <w:rPr>
          <w:i/>
          <w:iCs/>
          <w:lang w:val="sk-SK"/>
        </w:rPr>
        <w:t xml:space="preserve">Best </w:t>
      </w:r>
      <w:proofErr w:type="spellStart"/>
      <w:r w:rsidRPr="001F21C7">
        <w:rPr>
          <w:i/>
          <w:iCs/>
          <w:lang w:val="sk-SK"/>
        </w:rPr>
        <w:t>Insertion</w:t>
      </w:r>
      <w:proofErr w:type="spellEnd"/>
      <w:r>
        <w:rPr>
          <w:i/>
          <w:iCs/>
          <w:lang w:val="sk-SK"/>
        </w:rPr>
        <w:t xml:space="preserve"> </w:t>
      </w:r>
      <w:r>
        <w:rPr>
          <w:lang w:val="sk-SK"/>
        </w:rPr>
        <w:t xml:space="preserve">s prvými bodmi </w:t>
      </w:r>
      <w:proofErr w:type="spellStart"/>
      <w:r>
        <w:rPr>
          <w:lang w:val="sk-SK"/>
        </w:rPr>
        <w:t>datasetu</w:t>
      </w:r>
      <w:proofErr w:type="spellEnd"/>
      <w:r>
        <w:rPr>
          <w:lang w:val="sk-SK"/>
        </w:rPr>
        <w:t xml:space="preserve"> ako iniciálnymi) a následné výsledky by boli spriemerované, mohla by byť dosiahnutá lepšie porovnateľnosť s výsledkom z </w:t>
      </w:r>
      <w:proofErr w:type="spellStart"/>
      <w:r>
        <w:rPr>
          <w:lang w:val="sk-SK"/>
        </w:rPr>
        <w:t>ArcGIS</w:t>
      </w:r>
      <w:proofErr w:type="spellEnd"/>
      <w:r>
        <w:rPr>
          <w:lang w:val="sk-SK"/>
        </w:rPr>
        <w:t xml:space="preserve"> Pro. </w:t>
      </w:r>
    </w:p>
    <w:p w14:paraId="794CFFED" w14:textId="77777777" w:rsidR="004A1F8C" w:rsidRDefault="004A1F8C" w:rsidP="007E13F4">
      <w:pPr>
        <w:spacing w:line="360" w:lineRule="auto"/>
        <w:jc w:val="both"/>
        <w:rPr>
          <w:lang w:val="sk-SK"/>
        </w:rPr>
      </w:pPr>
    </w:p>
    <w:p w14:paraId="4F3B7DF3" w14:textId="6880D97E" w:rsidR="004A1F8C" w:rsidRPr="004A1F8C" w:rsidRDefault="004A1F8C" w:rsidP="007E13F4">
      <w:pPr>
        <w:spacing w:line="360" w:lineRule="auto"/>
        <w:jc w:val="both"/>
        <w:rPr>
          <w:lang w:val="sk-SK"/>
        </w:rPr>
      </w:pPr>
      <w:r>
        <w:rPr>
          <w:lang w:val="sk-SK"/>
        </w:rPr>
        <w:t xml:space="preserve">Na záver, funkcia, ktorá by otvárala priamo </w:t>
      </w:r>
      <w:proofErr w:type="spellStart"/>
      <w:r>
        <w:rPr>
          <w:lang w:val="sk-SK"/>
        </w:rPr>
        <w:t>shapefile</w:t>
      </w:r>
      <w:proofErr w:type="spellEnd"/>
      <w:r>
        <w:rPr>
          <w:lang w:val="sk-SK"/>
        </w:rPr>
        <w:t xml:space="preserve"> a nie len textovú verziu s </w:t>
      </w:r>
      <w:r>
        <w:rPr>
          <w:i/>
          <w:iCs/>
          <w:lang w:val="sk-SK"/>
        </w:rPr>
        <w:t xml:space="preserve">x- </w:t>
      </w:r>
      <w:r>
        <w:rPr>
          <w:lang w:val="sk-SK"/>
        </w:rPr>
        <w:t>a </w:t>
      </w:r>
      <w:r>
        <w:rPr>
          <w:i/>
          <w:iCs/>
          <w:lang w:val="sk-SK"/>
        </w:rPr>
        <w:t>y-</w:t>
      </w:r>
      <w:r>
        <w:rPr>
          <w:lang w:val="sk-SK"/>
        </w:rPr>
        <w:t xml:space="preserve">súradnicami by </w:t>
      </w:r>
      <w:r w:rsidR="008A57AF">
        <w:rPr>
          <w:lang w:val="sk-SK"/>
        </w:rPr>
        <w:t xml:space="preserve">urýchlila proces predpracovania dát k následnému využitiu v algoritmoch.  </w:t>
      </w:r>
    </w:p>
    <w:p w14:paraId="43AFBD6E" w14:textId="2DDD5448" w:rsidR="007E13F4" w:rsidRDefault="007E13F4" w:rsidP="007E13F4">
      <w:pPr>
        <w:spacing w:line="360" w:lineRule="auto"/>
        <w:jc w:val="both"/>
        <w:rPr>
          <w:lang w:val="sk-SK"/>
        </w:rPr>
      </w:pPr>
    </w:p>
    <w:p w14:paraId="2986EF02" w14:textId="58BF4A68" w:rsidR="00EC7F0F" w:rsidRDefault="00EC7F0F" w:rsidP="00EC7F0F">
      <w:pPr>
        <w:pStyle w:val="Heading1"/>
        <w:numPr>
          <w:ilvl w:val="0"/>
          <w:numId w:val="5"/>
        </w:numPr>
        <w:spacing w:line="360" w:lineRule="auto"/>
        <w:ind w:left="709" w:hanging="709"/>
        <w:rPr>
          <w:rFonts w:ascii="Times New Roman" w:hAnsi="Times New Roman" w:cs="Times New Roman"/>
          <w:b/>
          <w:bCs/>
          <w:color w:val="000000" w:themeColor="text1"/>
          <w:lang w:val="sk-SK"/>
        </w:rPr>
      </w:pPr>
      <w:r>
        <w:rPr>
          <w:rFonts w:ascii="Times New Roman" w:hAnsi="Times New Roman" w:cs="Times New Roman"/>
          <w:b/>
          <w:bCs/>
          <w:color w:val="000000" w:themeColor="text1"/>
          <w:lang w:val="sk-SK"/>
        </w:rPr>
        <w:t>Bibliografia</w:t>
      </w:r>
    </w:p>
    <w:p w14:paraId="77857020" w14:textId="2E1BAFB8" w:rsidR="00EC7F0F" w:rsidRPr="006F0AC6" w:rsidRDefault="00EC7F0F" w:rsidP="00EC7F0F">
      <w:pPr>
        <w:pStyle w:val="Bibliography"/>
        <w:rPr>
          <w:rFonts w:ascii="Times New Roman" w:hAnsi="Times New Roman" w:cs="Times New Roman"/>
          <w:lang w:val="en-GB"/>
        </w:rPr>
      </w:pPr>
      <w:r w:rsidRPr="006F0AC6">
        <w:rPr>
          <w:rFonts w:ascii="Times New Roman" w:hAnsi="Times New Roman" w:cs="Times New Roman"/>
          <w:lang w:val="sk-SK"/>
        </w:rPr>
        <w:fldChar w:fldCharType="begin"/>
      </w:r>
      <w:r w:rsidRPr="006F0AC6">
        <w:rPr>
          <w:rFonts w:ascii="Times New Roman" w:hAnsi="Times New Roman" w:cs="Times New Roman"/>
          <w:lang w:val="sk-SK"/>
        </w:rPr>
        <w:instrText xml:space="preserve"> ADDIN ZOTERO_BIBL {"uncited":[],"omitted":[],"custom":[]} CSL_BIBLIOGRAPHY </w:instrText>
      </w:r>
      <w:r w:rsidRPr="006F0AC6">
        <w:rPr>
          <w:rFonts w:ascii="Times New Roman" w:hAnsi="Times New Roman" w:cs="Times New Roman"/>
          <w:lang w:val="sk-SK"/>
        </w:rPr>
        <w:fldChar w:fldCharType="separate"/>
      </w:r>
      <w:r w:rsidRPr="006F0AC6">
        <w:rPr>
          <w:rFonts w:ascii="Times New Roman" w:hAnsi="Times New Roman" w:cs="Times New Roman"/>
          <w:lang w:val="en-GB"/>
        </w:rPr>
        <w:t xml:space="preserve">Arora, S. (2003) ‘Approximation schemes for NP-hard geometric optimization problems: a survey’, </w:t>
      </w:r>
      <w:r w:rsidRPr="006F0AC6">
        <w:rPr>
          <w:rFonts w:ascii="Times New Roman" w:hAnsi="Times New Roman" w:cs="Times New Roman"/>
          <w:i/>
          <w:iCs/>
          <w:lang w:val="en-GB"/>
        </w:rPr>
        <w:t>Mathematical Programming</w:t>
      </w:r>
      <w:r w:rsidRPr="006F0AC6">
        <w:rPr>
          <w:rFonts w:ascii="Times New Roman" w:hAnsi="Times New Roman" w:cs="Times New Roman"/>
          <w:lang w:val="en-GB"/>
        </w:rPr>
        <w:t>, 97(1), pp. 43–69. doi:10.1007/s10107-003-0438-y.</w:t>
      </w:r>
    </w:p>
    <w:p w14:paraId="7730E2FB" w14:textId="2784B929" w:rsidR="00EC7F0F" w:rsidRPr="006F0AC6" w:rsidRDefault="00EC7F0F" w:rsidP="00EC7F0F">
      <w:r w:rsidRPr="006F0AC6">
        <w:rPr>
          <w:lang w:val="en-GB"/>
        </w:rPr>
        <w:t xml:space="preserve">Bayer, T. (2021) </w:t>
      </w:r>
      <w:r w:rsidRPr="006F0AC6">
        <w:rPr>
          <w:lang w:val="en-GB"/>
        </w:rPr>
        <w:t>‘</w:t>
      </w:r>
      <w:r w:rsidRPr="006F0AC6">
        <w:t>Probl</w:t>
      </w:r>
      <w:r w:rsidRPr="006F0AC6">
        <w:t>é</w:t>
      </w:r>
      <w:r w:rsidRPr="006F0AC6">
        <w:t>m obchodn</w:t>
      </w:r>
      <w:r w:rsidRPr="006F0AC6">
        <w:t>í</w:t>
      </w:r>
      <w:r w:rsidRPr="006F0AC6">
        <w:t>ho cestuj</w:t>
      </w:r>
      <w:r w:rsidRPr="006F0AC6">
        <w:t>í</w:t>
      </w:r>
      <w:r w:rsidRPr="006F0AC6">
        <w:t>c</w:t>
      </w:r>
      <w:r w:rsidRPr="006F0AC6">
        <w:t>í</w:t>
      </w:r>
      <w:r w:rsidRPr="006F0AC6">
        <w:t>ho, konstruk</w:t>
      </w:r>
      <w:r w:rsidRPr="006F0AC6">
        <w:rPr>
          <w:lang w:val="sk-SK"/>
        </w:rPr>
        <w:t>č</w:t>
      </w:r>
      <w:r w:rsidRPr="006F0AC6">
        <w:t>n</w:t>
      </w:r>
      <w:r w:rsidRPr="006F0AC6">
        <w:t>í</w:t>
      </w:r>
      <w:r w:rsidRPr="006F0AC6">
        <w:t xml:space="preserve"> heuristiky</w:t>
      </w:r>
      <w:r w:rsidRPr="006F0AC6">
        <w:rPr>
          <w:lang w:val="en-GB"/>
        </w:rPr>
        <w:t>’</w:t>
      </w:r>
      <w:r w:rsidR="00A56313" w:rsidRPr="006F0AC6">
        <w:rPr>
          <w:lang w:val="en-GB"/>
        </w:rPr>
        <w:t xml:space="preserve"> </w:t>
      </w:r>
      <w:r w:rsidR="00A56313" w:rsidRPr="006F0AC6">
        <w:rPr>
          <w:lang w:val="en-GB"/>
        </w:rPr>
        <w:t>Available at: https://web.natur.cuni.cz/~bayertom/index.php/9-teaching/37-geoinformatika</w:t>
      </w:r>
      <w:r w:rsidR="00A56313" w:rsidRPr="006F0AC6">
        <w:rPr>
          <w:lang w:val="en-GB"/>
        </w:rPr>
        <w:t xml:space="preserve"> (Accessed: 4. </w:t>
      </w:r>
      <w:proofErr w:type="spellStart"/>
      <w:r w:rsidR="00A56313" w:rsidRPr="006F0AC6">
        <w:rPr>
          <w:lang w:val="en-GB"/>
        </w:rPr>
        <w:t>Januray</w:t>
      </w:r>
      <w:proofErr w:type="spellEnd"/>
      <w:r w:rsidR="00A56313" w:rsidRPr="006F0AC6">
        <w:rPr>
          <w:lang w:val="en-GB"/>
        </w:rPr>
        <w:t xml:space="preserve"> 2022)</w:t>
      </w:r>
    </w:p>
    <w:p w14:paraId="4BDD6C6B" w14:textId="77777777" w:rsidR="00EC7F0F" w:rsidRPr="006F0AC6" w:rsidRDefault="00EC7F0F" w:rsidP="00EC7F0F">
      <w:pPr>
        <w:rPr>
          <w:lang w:val="en-GB"/>
        </w:rPr>
      </w:pPr>
    </w:p>
    <w:p w14:paraId="552B6799" w14:textId="77777777" w:rsidR="00EC7F0F" w:rsidRPr="006F0AC6" w:rsidRDefault="00EC7F0F" w:rsidP="00EC7F0F">
      <w:pPr>
        <w:pStyle w:val="Bibliography"/>
        <w:rPr>
          <w:rFonts w:ascii="Times New Roman" w:hAnsi="Times New Roman" w:cs="Times New Roman"/>
          <w:lang w:val="en-GB"/>
        </w:rPr>
      </w:pPr>
      <w:proofErr w:type="spellStart"/>
      <w:r w:rsidRPr="006F0AC6">
        <w:rPr>
          <w:rFonts w:ascii="Times New Roman" w:hAnsi="Times New Roman" w:cs="Times New Roman"/>
          <w:lang w:val="en-GB"/>
        </w:rPr>
        <w:t>Bergel</w:t>
      </w:r>
      <w:proofErr w:type="spellEnd"/>
      <w:r w:rsidRPr="006F0AC6">
        <w:rPr>
          <w:rFonts w:ascii="Times New Roman" w:hAnsi="Times New Roman" w:cs="Times New Roman"/>
          <w:lang w:val="en-GB"/>
        </w:rPr>
        <w:t xml:space="preserve">, A. (2020) ‘The Traveling Salesman Problem’, in </w:t>
      </w:r>
      <w:proofErr w:type="spellStart"/>
      <w:r w:rsidRPr="006F0AC6">
        <w:rPr>
          <w:rFonts w:ascii="Times New Roman" w:hAnsi="Times New Roman" w:cs="Times New Roman"/>
          <w:lang w:val="en-GB"/>
        </w:rPr>
        <w:t>Bergel</w:t>
      </w:r>
      <w:proofErr w:type="spellEnd"/>
      <w:r w:rsidRPr="006F0AC6">
        <w:rPr>
          <w:rFonts w:ascii="Times New Roman" w:hAnsi="Times New Roman" w:cs="Times New Roman"/>
          <w:lang w:val="en-GB"/>
        </w:rPr>
        <w:t xml:space="preserve">, A. (ed.) </w:t>
      </w:r>
      <w:r w:rsidRPr="006F0AC6">
        <w:rPr>
          <w:rFonts w:ascii="Times New Roman" w:hAnsi="Times New Roman" w:cs="Times New Roman"/>
          <w:i/>
          <w:iCs/>
          <w:lang w:val="en-GB"/>
        </w:rPr>
        <w:t xml:space="preserve">Agile Artificial Intelligence in </w:t>
      </w:r>
      <w:proofErr w:type="spellStart"/>
      <w:r w:rsidRPr="006F0AC6">
        <w:rPr>
          <w:rFonts w:ascii="Times New Roman" w:hAnsi="Times New Roman" w:cs="Times New Roman"/>
          <w:i/>
          <w:iCs/>
          <w:lang w:val="en-GB"/>
        </w:rPr>
        <w:t>Pharo</w:t>
      </w:r>
      <w:proofErr w:type="spellEnd"/>
      <w:r w:rsidRPr="006F0AC6">
        <w:rPr>
          <w:rFonts w:ascii="Times New Roman" w:hAnsi="Times New Roman" w:cs="Times New Roman"/>
          <w:i/>
          <w:iCs/>
          <w:lang w:val="en-GB"/>
        </w:rPr>
        <w:t xml:space="preserve">: Implementing Neural Networks, Genetic Algorithms, and </w:t>
      </w:r>
      <w:proofErr w:type="spellStart"/>
      <w:r w:rsidRPr="006F0AC6">
        <w:rPr>
          <w:rFonts w:ascii="Times New Roman" w:hAnsi="Times New Roman" w:cs="Times New Roman"/>
          <w:i/>
          <w:iCs/>
          <w:lang w:val="en-GB"/>
        </w:rPr>
        <w:t>Neuroevolution</w:t>
      </w:r>
      <w:proofErr w:type="spellEnd"/>
      <w:r w:rsidRPr="006F0AC6">
        <w:rPr>
          <w:rFonts w:ascii="Times New Roman" w:hAnsi="Times New Roman" w:cs="Times New Roman"/>
          <w:lang w:val="en-GB"/>
        </w:rPr>
        <w:t xml:space="preserve">. Berkeley, CA: </w:t>
      </w:r>
      <w:proofErr w:type="spellStart"/>
      <w:r w:rsidRPr="006F0AC6">
        <w:rPr>
          <w:rFonts w:ascii="Times New Roman" w:hAnsi="Times New Roman" w:cs="Times New Roman"/>
          <w:lang w:val="en-GB"/>
        </w:rPr>
        <w:t>Apress</w:t>
      </w:r>
      <w:proofErr w:type="spellEnd"/>
      <w:r w:rsidRPr="006F0AC6">
        <w:rPr>
          <w:rFonts w:ascii="Times New Roman" w:hAnsi="Times New Roman" w:cs="Times New Roman"/>
          <w:lang w:val="en-GB"/>
        </w:rPr>
        <w:t>, pp. 209–224. doi:10.1007/978-1-4842-5384-7_10.</w:t>
      </w:r>
    </w:p>
    <w:p w14:paraId="7D3228AD" w14:textId="77777777" w:rsidR="00EC7F0F" w:rsidRPr="006F0AC6" w:rsidRDefault="00EC7F0F" w:rsidP="00EC7F0F">
      <w:pPr>
        <w:pStyle w:val="Bibliography"/>
        <w:rPr>
          <w:rFonts w:ascii="Times New Roman" w:hAnsi="Times New Roman" w:cs="Times New Roman"/>
          <w:lang w:val="en-GB"/>
        </w:rPr>
      </w:pPr>
      <w:proofErr w:type="spellStart"/>
      <w:r w:rsidRPr="006F0AC6">
        <w:rPr>
          <w:rFonts w:ascii="Times New Roman" w:hAnsi="Times New Roman" w:cs="Times New Roman"/>
          <w:lang w:val="en-GB"/>
        </w:rPr>
        <w:lastRenderedPageBreak/>
        <w:t>Borovska</w:t>
      </w:r>
      <w:proofErr w:type="spellEnd"/>
      <w:r w:rsidRPr="006F0AC6">
        <w:rPr>
          <w:rFonts w:ascii="Times New Roman" w:hAnsi="Times New Roman" w:cs="Times New Roman"/>
          <w:lang w:val="en-GB"/>
        </w:rPr>
        <w:t>, P. (2022) ‘Solving the Travelling Salesman Problem in Parallel by Genetic Algorithm on Multicomputer Cluster’.</w:t>
      </w:r>
    </w:p>
    <w:p w14:paraId="084F7BB9" w14:textId="77777777" w:rsidR="00EC7F0F" w:rsidRPr="006F0AC6" w:rsidRDefault="00EC7F0F" w:rsidP="00EC7F0F">
      <w:pPr>
        <w:pStyle w:val="Bibliography"/>
        <w:rPr>
          <w:rFonts w:ascii="Times New Roman" w:hAnsi="Times New Roman" w:cs="Times New Roman"/>
          <w:lang w:val="en-GB"/>
        </w:rPr>
      </w:pPr>
      <w:r w:rsidRPr="006F0AC6">
        <w:rPr>
          <w:rFonts w:ascii="Times New Roman" w:hAnsi="Times New Roman" w:cs="Times New Roman"/>
          <w:lang w:val="en-GB"/>
        </w:rPr>
        <w:t xml:space="preserve">‘Problem des </w:t>
      </w:r>
      <w:proofErr w:type="spellStart"/>
      <w:r w:rsidRPr="006F0AC6">
        <w:rPr>
          <w:rFonts w:ascii="Times New Roman" w:hAnsi="Times New Roman" w:cs="Times New Roman"/>
          <w:lang w:val="en-GB"/>
        </w:rPr>
        <w:t>Handlungsreisenden</w:t>
      </w:r>
      <w:proofErr w:type="spellEnd"/>
      <w:r w:rsidRPr="006F0AC6">
        <w:rPr>
          <w:rFonts w:ascii="Times New Roman" w:hAnsi="Times New Roman" w:cs="Times New Roman"/>
          <w:lang w:val="en-GB"/>
        </w:rPr>
        <w:t xml:space="preserve">’ (2021) </w:t>
      </w:r>
      <w:r w:rsidRPr="006F0AC6">
        <w:rPr>
          <w:rFonts w:ascii="Times New Roman" w:hAnsi="Times New Roman" w:cs="Times New Roman"/>
          <w:i/>
          <w:iCs/>
          <w:lang w:val="en-GB"/>
        </w:rPr>
        <w:t>Wikipedia</w:t>
      </w:r>
      <w:r w:rsidRPr="006F0AC6">
        <w:rPr>
          <w:rFonts w:ascii="Times New Roman" w:hAnsi="Times New Roman" w:cs="Times New Roman"/>
          <w:lang w:val="en-GB"/>
        </w:rPr>
        <w:t>. Available at: https://de.wikipedia.org/w/index.php?title=Problem_des_Handlungsreisenden&amp;oldid=217972541 (Accessed: 6 January 2022).</w:t>
      </w:r>
    </w:p>
    <w:p w14:paraId="3D966FAB" w14:textId="7586DE8E" w:rsidR="00EC7F0F" w:rsidRPr="00EC7F0F" w:rsidRDefault="00EC7F0F" w:rsidP="00EC7F0F">
      <w:pPr>
        <w:rPr>
          <w:lang w:val="sk-SK"/>
        </w:rPr>
      </w:pPr>
      <w:r w:rsidRPr="006F0AC6">
        <w:rPr>
          <w:lang w:val="sk-SK"/>
        </w:rPr>
        <w:fldChar w:fldCharType="end"/>
      </w:r>
    </w:p>
    <w:p w14:paraId="1EF71F4E" w14:textId="77777777" w:rsidR="00EC7F0F" w:rsidRPr="007E13F4" w:rsidRDefault="00EC7F0F" w:rsidP="007E13F4">
      <w:pPr>
        <w:spacing w:line="360" w:lineRule="auto"/>
        <w:jc w:val="both"/>
        <w:rPr>
          <w:lang w:val="sk-SK"/>
        </w:rPr>
      </w:pPr>
    </w:p>
    <w:sectPr w:rsidR="00EC7F0F" w:rsidRPr="007E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A7D"/>
    <w:multiLevelType w:val="hybridMultilevel"/>
    <w:tmpl w:val="BE123E76"/>
    <w:lvl w:ilvl="0" w:tplc="5CF0C80E">
      <w:start w:val="1"/>
      <w:numFmt w:val="upp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194514CF"/>
    <w:multiLevelType w:val="hybridMultilevel"/>
    <w:tmpl w:val="F7C011DC"/>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57CA8"/>
    <w:multiLevelType w:val="hybridMultilevel"/>
    <w:tmpl w:val="04C08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0872B6"/>
    <w:multiLevelType w:val="hybridMultilevel"/>
    <w:tmpl w:val="9FF4FB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E02148"/>
    <w:multiLevelType w:val="hybridMultilevel"/>
    <w:tmpl w:val="FF38D0FC"/>
    <w:lvl w:ilvl="0" w:tplc="2A1012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095799E"/>
    <w:multiLevelType w:val="hybridMultilevel"/>
    <w:tmpl w:val="F264910E"/>
    <w:lvl w:ilvl="0" w:tplc="B3B845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B745D"/>
    <w:multiLevelType w:val="multilevel"/>
    <w:tmpl w:val="0407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3D2A359F"/>
    <w:multiLevelType w:val="hybridMultilevel"/>
    <w:tmpl w:val="8C96DC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A3B01F5"/>
    <w:multiLevelType w:val="hybridMultilevel"/>
    <w:tmpl w:val="5022C1D0"/>
    <w:lvl w:ilvl="0" w:tplc="E6A6083C">
      <w:start w:val="1"/>
      <w:numFmt w:val="decimal"/>
      <w:lvlText w:val="%1."/>
      <w:lvlJc w:val="left"/>
      <w:pPr>
        <w:ind w:left="354" w:hanging="360"/>
      </w:pPr>
      <w:rPr>
        <w:rFonts w:hint="default"/>
      </w:rPr>
    </w:lvl>
    <w:lvl w:ilvl="1" w:tplc="08090019" w:tentative="1">
      <w:start w:val="1"/>
      <w:numFmt w:val="lowerLetter"/>
      <w:lvlText w:val="%2."/>
      <w:lvlJc w:val="left"/>
      <w:pPr>
        <w:ind w:left="1074" w:hanging="360"/>
      </w:pPr>
    </w:lvl>
    <w:lvl w:ilvl="2" w:tplc="0809001B" w:tentative="1">
      <w:start w:val="1"/>
      <w:numFmt w:val="lowerRoman"/>
      <w:lvlText w:val="%3."/>
      <w:lvlJc w:val="right"/>
      <w:pPr>
        <w:ind w:left="1794" w:hanging="180"/>
      </w:pPr>
    </w:lvl>
    <w:lvl w:ilvl="3" w:tplc="0809000F" w:tentative="1">
      <w:start w:val="1"/>
      <w:numFmt w:val="decimal"/>
      <w:lvlText w:val="%4."/>
      <w:lvlJc w:val="left"/>
      <w:pPr>
        <w:ind w:left="2514" w:hanging="360"/>
      </w:pPr>
    </w:lvl>
    <w:lvl w:ilvl="4" w:tplc="08090019" w:tentative="1">
      <w:start w:val="1"/>
      <w:numFmt w:val="lowerLetter"/>
      <w:lvlText w:val="%5."/>
      <w:lvlJc w:val="left"/>
      <w:pPr>
        <w:ind w:left="3234" w:hanging="360"/>
      </w:pPr>
    </w:lvl>
    <w:lvl w:ilvl="5" w:tplc="0809001B" w:tentative="1">
      <w:start w:val="1"/>
      <w:numFmt w:val="lowerRoman"/>
      <w:lvlText w:val="%6."/>
      <w:lvlJc w:val="right"/>
      <w:pPr>
        <w:ind w:left="3954" w:hanging="180"/>
      </w:pPr>
    </w:lvl>
    <w:lvl w:ilvl="6" w:tplc="0809000F" w:tentative="1">
      <w:start w:val="1"/>
      <w:numFmt w:val="decimal"/>
      <w:lvlText w:val="%7."/>
      <w:lvlJc w:val="left"/>
      <w:pPr>
        <w:ind w:left="4674" w:hanging="360"/>
      </w:pPr>
    </w:lvl>
    <w:lvl w:ilvl="7" w:tplc="08090019" w:tentative="1">
      <w:start w:val="1"/>
      <w:numFmt w:val="lowerLetter"/>
      <w:lvlText w:val="%8."/>
      <w:lvlJc w:val="left"/>
      <w:pPr>
        <w:ind w:left="5394" w:hanging="360"/>
      </w:pPr>
    </w:lvl>
    <w:lvl w:ilvl="8" w:tplc="0809001B" w:tentative="1">
      <w:start w:val="1"/>
      <w:numFmt w:val="lowerRoman"/>
      <w:lvlText w:val="%9."/>
      <w:lvlJc w:val="right"/>
      <w:pPr>
        <w:ind w:left="6114" w:hanging="180"/>
      </w:pPr>
    </w:lvl>
  </w:abstractNum>
  <w:abstractNum w:abstractNumId="9" w15:restartNumberingAfterBreak="0">
    <w:nsid w:val="5573594B"/>
    <w:multiLevelType w:val="hybridMultilevel"/>
    <w:tmpl w:val="59BAB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CC296F"/>
    <w:multiLevelType w:val="hybridMultilevel"/>
    <w:tmpl w:val="D95AF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316C90"/>
    <w:multiLevelType w:val="hybridMultilevel"/>
    <w:tmpl w:val="D95AF7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15C5CDD"/>
    <w:multiLevelType w:val="multilevel"/>
    <w:tmpl w:val="65A60A3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646"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844660"/>
    <w:multiLevelType w:val="hybridMultilevel"/>
    <w:tmpl w:val="078AA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3"/>
  </w:num>
  <w:num w:numId="4">
    <w:abstractNumId w:val="9"/>
  </w:num>
  <w:num w:numId="5">
    <w:abstractNumId w:val="12"/>
  </w:num>
  <w:num w:numId="6">
    <w:abstractNumId w:val="7"/>
  </w:num>
  <w:num w:numId="7">
    <w:abstractNumId w:val="6"/>
  </w:num>
  <w:num w:numId="8">
    <w:abstractNumId w:val="5"/>
  </w:num>
  <w:num w:numId="9">
    <w:abstractNumId w:val="4"/>
  </w:num>
  <w:num w:numId="10">
    <w:abstractNumId w:val="10"/>
  </w:num>
  <w:num w:numId="11">
    <w:abstractNumId w:val="8"/>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CE"/>
    <w:rsid w:val="000068F9"/>
    <w:rsid w:val="000154CB"/>
    <w:rsid w:val="00030240"/>
    <w:rsid w:val="000324A2"/>
    <w:rsid w:val="00046127"/>
    <w:rsid w:val="00077536"/>
    <w:rsid w:val="00085EE3"/>
    <w:rsid w:val="00090CD7"/>
    <w:rsid w:val="000C7AF0"/>
    <w:rsid w:val="001B3530"/>
    <w:rsid w:val="001C630A"/>
    <w:rsid w:val="001F21C7"/>
    <w:rsid w:val="00242197"/>
    <w:rsid w:val="00262F44"/>
    <w:rsid w:val="003173BF"/>
    <w:rsid w:val="003700D6"/>
    <w:rsid w:val="00370CC7"/>
    <w:rsid w:val="003929CE"/>
    <w:rsid w:val="003A5CF4"/>
    <w:rsid w:val="003A7BB9"/>
    <w:rsid w:val="003E6FE6"/>
    <w:rsid w:val="003F2F8D"/>
    <w:rsid w:val="00400518"/>
    <w:rsid w:val="0041312D"/>
    <w:rsid w:val="004A1F8C"/>
    <w:rsid w:val="004B71AC"/>
    <w:rsid w:val="004D4406"/>
    <w:rsid w:val="004F0724"/>
    <w:rsid w:val="00542058"/>
    <w:rsid w:val="00545FF6"/>
    <w:rsid w:val="005A069D"/>
    <w:rsid w:val="005A0D52"/>
    <w:rsid w:val="00615829"/>
    <w:rsid w:val="00625351"/>
    <w:rsid w:val="006544C1"/>
    <w:rsid w:val="00685431"/>
    <w:rsid w:val="006A7734"/>
    <w:rsid w:val="006E6D38"/>
    <w:rsid w:val="006F0AC6"/>
    <w:rsid w:val="00765789"/>
    <w:rsid w:val="00766E6D"/>
    <w:rsid w:val="007910C5"/>
    <w:rsid w:val="007E13F4"/>
    <w:rsid w:val="008A57AF"/>
    <w:rsid w:val="008B4F6A"/>
    <w:rsid w:val="00944219"/>
    <w:rsid w:val="00975CFA"/>
    <w:rsid w:val="009B6573"/>
    <w:rsid w:val="009C24A5"/>
    <w:rsid w:val="009E47B5"/>
    <w:rsid w:val="009F3143"/>
    <w:rsid w:val="00A56313"/>
    <w:rsid w:val="00A92FC8"/>
    <w:rsid w:val="00AA0880"/>
    <w:rsid w:val="00AA1B49"/>
    <w:rsid w:val="00AF72D0"/>
    <w:rsid w:val="00B165AB"/>
    <w:rsid w:val="00B2120E"/>
    <w:rsid w:val="00B6447F"/>
    <w:rsid w:val="00BA11F6"/>
    <w:rsid w:val="00BB2CA4"/>
    <w:rsid w:val="00C260DA"/>
    <w:rsid w:val="00C766E6"/>
    <w:rsid w:val="00D1507D"/>
    <w:rsid w:val="00D53B64"/>
    <w:rsid w:val="00E164B2"/>
    <w:rsid w:val="00EC7F0F"/>
    <w:rsid w:val="00EE1B82"/>
    <w:rsid w:val="00EF1B83"/>
    <w:rsid w:val="00EF2383"/>
    <w:rsid w:val="00EF3FD2"/>
    <w:rsid w:val="00F20F33"/>
    <w:rsid w:val="00F5758F"/>
    <w:rsid w:val="00F82CCE"/>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2513"/>
  <w15:chartTrackingRefBased/>
  <w15:docId w15:val="{A5A3ED4E-EFF5-AA46-927C-FCBA2FBC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0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7AF0"/>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A0880"/>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06"/>
    <w:pPr>
      <w:ind w:left="720"/>
      <w:contextualSpacing/>
    </w:pPr>
    <w:rPr>
      <w:rFonts w:asciiTheme="minorHAnsi" w:eastAsiaTheme="minorHAnsi" w:hAnsiTheme="minorHAnsi" w:cstheme="minorBidi"/>
      <w:lang w:eastAsia="en-US"/>
    </w:rPr>
  </w:style>
  <w:style w:type="character" w:customStyle="1" w:styleId="Heading1Char">
    <w:name w:val="Heading 1 Char"/>
    <w:basedOn w:val="DefaultParagraphFont"/>
    <w:link w:val="Heading1"/>
    <w:uiPriority w:val="9"/>
    <w:rsid w:val="000C7AF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C7AF0"/>
    <w:pPr>
      <w:jc w:val="both"/>
    </w:pPr>
    <w:rPr>
      <w:rFonts w:ascii="Times New Roman" w:hAnsi="Times New Roman" w:cs="Times New Roman"/>
      <w:lang w:val="sk-SK"/>
    </w:rPr>
  </w:style>
  <w:style w:type="character" w:customStyle="1" w:styleId="Heading2Char">
    <w:name w:val="Heading 2 Char"/>
    <w:basedOn w:val="DefaultParagraphFont"/>
    <w:link w:val="Heading2"/>
    <w:uiPriority w:val="9"/>
    <w:rsid w:val="00AA08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13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C7F0F"/>
    <w:pPr>
      <w:spacing w:after="240"/>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2650">
      <w:bodyDiv w:val="1"/>
      <w:marLeft w:val="0"/>
      <w:marRight w:val="0"/>
      <w:marTop w:val="0"/>
      <w:marBottom w:val="0"/>
      <w:divBdr>
        <w:top w:val="none" w:sz="0" w:space="0" w:color="auto"/>
        <w:left w:val="none" w:sz="0" w:space="0" w:color="auto"/>
        <w:bottom w:val="none" w:sz="0" w:space="0" w:color="auto"/>
        <w:right w:val="none" w:sz="0" w:space="0" w:color="auto"/>
      </w:divBdr>
    </w:div>
    <w:div w:id="286469599">
      <w:bodyDiv w:val="1"/>
      <w:marLeft w:val="0"/>
      <w:marRight w:val="0"/>
      <w:marTop w:val="0"/>
      <w:marBottom w:val="0"/>
      <w:divBdr>
        <w:top w:val="none" w:sz="0" w:space="0" w:color="auto"/>
        <w:left w:val="none" w:sz="0" w:space="0" w:color="auto"/>
        <w:bottom w:val="none" w:sz="0" w:space="0" w:color="auto"/>
        <w:right w:val="none" w:sz="0" w:space="0" w:color="auto"/>
      </w:divBdr>
    </w:div>
    <w:div w:id="728000256">
      <w:bodyDiv w:val="1"/>
      <w:marLeft w:val="0"/>
      <w:marRight w:val="0"/>
      <w:marTop w:val="0"/>
      <w:marBottom w:val="0"/>
      <w:divBdr>
        <w:top w:val="none" w:sz="0" w:space="0" w:color="auto"/>
        <w:left w:val="none" w:sz="0" w:space="0" w:color="auto"/>
        <w:bottom w:val="none" w:sz="0" w:space="0" w:color="auto"/>
        <w:right w:val="none" w:sz="0" w:space="0" w:color="auto"/>
      </w:divBdr>
    </w:div>
    <w:div w:id="729117412">
      <w:bodyDiv w:val="1"/>
      <w:marLeft w:val="0"/>
      <w:marRight w:val="0"/>
      <w:marTop w:val="0"/>
      <w:marBottom w:val="0"/>
      <w:divBdr>
        <w:top w:val="none" w:sz="0" w:space="0" w:color="auto"/>
        <w:left w:val="none" w:sz="0" w:space="0" w:color="auto"/>
        <w:bottom w:val="none" w:sz="0" w:space="0" w:color="auto"/>
        <w:right w:val="none" w:sz="0" w:space="0" w:color="auto"/>
      </w:divBdr>
    </w:div>
    <w:div w:id="850072679">
      <w:bodyDiv w:val="1"/>
      <w:marLeft w:val="0"/>
      <w:marRight w:val="0"/>
      <w:marTop w:val="0"/>
      <w:marBottom w:val="0"/>
      <w:divBdr>
        <w:top w:val="none" w:sz="0" w:space="0" w:color="auto"/>
        <w:left w:val="none" w:sz="0" w:space="0" w:color="auto"/>
        <w:bottom w:val="none" w:sz="0" w:space="0" w:color="auto"/>
        <w:right w:val="none" w:sz="0" w:space="0" w:color="auto"/>
      </w:divBdr>
    </w:div>
    <w:div w:id="1186866553">
      <w:bodyDiv w:val="1"/>
      <w:marLeft w:val="0"/>
      <w:marRight w:val="0"/>
      <w:marTop w:val="0"/>
      <w:marBottom w:val="0"/>
      <w:divBdr>
        <w:top w:val="none" w:sz="0" w:space="0" w:color="auto"/>
        <w:left w:val="none" w:sz="0" w:space="0" w:color="auto"/>
        <w:bottom w:val="none" w:sz="0" w:space="0" w:color="auto"/>
        <w:right w:val="none" w:sz="0" w:space="0" w:color="auto"/>
      </w:divBdr>
    </w:div>
    <w:div w:id="1344237947">
      <w:bodyDiv w:val="1"/>
      <w:marLeft w:val="0"/>
      <w:marRight w:val="0"/>
      <w:marTop w:val="0"/>
      <w:marBottom w:val="0"/>
      <w:divBdr>
        <w:top w:val="none" w:sz="0" w:space="0" w:color="auto"/>
        <w:left w:val="none" w:sz="0" w:space="0" w:color="auto"/>
        <w:bottom w:val="none" w:sz="0" w:space="0" w:color="auto"/>
        <w:right w:val="none" w:sz="0" w:space="0" w:color="auto"/>
      </w:divBdr>
    </w:div>
    <w:div w:id="1387799164">
      <w:bodyDiv w:val="1"/>
      <w:marLeft w:val="0"/>
      <w:marRight w:val="0"/>
      <w:marTop w:val="0"/>
      <w:marBottom w:val="0"/>
      <w:divBdr>
        <w:top w:val="none" w:sz="0" w:space="0" w:color="auto"/>
        <w:left w:val="none" w:sz="0" w:space="0" w:color="auto"/>
        <w:bottom w:val="none" w:sz="0" w:space="0" w:color="auto"/>
        <w:right w:val="none" w:sz="0" w:space="0" w:color="auto"/>
      </w:divBdr>
    </w:div>
    <w:div w:id="1394811792">
      <w:bodyDiv w:val="1"/>
      <w:marLeft w:val="0"/>
      <w:marRight w:val="0"/>
      <w:marTop w:val="0"/>
      <w:marBottom w:val="0"/>
      <w:divBdr>
        <w:top w:val="none" w:sz="0" w:space="0" w:color="auto"/>
        <w:left w:val="none" w:sz="0" w:space="0" w:color="auto"/>
        <w:bottom w:val="none" w:sz="0" w:space="0" w:color="auto"/>
        <w:right w:val="none" w:sz="0" w:space="0" w:color="auto"/>
      </w:divBdr>
    </w:div>
    <w:div w:id="1590582294">
      <w:bodyDiv w:val="1"/>
      <w:marLeft w:val="0"/>
      <w:marRight w:val="0"/>
      <w:marTop w:val="0"/>
      <w:marBottom w:val="0"/>
      <w:divBdr>
        <w:top w:val="none" w:sz="0" w:space="0" w:color="auto"/>
        <w:left w:val="none" w:sz="0" w:space="0" w:color="auto"/>
        <w:bottom w:val="none" w:sz="0" w:space="0" w:color="auto"/>
        <w:right w:val="none" w:sz="0" w:space="0" w:color="auto"/>
      </w:divBdr>
    </w:div>
    <w:div w:id="1674795580">
      <w:bodyDiv w:val="1"/>
      <w:marLeft w:val="0"/>
      <w:marRight w:val="0"/>
      <w:marTop w:val="0"/>
      <w:marBottom w:val="0"/>
      <w:divBdr>
        <w:top w:val="none" w:sz="0" w:space="0" w:color="auto"/>
        <w:left w:val="none" w:sz="0" w:space="0" w:color="auto"/>
        <w:bottom w:val="none" w:sz="0" w:space="0" w:color="auto"/>
        <w:right w:val="none" w:sz="0" w:space="0" w:color="auto"/>
      </w:divBdr>
    </w:div>
    <w:div w:id="1722898866">
      <w:bodyDiv w:val="1"/>
      <w:marLeft w:val="0"/>
      <w:marRight w:val="0"/>
      <w:marTop w:val="0"/>
      <w:marBottom w:val="0"/>
      <w:divBdr>
        <w:top w:val="none" w:sz="0" w:space="0" w:color="auto"/>
        <w:left w:val="none" w:sz="0" w:space="0" w:color="auto"/>
        <w:bottom w:val="none" w:sz="0" w:space="0" w:color="auto"/>
        <w:right w:val="none" w:sz="0" w:space="0" w:color="auto"/>
      </w:divBdr>
    </w:div>
    <w:div w:id="193327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E8733-6F6F-7640-8AEB-1FC1E16BA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Júlia Šušková</dc:creator>
  <cp:keywords/>
  <dc:description/>
  <cp:lastModifiedBy>Júlia Šušková</cp:lastModifiedBy>
  <cp:revision>15</cp:revision>
  <dcterms:created xsi:type="dcterms:W3CDTF">2022-01-01T15:45:00Z</dcterms:created>
  <dcterms:modified xsi:type="dcterms:W3CDTF">2022-01-06T17:27:00Z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id="H5OmNMK4"/&gt;&lt;style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