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Thema Ehe</w:t>
      </w:r>
    </w:p>
    <w:p>
      <w:pPr>
        <w:pStyle w:val="Subtitle"/>
      </w:pPr>
      <w:r>
        <w:rPr>
          <w:rtl w:val="0"/>
          <w:lang w:val="en-US"/>
        </w:rPr>
        <w:t>Gut oder schlacht?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27. April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 xml:space="preserve">chte 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ber eine sehr wichtige heutzutage Thema reden. Was ist die Ehe?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mich die  Ehe ist ein Freundschaft die ist ein bisschen mehr als Freundschaft mit alle andere. Ehe ist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2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75" cy="25405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75" cy="25405"/>
                          <a:chOff x="-1" y="0"/>
                          <a:chExt cx="6106674" cy="25404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2" y="25401"/>
                            <a:ext cx="6106676" cy="3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2" y="-1"/>
                            <a:ext cx="6106676" cy="3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75,25405">
                <w10:wrap type="none" side="bothSides" anchorx="page" anchory="page"/>
                <v:line id="_x0000_s1027" style="position:absolute;left:-1;top:25402;width:6106675;height:2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75;height:2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718817</wp:posOffset>
              </wp:positionH>
              <wp:positionV relativeFrom="page">
                <wp:posOffset>444500</wp:posOffset>
              </wp:positionV>
              <wp:extent cx="6111752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2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723897</wp:posOffset>
              </wp:positionH>
              <wp:positionV relativeFrom="page">
                <wp:posOffset>9906000</wp:posOffset>
              </wp:positionV>
              <wp:extent cx="6111752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2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