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hanging="360"/>
        <w:rPr>
          <w:sz w:val="50"/>
          <w:szCs w:val="50"/>
          <w:u w:val="single"/>
        </w:rPr>
      </w:pPr>
      <w:bookmarkStart w:colFirst="0" w:colLast="0" w:name="_x5yn7h3v1gq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hanging="360"/>
        <w:rPr>
          <w:sz w:val="50"/>
          <w:szCs w:val="50"/>
          <w:u w:val="single"/>
        </w:rPr>
      </w:pPr>
      <w:bookmarkStart w:colFirst="0" w:colLast="0" w:name="_4wfrv2uh2zx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hanging="360"/>
        <w:rPr>
          <w:sz w:val="50"/>
          <w:szCs w:val="50"/>
          <w:u w:val="single"/>
        </w:rPr>
      </w:pPr>
      <w:bookmarkStart w:colFirst="0" w:colLast="0" w:name="_5owix4ajwch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hanging="360"/>
        <w:rPr>
          <w:sz w:val="50"/>
          <w:szCs w:val="50"/>
          <w:u w:val="single"/>
        </w:rPr>
      </w:pPr>
      <w:bookmarkStart w:colFirst="0" w:colLast="0" w:name="_1nw5ljrfepj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hanging="360"/>
        <w:rPr>
          <w:sz w:val="50"/>
          <w:szCs w:val="50"/>
          <w:u w:val="single"/>
        </w:rPr>
      </w:pPr>
      <w:bookmarkStart w:colFirst="0" w:colLast="0" w:name="_nj7a76powd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ind w:hanging="360"/>
        <w:rPr>
          <w:sz w:val="50"/>
          <w:szCs w:val="50"/>
          <w:u w:val="single"/>
        </w:rPr>
      </w:pPr>
      <w:bookmarkStart w:colFirst="0" w:colLast="0" w:name="_cfz6gkknx7x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ind w:hanging="360"/>
        <w:rPr>
          <w:sz w:val="50"/>
          <w:szCs w:val="50"/>
          <w:u w:val="single"/>
        </w:rPr>
      </w:pPr>
      <w:bookmarkStart w:colFirst="0" w:colLast="0" w:name="_ol12zeu0n59e" w:id="6"/>
      <w:bookmarkEnd w:id="6"/>
      <w:r w:rsidDel="00000000" w:rsidR="00000000" w:rsidRPr="00000000">
        <w:rPr>
          <w:sz w:val="50"/>
          <w:szCs w:val="50"/>
          <w:u w:val="single"/>
          <w:rtl w:val="0"/>
        </w:rPr>
        <w:t xml:space="preserve">TASK 2: Analyze a Phishing Email Sample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Objective:</w:t>
      </w:r>
      <w:r w:rsidDel="00000000" w:rsidR="00000000" w:rsidRPr="00000000">
        <w:rPr>
          <w:sz w:val="24"/>
          <w:szCs w:val="24"/>
          <w:rtl w:val="0"/>
        </w:rPr>
        <w:t xml:space="preserve"> Identify phishing characteristics in a suspicious email sample.</w:t>
      </w:r>
    </w:p>
    <w:p w:rsidR="00000000" w:rsidDel="00000000" w:rsidP="00000000" w:rsidRDefault="00000000" w:rsidRPr="00000000" w14:paraId="0000000A">
      <w:pPr>
        <w:ind w:left="36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Tools: </w:t>
      </w:r>
      <w:r w:rsidDel="00000000" w:rsidR="00000000" w:rsidRPr="00000000">
        <w:rPr>
          <w:sz w:val="28"/>
          <w:szCs w:val="28"/>
          <w:rtl w:val="0"/>
        </w:rPr>
        <w:t xml:space="preserve">Free online resources.</w:t>
      </w:r>
    </w:p>
    <w:p w:rsidR="00000000" w:rsidDel="00000000" w:rsidP="00000000" w:rsidRDefault="00000000" w:rsidRPr="00000000" w14:paraId="0000000B">
      <w:pPr>
        <w:ind w:lef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880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Prepared by: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P. SUSMITHA,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Date:</w:t>
      </w:r>
      <w:r w:rsidDel="00000000" w:rsidR="00000000" w:rsidRPr="00000000">
        <w:rPr>
          <w:sz w:val="32"/>
          <w:szCs w:val="32"/>
          <w:rtl w:val="0"/>
        </w:rPr>
        <w:t xml:space="preserve"> 22/10/2025.</w:t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160" w:firstLine="72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160" w:firstLine="72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About Phishing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-3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PHISHING: </w:t>
      </w:r>
      <w:r w:rsidDel="00000000" w:rsidR="00000000" w:rsidRPr="00000000">
        <w:rPr>
          <w:sz w:val="24"/>
          <w:szCs w:val="24"/>
          <w:rtl w:val="0"/>
        </w:rPr>
        <w:t xml:space="preserve">Phishing is a cybercrime where an attacker uses deception, primarily through email, text, or phone calls, to trick individuals into giving up sensitive information.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-3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Types of Phishing: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Email Phishing (Deceptive Phishing): </w:t>
      </w:r>
      <w:r w:rsidDel="00000000" w:rsidR="00000000" w:rsidRPr="00000000">
        <w:rPr>
          <w:sz w:val="24"/>
          <w:szCs w:val="24"/>
          <w:rtl w:val="0"/>
        </w:rPr>
        <w:t xml:space="preserve">Large, random number of users.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Spear Phishing:</w:t>
      </w:r>
      <w:r w:rsidDel="00000000" w:rsidR="00000000" w:rsidRPr="00000000">
        <w:rPr>
          <w:sz w:val="24"/>
          <w:szCs w:val="24"/>
          <w:rtl w:val="0"/>
        </w:rPr>
        <w:t xml:space="preserve"> A specific individual or small group.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Vishing:</w:t>
      </w:r>
      <w:r w:rsidDel="00000000" w:rsidR="00000000" w:rsidRPr="00000000">
        <w:rPr>
          <w:sz w:val="24"/>
          <w:szCs w:val="24"/>
          <w:rtl w:val="0"/>
        </w:rPr>
        <w:t xml:space="preserve"> Targets via Voice (phone calls).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Smishing:</w:t>
      </w:r>
      <w:r w:rsidDel="00000000" w:rsidR="00000000" w:rsidRPr="00000000">
        <w:rPr>
          <w:sz w:val="24"/>
          <w:szCs w:val="24"/>
          <w:rtl w:val="0"/>
        </w:rPr>
        <w:t xml:space="preserve"> Targets via SMS (text messages).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Spear Phishing: </w:t>
      </w:r>
      <w:r w:rsidDel="00000000" w:rsidR="00000000" w:rsidRPr="00000000">
        <w:rPr>
          <w:sz w:val="24"/>
          <w:szCs w:val="24"/>
          <w:rtl w:val="0"/>
        </w:rPr>
        <w:t xml:space="preserve">To a specific user targeting.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Tailgating/Piggy backing: </w:t>
      </w:r>
      <w:r w:rsidDel="00000000" w:rsidR="00000000" w:rsidRPr="00000000">
        <w:rPr>
          <w:sz w:val="24"/>
          <w:szCs w:val="24"/>
          <w:rtl w:val="0"/>
        </w:rPr>
        <w:t xml:space="preserve">When unauthorized person gains physical access to restricted area by following authorized person.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Baiting: </w:t>
      </w:r>
      <w:r w:rsidDel="00000000" w:rsidR="00000000" w:rsidRPr="00000000">
        <w:rPr>
          <w:sz w:val="24"/>
          <w:szCs w:val="24"/>
          <w:rtl w:val="0"/>
        </w:rPr>
        <w:t xml:space="preserve">Tempting to trick victims.</w:t>
      </w:r>
    </w:p>
    <w:p w:rsidR="00000000" w:rsidDel="00000000" w:rsidP="00000000" w:rsidRDefault="00000000" w:rsidRPr="00000000" w14:paraId="00000038">
      <w:pPr>
        <w:ind w:lef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Roboto" w:cs="Roboto" w:eastAsia="Roboto" w:hAnsi="Roboto"/>
          <w:b w:val="1"/>
          <w:color w:val="242424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30"/>
          <w:szCs w:val="30"/>
          <w:u w:val="single"/>
          <w:rtl w:val="0"/>
        </w:rPr>
        <w:t xml:space="preserve">Examples</w:t>
      </w:r>
      <w:r w:rsidDel="00000000" w:rsidR="00000000" w:rsidRPr="00000000">
        <w:rPr>
          <w:rFonts w:ascii="Roboto" w:cs="Roboto" w:eastAsia="Roboto" w:hAnsi="Roboto"/>
          <w:b w:val="1"/>
          <w:color w:val="242424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3F">
      <w:pPr>
        <w:ind w:left="0" w:firstLine="0"/>
        <w:rPr>
          <w:rFonts w:ascii="Roboto" w:cs="Roboto" w:eastAsia="Roboto" w:hAnsi="Roboto"/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8"/>
          <w:szCs w:val="28"/>
          <w:rtl w:val="0"/>
        </w:rPr>
        <w:t xml:space="preserve">1.Social media phishing emails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765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Social media phishing emails can be the launchpad for Facebook, LinkedIn, Instagram scams. 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Identification of Phishing Email: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The user’s name isn’t specified in the greeting.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color w:val="242424"/>
          <w:sz w:val="27"/>
          <w:szCs w:val="27"/>
          <w:u w:val="none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The business name is in capital letters throughout the email.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color w:val="242424"/>
          <w:sz w:val="27"/>
          <w:szCs w:val="27"/>
          <w:u w:val="none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Awkward Phrasing: In Email, “temporarily unavailable” shows suspicious activities.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color w:val="242424"/>
          <w:sz w:val="27"/>
          <w:szCs w:val="27"/>
          <w:u w:val="none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Grammatical issues: “upgrade your LINKEDIN Account </w:t>
      </w: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 our new system”, here word “to” is missing, leading to an incomplete thought.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       </w:t>
      </w:r>
    </w:p>
    <w:p w:rsidR="00000000" w:rsidDel="00000000" w:rsidP="00000000" w:rsidRDefault="00000000" w:rsidRPr="00000000" w14:paraId="0000004C">
      <w:pPr>
        <w:ind w:left="0" w:firstLine="0"/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04E">
      <w:pPr>
        <w:ind w:left="0" w:firstLine="0"/>
        <w:rPr>
          <w:rFonts w:ascii="Roboto" w:cs="Roboto" w:eastAsia="Roboto" w:hAnsi="Roboto"/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42424"/>
          <w:sz w:val="28"/>
          <w:szCs w:val="28"/>
          <w:rtl w:val="0"/>
        </w:rPr>
        <w:t xml:space="preserve">Fake job scams:</w:t>
      </w:r>
    </w:p>
    <w:p w:rsidR="00000000" w:rsidDel="00000000" w:rsidP="00000000" w:rsidRDefault="00000000" w:rsidRPr="00000000" w14:paraId="0000004F">
      <w:pPr>
        <w:ind w:left="720" w:firstLine="0"/>
        <w:rPr>
          <w:rFonts w:ascii="Roboto" w:cs="Roboto" w:eastAsia="Roboto" w:hAnsi="Roboto"/>
          <w:b w:val="1"/>
          <w:color w:val="242424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8"/>
          <w:szCs w:val="28"/>
        </w:rPr>
        <w:drawing>
          <wp:inline distB="114300" distT="114300" distL="114300" distR="114300">
            <wp:extent cx="5943600" cy="3695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color w:val="242424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Fake job phishing emails, often promising high pay and no skills required, aim to lure people into work-from-home scams.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color w:val="242424"/>
          <w:sz w:val="27"/>
          <w:szCs w:val="27"/>
          <w:u w:val="none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 They also include attachments with malware.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Identification of Phishing Email: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2160" w:hanging="360"/>
        <w:rPr>
          <w:rFonts w:ascii="Roboto" w:cs="Roboto" w:eastAsia="Roboto" w:hAnsi="Roboto"/>
          <w:color w:val="242424"/>
          <w:sz w:val="27"/>
          <w:szCs w:val="27"/>
          <w:u w:val="none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This email sent from a suspicious email address, it should come from a .org instead of a .edu address.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2160" w:hanging="360"/>
        <w:rPr>
          <w:rFonts w:ascii="Roboto" w:cs="Roboto" w:eastAsia="Roboto" w:hAnsi="Roboto"/>
          <w:color w:val="242424"/>
          <w:sz w:val="27"/>
          <w:szCs w:val="27"/>
          <w:u w:val="none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The attachment is titled “Unicef Employment,” which doesn’t match the organisation’s branding.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2160" w:hanging="36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Awkward Phrasing: The phrasing "sharing job opportunity information to employees" is slightly awkward.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2160" w:hanging="36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Grammatical issues: The list of email providers is closed with a parenthesis ) but has no opening parenthesis.    "etc.)" is followed immediately by a capitalized "For," indicating a run-on sentence.</w:t>
      </w:r>
    </w:p>
    <w:p w:rsidR="00000000" w:rsidDel="00000000" w:rsidP="00000000" w:rsidRDefault="00000000" w:rsidRPr="00000000" w14:paraId="00000057">
      <w:pPr>
        <w:ind w:left="720" w:firstLine="0"/>
        <w:rPr>
          <w:rFonts w:ascii="Roboto" w:cs="Roboto" w:eastAsia="Roboto" w:hAnsi="Roboto"/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Roboto" w:cs="Roboto" w:eastAsia="Roboto" w:hAnsi="Roboto"/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numPr>
          <w:ilvl w:val="0"/>
          <w:numId w:val="7"/>
        </w:numPr>
        <w:spacing w:after="0" w:afterAutospacing="0" w:before="900" w:line="320" w:lineRule="auto"/>
        <w:ind w:left="720" w:hanging="360"/>
        <w:rPr>
          <w:u w:val="none"/>
        </w:rPr>
      </w:pPr>
      <w:bookmarkStart w:colFirst="0" w:colLast="0" w:name="_3kw96wjxqc63" w:id="7"/>
      <w:bookmarkEnd w:id="7"/>
      <w:r w:rsidDel="00000000" w:rsidR="00000000" w:rsidRPr="00000000">
        <w:rPr>
          <w:rFonts w:ascii="Roboto" w:cs="Roboto" w:eastAsia="Roboto" w:hAnsi="Roboto"/>
          <w:b w:val="1"/>
          <w:color w:val="242424"/>
          <w:sz w:val="28"/>
          <w:szCs w:val="28"/>
          <w:rtl w:val="0"/>
        </w:rPr>
        <w:t xml:space="preserve">3. PayPal phishing emails: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The user’s name hasn’t been specified and it’s a generic greeting. The first sentence provokes a sense of urgency, hoping the user acts without thinking.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Identification of Phishing Email: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1440" w:hanging="360"/>
        <w:rPr>
          <w:rFonts w:ascii="Roboto" w:cs="Roboto" w:eastAsia="Roboto" w:hAnsi="Roboto"/>
          <w:b w:val="1"/>
          <w:color w:val="242424"/>
          <w:sz w:val="27"/>
          <w:szCs w:val="27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Awkward Phrasing:</w:t>
      </w: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 “You have to confirm” sounds demanding and less professional than a standard directive.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1440" w:hanging="360"/>
        <w:rPr>
          <w:rFonts w:ascii="Roboto" w:cs="Roboto" w:eastAsia="Roboto" w:hAnsi="Roboto"/>
          <w:color w:val="242424"/>
          <w:sz w:val="27"/>
          <w:szCs w:val="27"/>
          <w:u w:val="none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The list of activities is clunky and unprofessional.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4. Example</w:t>
      </w: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 </w:t>
      </w:r>
      <w:r w:rsidDel="00000000" w:rsidR="00000000" w:rsidRPr="00000000">
        <w:rPr>
          <w:b w:val="1"/>
          <w:sz w:val="27"/>
          <w:szCs w:val="27"/>
          <w:rtl w:val="0"/>
        </w:rPr>
        <w:t xml:space="preserve">Spam/Phishing Email Message: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</w:rPr>
        <w:drawing>
          <wp:inline distB="114300" distT="114300" distL="114300" distR="114300">
            <wp:extent cx="5715000" cy="42957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Identification of Phishing Email: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1440" w:hanging="360"/>
        <w:rPr>
          <w:color w:val="666666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666666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The tone of urgency, indicated by a 24-hour deadline, along with an implied threat, indicated by the words "your account will be lost".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1440" w:hanging="36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 A tone of urgency, veiled threat to those who do not act will generate fear, a key tactic phishers use to deceive us, and to push us to act without thinking.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460" w:before="900" w:line="320" w:lineRule="auto"/>
        <w:rPr>
          <w:rFonts w:ascii="Roboto" w:cs="Roboto" w:eastAsia="Roboto" w:hAnsi="Roboto"/>
          <w:color w:val="242424"/>
          <w:sz w:val="27"/>
          <w:szCs w:val="27"/>
        </w:rPr>
      </w:pPr>
      <w:bookmarkStart w:colFirst="0" w:colLast="0" w:name="_gn7gl342cew5" w:id="8"/>
      <w:bookmarkEnd w:id="8"/>
      <w:r w:rsidDel="00000000" w:rsidR="00000000" w:rsidRPr="00000000">
        <w:rPr>
          <w:rFonts w:ascii="Roboto" w:cs="Roboto" w:eastAsia="Roboto" w:hAnsi="Roboto"/>
          <w:b w:val="1"/>
          <w:color w:val="242424"/>
          <w:sz w:val="30"/>
          <w:szCs w:val="30"/>
          <w:rtl w:val="0"/>
        </w:rPr>
        <w:t xml:space="preserve">How to recognise a phishing email: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Incorrect Email Address:</w:t>
      </w:r>
      <w:r w:rsidDel="00000000" w:rsidR="00000000" w:rsidRPr="00000000">
        <w:rPr>
          <w:sz w:val="27"/>
          <w:szCs w:val="27"/>
          <w:rtl w:val="0"/>
        </w:rPr>
        <w:t xml:space="preserve"> An unfamiliar, mismatched, or misspelled email address/domain (e.g., micros0ft.com).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Urgency &amp; Threats:</w:t>
      </w:r>
      <w:r w:rsidDel="00000000" w:rsidR="00000000" w:rsidRPr="00000000">
        <w:rPr>
          <w:sz w:val="27"/>
          <w:szCs w:val="27"/>
          <w:rtl w:val="0"/>
        </w:rPr>
        <w:t xml:space="preserve"> Language demanding immediate action or threatening negative consequences (e.g., "Account suspended in 2 hours!").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Links: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7"/>
          <w:szCs w:val="27"/>
          <w:rtl w:val="0"/>
        </w:rPr>
        <w:t xml:space="preserve">A visible hyperlink text that does not match the actual destination URL when you hover over it (the most critical sign).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Attachments: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7"/>
          <w:szCs w:val="27"/>
          <w:rtl w:val="0"/>
        </w:rPr>
        <w:t xml:space="preserve">Unexpected files, especially with suspicious extensions like .zip, .exe, or .js.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Errors: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"/>
          <w:szCs w:val="2"/>
          <w:rtl w:val="0"/>
        </w:rPr>
        <w:t xml:space="preserve">3</w:t>
      </w:r>
      <w:r w:rsidDel="00000000" w:rsidR="00000000" w:rsidRPr="00000000">
        <w:rPr>
          <w:sz w:val="27"/>
          <w:szCs w:val="27"/>
          <w:rtl w:val="0"/>
        </w:rPr>
        <w:t xml:space="preserve">.Obvious spelling mistakes, poor grammar, or unprofessional formatting.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Personal Info Request: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7"/>
          <w:szCs w:val="27"/>
          <w:rtl w:val="0"/>
        </w:rPr>
        <w:t xml:space="preserve">Requests for sensitive data like your password, PIN, or credit card number directly via email, which legitimate companies won't ask for.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after="300" w:before="600" w:line="308.5714285714286" w:lineRule="auto"/>
        <w:rPr>
          <w:rFonts w:ascii="Roboto" w:cs="Roboto" w:eastAsia="Roboto" w:hAnsi="Roboto"/>
          <w:b w:val="1"/>
          <w:color w:val="242424"/>
        </w:rPr>
      </w:pPr>
      <w:bookmarkStart w:colFirst="0" w:colLast="0" w:name="_ljijxyyfzi8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after="300" w:before="600" w:line="308.5714285714286" w:lineRule="auto"/>
        <w:rPr>
          <w:rFonts w:ascii="Roboto" w:cs="Roboto" w:eastAsia="Roboto" w:hAnsi="Roboto"/>
          <w:b w:val="1"/>
          <w:color w:val="242424"/>
        </w:rPr>
      </w:pPr>
      <w:bookmarkStart w:colFirst="0" w:colLast="0" w:name="_c73321l8dd9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after="300" w:before="600" w:line="308.5714285714286" w:lineRule="auto"/>
        <w:rPr>
          <w:rFonts w:ascii="Roboto" w:cs="Roboto" w:eastAsia="Roboto" w:hAnsi="Roboto"/>
          <w:b w:val="1"/>
          <w:color w:val="242424"/>
        </w:rPr>
      </w:pPr>
      <w:bookmarkStart w:colFirst="0" w:colLast="0" w:name="_go7lwvw7wk3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after="300" w:before="600" w:line="308.5714285714286" w:lineRule="auto"/>
        <w:rPr>
          <w:rFonts w:ascii="Roboto" w:cs="Roboto" w:eastAsia="Roboto" w:hAnsi="Roboto"/>
          <w:b w:val="1"/>
          <w:color w:val="242424"/>
        </w:rPr>
      </w:pPr>
      <w:bookmarkStart w:colFirst="0" w:colLast="0" w:name="_qmul2u1pbz0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after="300" w:before="600" w:line="308.5714285714286" w:lineRule="auto"/>
        <w:rPr>
          <w:rFonts w:ascii="Roboto" w:cs="Roboto" w:eastAsia="Roboto" w:hAnsi="Roboto"/>
          <w:color w:val="242424"/>
          <w:sz w:val="27"/>
          <w:szCs w:val="27"/>
        </w:rPr>
      </w:pPr>
      <w:bookmarkStart w:colFirst="0" w:colLast="0" w:name="_a4dmkxfifcek" w:id="13"/>
      <w:bookmarkEnd w:id="13"/>
      <w:r w:rsidDel="00000000" w:rsidR="00000000" w:rsidRPr="00000000">
        <w:rPr>
          <w:rFonts w:ascii="Roboto" w:cs="Roboto" w:eastAsia="Roboto" w:hAnsi="Roboto"/>
          <w:b w:val="1"/>
          <w:color w:val="242424"/>
          <w:rtl w:val="0"/>
        </w:rPr>
        <w:t xml:space="preserve">What do I do if I clicked a suspicious link in a phishing email?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after="0" w:afterAutospacing="0" w:before="240" w:line="400" w:lineRule="auto"/>
        <w:ind w:left="720" w:hanging="36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8"/>
          <w:szCs w:val="28"/>
          <w:rtl w:val="0"/>
        </w:rPr>
        <w:t xml:space="preserve">Change your password:</w:t>
      </w:r>
      <w:r w:rsidDel="00000000" w:rsidR="00000000" w:rsidRPr="00000000">
        <w:rPr>
          <w:rFonts w:ascii="Roboto" w:cs="Roboto" w:eastAsia="Roboto" w:hAnsi="Roboto"/>
          <w:color w:val="242424"/>
          <w:sz w:val="28"/>
          <w:szCs w:val="28"/>
          <w:rtl w:val="0"/>
        </w:rPr>
        <w:t xml:space="preserve"> </w:t>
      </w:r>
      <w:hyperlink r:id="rId10">
        <w:r w:rsidDel="00000000" w:rsidR="00000000" w:rsidRPr="00000000">
          <w:rPr>
            <w:rFonts w:ascii="Roboto" w:cs="Roboto" w:eastAsia="Roboto" w:hAnsi="Roboto"/>
            <w:color w:val="0f71f0"/>
            <w:sz w:val="27"/>
            <w:szCs w:val="27"/>
            <w:u w:val="single"/>
            <w:rtl w:val="0"/>
          </w:rPr>
          <w:t xml:space="preserve">Create a secure password</w:t>
        </w:r>
      </w:hyperlink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 using a combination of numbers, letters, and symbols to help preventing the credential stuffing.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pacing w:after="0" w:afterAutospacing="0" w:before="0" w:beforeAutospacing="0" w:line="400" w:lineRule="auto"/>
        <w:ind w:left="720" w:hanging="36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8"/>
          <w:szCs w:val="28"/>
          <w:rtl w:val="0"/>
        </w:rPr>
        <w:t xml:space="preserve">Run antivirus software:</w:t>
      </w: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A thorough scan will help detect different </w:t>
      </w:r>
      <w:hyperlink r:id="rId11">
        <w:r w:rsidDel="00000000" w:rsidR="00000000" w:rsidRPr="00000000">
          <w:rPr>
            <w:rFonts w:ascii="Roboto" w:cs="Roboto" w:eastAsia="Roboto" w:hAnsi="Roboto"/>
            <w:color w:val="0f71f0"/>
            <w:sz w:val="27"/>
            <w:szCs w:val="27"/>
            <w:u w:val="single"/>
            <w:rtl w:val="0"/>
          </w:rPr>
          <w:t xml:space="preserve">types of malware</w:t>
        </w:r>
      </w:hyperlink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 that may have infected your device.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spacing w:after="0" w:afterAutospacing="0" w:before="0" w:beforeAutospacing="0" w:line="400" w:lineRule="auto"/>
        <w:ind w:left="720" w:hanging="36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8"/>
          <w:szCs w:val="28"/>
          <w:rtl w:val="0"/>
        </w:rPr>
        <w:t xml:space="preserve">Enable two-factor authentication (2FA):</w:t>
      </w:r>
      <w:r w:rsidDel="00000000" w:rsidR="00000000" w:rsidRPr="00000000">
        <w:rPr>
          <w:rFonts w:ascii="Roboto" w:cs="Roboto" w:eastAsia="Roboto" w:hAnsi="Roboto"/>
          <w:color w:val="24242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This will add an extra layer of protection against hackers trying to crack your account.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spacing w:after="540" w:before="0" w:beforeAutospacing="0" w:line="400" w:lineRule="auto"/>
        <w:ind w:left="720" w:hanging="36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42424"/>
          <w:sz w:val="28"/>
          <w:szCs w:val="28"/>
          <w:rtl w:val="0"/>
        </w:rPr>
        <w:t xml:space="preserve">Report the phishing email:</w:t>
      </w:r>
      <w:r w:rsidDel="00000000" w:rsidR="00000000" w:rsidRPr="00000000">
        <w:rPr>
          <w:rFonts w:ascii="Roboto" w:cs="Roboto" w:eastAsia="Roboto" w:hAnsi="Roboto"/>
          <w:b w:val="1"/>
          <w:color w:val="24242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Report suspicious emails to the National Cyber Security Centre (NCSC) by forwarding them to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7"/>
            <w:szCs w:val="27"/>
            <w:u w:val="single"/>
            <w:rtl w:val="0"/>
          </w:rPr>
          <w:t xml:space="preserve">report@phishing.gov.uk</w:t>
        </w:r>
      </w:hyperlink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after="540" w:before="240" w:line="400" w:lineRule="auto"/>
        <w:ind w:left="720" w:firstLine="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540" w:before="240" w:line="400" w:lineRule="auto"/>
        <w:ind w:left="720" w:firstLine="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540" w:before="240" w:line="400" w:lineRule="auto"/>
        <w:ind w:left="720" w:firstLine="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540" w:before="240" w:line="400" w:lineRule="auto"/>
        <w:ind w:left="720" w:firstLine="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                                                  </w:t>
      </w:r>
    </w:p>
    <w:p w:rsidR="00000000" w:rsidDel="00000000" w:rsidP="00000000" w:rsidRDefault="00000000" w:rsidRPr="00000000" w14:paraId="0000008D">
      <w:pPr>
        <w:spacing w:after="540" w:before="240" w:line="400" w:lineRule="auto"/>
        <w:ind w:left="720" w:firstLine="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540" w:before="240" w:line="400" w:lineRule="auto"/>
        <w:ind w:left="720" w:firstLine="0"/>
        <w:rPr>
          <w:rFonts w:ascii="Roboto" w:cs="Roboto" w:eastAsia="Roboto" w:hAnsi="Roboto"/>
          <w:color w:val="242424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42424"/>
          <w:sz w:val="27"/>
          <w:szCs w:val="27"/>
          <w:rtl w:val="0"/>
        </w:rPr>
        <w:t xml:space="preserve">                                                -------****------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uk.norton.com/blog/malware/types-of-malware" TargetMode="External"/><Relationship Id="rId10" Type="http://schemas.openxmlformats.org/officeDocument/2006/relationships/hyperlink" Target="https://uk.norton.com/blog/how-to/how-to-choose-a-secure-password" TargetMode="External"/><Relationship Id="rId12" Type="http://schemas.openxmlformats.org/officeDocument/2006/relationships/hyperlink" Target="mailto:report@phishing.gov.uk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