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D9D7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00B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⚡</w:t>
      </w:r>
      <w:r w:rsidRPr="001D0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Electricity Demand Forecasting (Interview Answer)</w:t>
      </w:r>
    </w:p>
    <w:p w14:paraId="33DBEBE4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0B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💬</w:t>
      </w:r>
      <w:r w:rsidRPr="001D0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Electricity Demand Forecasting (Interview Answer)</w:t>
      </w:r>
    </w:p>
    <w:p w14:paraId="16F55B0E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Situation:</w:t>
      </w:r>
    </w:p>
    <w:p w14:paraId="5DB2D7AA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of my key academic projects was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Electricity Demand Forecasting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where the objective was to accurately predict short-term electricity demand for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England and Wales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high-resolution half-hourly data from 2024. Accurate demand forecasting is critical for grid stability, efficient energy planning, and integrating renewable energy sources such as wind and solar power.</w:t>
      </w:r>
    </w:p>
    <w:p w14:paraId="31087BB6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Task:</w:t>
      </w:r>
    </w:p>
    <w:p w14:paraId="2D7EBEA0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Traditional statistical forecasting models often struggle with nonlinear patterns, seasonal variations, and the increasing complexity introduced by renewable energy and interconnector flows.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goal of this project was to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 traditional time-series models with machine learning approaches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identify a model that delivers better predictive accuracy for short-term electricity demand.</w:t>
      </w:r>
    </w:p>
    <w:p w14:paraId="7263BADE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Action:</w:t>
      </w:r>
    </w:p>
    <w:p w14:paraId="7704C012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worked on the complete end-to-end pipeline, starting from data acquisition to model evaluation.</w:t>
      </w:r>
    </w:p>
    <w:p w14:paraId="0C496243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collected half-hourly electricity demand and system data from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National Grid ESO and BMRS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64B5138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performed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cleaning, preprocessing, and exploratory data analysis (EDA)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daily, weekly, and seasonal demand patterns.</w:t>
      </w:r>
    </w:p>
    <w:p w14:paraId="4277C9FA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engineered time-based features such as hour, day of week, lag values, rolling averages, and holiday indicators.</w:t>
      </w:r>
    </w:p>
    <w:p w14:paraId="088C6699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implemented and compared multiple models including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ARIMA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Forest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Gradient Boosting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48A8D8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was split into training and testing sets, and models were evaluated using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RMSE, MAE, and R²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metrics.</w:t>
      </w:r>
    </w:p>
    <w:p w14:paraId="37820EDB" w14:textId="77777777" w:rsidR="001D00BD" w:rsidRPr="001D00BD" w:rsidRDefault="001D00BD" w:rsidP="001D0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also analysed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importance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understand the impact of weather, time, and holidays on electricity demand.</w:t>
      </w:r>
    </w:p>
    <w:p w14:paraId="1380BDBB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Result:</w:t>
      </w:r>
    </w:p>
    <w:p w14:paraId="4CFB5E10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machine learning models significantly outperformed traditional statistical methods, with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 providing the best accuracy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capturing nonlinear and temporal demand patterns.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project demonstrated how machine learning can improve electricity demand forecasting, support smarter grid operations, and help energy providers plan resources more efficiently.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also strengthened my skills in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analysis, feature engineering, machine learning model evaluation, and real-world data handling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4133E30" w14:textId="77777777" w:rsidR="001D00BD" w:rsidRPr="001D00BD" w:rsidRDefault="001D00BD" w:rsidP="001D0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Interview-Ready Technical Description – Electricity Demand Forecasting</w:t>
      </w:r>
    </w:p>
    <w:p w14:paraId="2145AB47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focuses on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short-term electricity demand forecasting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England and Wales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high-resolution half-hourly data and machine learning models.</w:t>
      </w:r>
    </w:p>
    <w:p w14:paraId="08C89598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worked with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primary dataset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collected from public UK energy system sources:</w:t>
      </w:r>
    </w:p>
    <w:p w14:paraId="121F90AF" w14:textId="77777777" w:rsidR="001D00BD" w:rsidRPr="001D00BD" w:rsidRDefault="001D00BD" w:rsidP="001D0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Electricity demand dataset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National Grid ESO and BMRS (half-hourly data for 2024)</w:t>
      </w:r>
    </w:p>
    <w:p w14:paraId="5FFE4058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dataset contained national and regional demand values, renewable generation information, and interconnector power flows.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data was cleaned and prepared by handling datetime formatting, verifying missing values, and ensuring consistency across all variables.</w:t>
      </w:r>
    </w:p>
    <w:p w14:paraId="37F767B4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preprocessing, we performed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engineering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selected key explanatory variables such as: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⁠time-based features (hour of day, day of week, month)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⁠lagged demand values and rolling averages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⁠holiday and weekend indicators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⁠renewable generation (wind and solar)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⁠interconnector flow values between the UK and neighbouring countries</w:t>
      </w:r>
    </w:p>
    <w:p w14:paraId="29524846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target variable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electricity demand for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England and Wales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AB5DC6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dataset was split into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training and testing sets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preserving the temporal order to avoid data leakage.</w:t>
      </w:r>
    </w:p>
    <w:p w14:paraId="4D39658C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then implemented and compared multiple forecasting models: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⁠ARIMA (baseline statistical model)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⁠Random Forest Regressor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⁠Gradient Boosting Regressor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⁠Long Short-Term Memory (LSTM) neural network</w:t>
      </w:r>
    </w:p>
    <w:p w14:paraId="2DF985ED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training included parameter tuning and validation to improve accuracy and reduce overfitting.</w:t>
      </w:r>
    </w:p>
    <w:p w14:paraId="5893954F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models were evaluated using: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⁠Root Mean Squared Error (RMSE)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⁠Mean Absolute Error (MAE)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•⁠ ⁠R² Score</w:t>
      </w:r>
    </w:p>
    <w:p w14:paraId="30D3EB17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results showed that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models significantly outperformed traditional statistical methods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LSTM achieving the best prediction accuracy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effectively capturing nonlinear and temporal demand patterns.</w:t>
      </w:r>
    </w:p>
    <w:p w14:paraId="4CEEA0B4" w14:textId="77777777" w:rsidR="001D00BD" w:rsidRPr="001D00BD" w:rsidRDefault="001D00BD" w:rsidP="001D0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project demonstrated how machine learning can improve electricity demand forecasting, support grid stability, and enable better integration of renewable energy sources, while also strengthening my skills in </w:t>
      </w:r>
      <w:r w:rsidRPr="001D00B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analysis, feature engineering, and model evaluation</w:t>
      </w:r>
      <w:r w:rsidRPr="001D00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AD12CB" w14:textId="77777777" w:rsidR="001D00BD" w:rsidRDefault="001D00BD"/>
    <w:sectPr w:rsidR="001D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87FB6"/>
    <w:multiLevelType w:val="multilevel"/>
    <w:tmpl w:val="7C0C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6E2C2D"/>
    <w:multiLevelType w:val="multilevel"/>
    <w:tmpl w:val="EA7C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174522">
    <w:abstractNumId w:val="0"/>
  </w:num>
  <w:num w:numId="2" w16cid:durableId="451679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BD"/>
    <w:rsid w:val="001D00BD"/>
    <w:rsid w:val="0094391A"/>
    <w:rsid w:val="00EE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0C9FA1"/>
  <w15:chartTrackingRefBased/>
  <w15:docId w15:val="{9828B9BC-D3A1-7240-8FF4-D7907C0E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0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K00302081: Jaya Sai Sunny Yarramsetti</dc:creator>
  <cp:keywords/>
  <dc:description/>
  <cp:lastModifiedBy>K00302081: Jaya Sai Sunny Yarramsetti</cp:lastModifiedBy>
  <cp:revision>1</cp:revision>
  <dcterms:created xsi:type="dcterms:W3CDTF">2025-12-19T18:09:00Z</dcterms:created>
  <dcterms:modified xsi:type="dcterms:W3CDTF">2025-12-19T18:35:00Z</dcterms:modified>
</cp:coreProperties>
</file>