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>
        <w:rPr>
          <w:rFonts w:ascii="Calibri" w:cs="Calibri" w:eastAsia="Calibri" w:hAnsi="Calibri"/>
          <w:b w:val="1"/>
          <w:bCs w:val="1"/>
          <w:color w:val="1f3564"/>
          <w:sz w:val="22"/>
          <w:szCs w:val="22"/>
          <w:rtl w:val="0"/>
        </w:rPr>
        <w:t xml:space="preserve">TECNICATURA UNIVERSITARIA EN PROGRAMACIÓN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>
        <w:rPr>
          <w:rFonts w:ascii="Calibri" w:cs="Calibri" w:eastAsia="Calibri" w:hAnsi="Calibri"/>
          <w:b w:val="0"/>
          <w:bCs w:val="0"/>
          <w:color w:val="1f3564"/>
          <w:sz w:val="22"/>
          <w:szCs w:val="22"/>
          <w:rtl w:val="0"/>
        </w:rPr>
        <w:t xml:space="preserve">UNIVERSIDAD TECNOLÓGICA NACIONAL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>
        <w:rPr>
          <w:rFonts w:ascii="Calibri" w:cs="Calibri" w:eastAsia="Calibri" w:hAnsi="Calibri"/>
          <w:b w:val="1"/>
          <w:bCs w:val="1"/>
          <w:color w:val="2e74b5"/>
          <w:sz w:val="26"/>
          <w:szCs w:val="26"/>
          <w:rtl w:val="0"/>
        </w:rPr>
        <w:t xml:space="preserve">Bases de Datos II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>
        <w:rPr>
          <w:rFonts w:ascii="Calibri" w:cs="Calibri" w:eastAsia="Calibri" w:hAnsi="Calibri"/>
          <w:b w:val="1"/>
          <w:bCs w:val="1"/>
          <w:color w:val="1f3564"/>
          <w:sz w:val="32"/>
          <w:szCs w:val="32"/>
          <w:rtl w:val="0"/>
        </w:rPr>
        <w:t xml:space="preserve">Trabajo Práctico Integrador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>
        <w:rPr>
          <w:rFonts w:ascii="Calibri" w:cs="Calibri" w:eastAsia="Calibri" w:hAnsi="Calibri"/>
          <w:b w:val="0"/>
          <w:bCs w:val="0"/>
          <w:color w:val="1f3564"/>
          <w:sz w:val="24"/>
          <w:szCs w:val="24"/>
          <w:rtl w:val="0"/>
        </w:rPr>
        <w:t xml:space="preserve">Parte 1: Propuesta, Modelado y Persistencia Cloud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>
        <w:rPr>
          <w:rFonts w:ascii="Calibri" w:cs="Calibri" w:eastAsia="Calibri" w:hAnsi="Calibri"/>
          <w:b w:val="1"/>
          <w:bCs w:val="1"/>
          <w:color w:val="1f3564"/>
          <w:sz w:val="22"/>
          <w:szCs w:val="22"/>
          <w:rtl w:val="0"/>
        </w:rPr>
        <w:t xml:space="preserve">Dominio de negocio: </w:t>
      </w:r>
      <w:r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E-Commerce de Tecnología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>
        <w:rPr>
          <w:rFonts w:ascii="Calibri" w:cs="Calibri" w:eastAsia="Calibri" w:hAnsi="Calibri"/>
          <w:b w:val="1"/>
          <w:bCs w:val="1"/>
          <w:color w:val="1f3564"/>
          <w:sz w:val="22"/>
          <w:szCs w:val="22"/>
          <w:rtl w:val="0"/>
        </w:rPr>
        <w:t xml:space="preserve">Motor de base de datos: </w:t>
      </w:r>
      <w:r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MongoDB Atlas — Cluster M0 gratuito</w:t>
      </w:r>
      <w:r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>
        <w:rPr>
          <w:rFonts w:ascii="Calibri" w:cs="Calibri" w:eastAsia="Calibri" w:hAnsi="Calibri"/>
          <w:b w:val="1"/>
          <w:bCs w:val="1"/>
          <w:color w:val="1f3564"/>
          <w:sz w:val="22"/>
          <w:szCs w:val="22"/>
          <w:rtl w:val="0"/>
        </w:rPr>
        <w:t xml:space="preserve">Integrantes: </w:t>
      </w:r>
      <w:r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Sussini Guanziroli Patricio</w:t>
        <w:br w:type="textWrapping"/>
        <w:t xml:space="preserve">Vazquez Matias Ezequiel</w:t>
      </w:r>
      <w:r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>
        <w:rPr>
          <w:rFonts w:ascii="Calibri" w:cs="Calibri" w:eastAsia="Calibri" w:hAnsi="Calibri"/>
          <w:b w:val="1"/>
          <w:bCs w:val="1"/>
          <w:color w:val="1f3564"/>
          <w:sz w:val="22"/>
          <w:szCs w:val="22"/>
          <w:rtl w:val="0"/>
        </w:rPr>
        <w:t xml:space="preserve">Año: </w:t>
      </w:r>
      <w:r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2026</w:t>
      </w:r>
      <w:r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2e74b5" w:space="1" w:sz="6" w:val="single"/>
        </w:pBdr>
        <w:spacing w:after="80" w:before="280" w:lineRule="auto"/>
        <w:rPr/>
      </w:pPr>
      <w:r>
        <w:rPr>
          <w:rFonts w:ascii="Calibri" w:cs="Calibri" w:eastAsia="Calibri" w:hAnsi="Calibri"/>
          <w:b w:val="1"/>
          <w:bCs w:val="1"/>
          <w:color w:val="1f3564"/>
          <w:sz w:val="28"/>
          <w:szCs w:val="28"/>
          <w:rtl w:val="0"/>
        </w:rPr>
        <w:t xml:space="preserve">1. Descripción del Negocio</w:t>
      </w:r>
      <w:r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40" w:lineRule="auto"/>
        <w:rPr/>
      </w:pPr>
      <w:r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TechStore es una plataforma de comercio electrónico especializada en la venta de productos tecnológicos: notebooks, celulares, periféricos, accesorios y componentes de hardware. Los clientes registrados pueden explorar un catálogo organizado por categorías, agregar productos al carrito, realizar pedidos y hacer seguimiento de sus compras. Los administradores gestionan el inventario, las categorías y pueden aplicar bajas lógicas tanto a productos como a clientes.</w:t>
      </w:r>
      <w:r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200" w:lineRule="auto"/>
        <w:rPr/>
      </w:pPr>
      <w:r>
        <w:rPr>
          <w:rFonts w:ascii="Calibri" w:cs="Calibri" w:eastAsia="Calibri" w:hAnsi="Calibri"/>
          <w:b w:val="1"/>
          <w:bCs w:val="1"/>
          <w:color w:val="2e74b5"/>
          <w:sz w:val="24"/>
          <w:szCs w:val="24"/>
          <w:rtl w:val="0"/>
        </w:rPr>
        <w:t xml:space="preserve">Actores del sistema</w:t>
      </w:r>
      <w:r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Cliente: 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 registra, navega el catálogo y realiza pedidos.</w:t>
      </w:r>
      <w:r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Administrador: 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gestiona productos, categorías y clientes.</w:t>
      </w:r>
      <w:r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Sistema: 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registra pedidos, actualiza stock y aplica bajas lógicas.</w:t>
      </w:r>
      <w:r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200" w:lineRule="auto"/>
        <w:rPr/>
      </w:pPr>
      <w:r>
        <w:rPr>
          <w:rFonts w:ascii="Calibri" w:cs="Calibri" w:eastAsia="Calibri" w:hAnsi="Calibri"/>
          <w:b w:val="1"/>
          <w:bCs w:val="1"/>
          <w:color w:val="2e74b5"/>
          <w:sz w:val="24"/>
          <w:szCs w:val="24"/>
          <w:rtl w:val="0"/>
        </w:rPr>
        <w:t xml:space="preserve">Operaciones principales</w:t>
      </w:r>
      <w:r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Alta, consulta y baja lógica de clientes.</w:t>
      </w:r>
      <w:r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Alta, modificación, consulta y baja lógica de productos.</w:t>
      </w:r>
      <w:r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Gestión de categorías de productos.</w:t>
      </w:r>
      <w:r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Registro de pedidos con ítems detallados.</w:t>
      </w:r>
      <w:r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Consulta de historial de compras por cliente.</w:t>
      </w:r>
      <w:r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2e74b5" w:space="1" w:sz="6" w:val="single"/>
        </w:pBdr>
        <w:spacing w:after="80" w:before="280" w:lineRule="auto"/>
        <w:rPr/>
      </w:pPr>
      <w:r>
        <w:rPr>
          <w:rFonts w:ascii="Calibri" w:cs="Calibri" w:eastAsia="Calibri" w:hAnsi="Calibri"/>
          <w:b w:val="1"/>
          <w:bCs w:val="1"/>
          <w:color w:val="1f3564"/>
          <w:sz w:val="28"/>
          <w:szCs w:val="28"/>
          <w:rtl w:val="0"/>
        </w:rPr>
        <w:t xml:space="preserve">2. Diseño de Colecciones</w:t>
      </w:r>
      <w:r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40" w:lineRule="auto"/>
        <w:rPr/>
      </w:pPr>
      <w:r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El modelo se compone de cuatro colecciones principales. El dominio fue elegido porque presenta escenarios que justifican tanto el uso de Embedding como de Linking, y requiere baja lógica en múltiples entidades.</w:t>
      </w:r>
      <w:r>
        <w:rPr>
          <w:rtl w:val="0"/>
        </w:rPr>
      </w:r>
    </w:p>
    <w:tbl>
      <w:tblPr>
        <w:tblStyle w:val="Table1"/>
        <w:tblW w:w="91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61"/>
        <w:gridCol w:w="4561"/>
        <w:tblGridChange w:id="0">
          <w:tblGrid>
            <w:gridCol w:w="4561"/>
            <w:gridCol w:w="4561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01D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Colección</w:t>
            </w:r>
            <w:r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1E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F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clientes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0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Datos personales y de contacto de los compradores registrados.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021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categorias</w:t>
            </w:r>
            <w:r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022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Clasificación de los productos del catálogo.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3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productos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4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Ítems del catálogo con especificaciones técnicas, precio y stock.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025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pedidos</w:t>
            </w:r>
            <w:r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026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Órdenes de compra realizadas por los clientes.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2e74b5" w:space="1" w:sz="6" w:val="single"/>
        </w:pBdr>
        <w:spacing w:after="80" w:before="280" w:lineRule="auto"/>
        <w:rPr/>
      </w:pPr>
      <w:r>
        <w:rPr>
          <w:rFonts w:ascii="Calibri" w:cs="Calibri" w:eastAsia="Calibri" w:hAnsi="Calibri"/>
          <w:b w:val="1"/>
          <w:bCs w:val="1"/>
          <w:color w:val="1f3564"/>
          <w:sz w:val="28"/>
          <w:szCs w:val="28"/>
          <w:rtl w:val="0"/>
        </w:rPr>
        <w:t xml:space="preserve">3. Esquemas JSON de las Colecciones</w:t>
      </w:r>
      <w:r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200" w:lineRule="auto"/>
        <w:rPr/>
      </w:pPr>
      <w:r>
        <w:rPr>
          <w:rFonts w:ascii="Calibri" w:cs="Calibri" w:eastAsia="Calibri" w:hAnsi="Calibri"/>
          <w:b w:val="1"/>
          <w:bCs w:val="1"/>
          <w:color w:val="2e74b5"/>
          <w:sz w:val="24"/>
          <w:szCs w:val="24"/>
          <w:rtl w:val="0"/>
        </w:rPr>
        <w:t xml:space="preserve">3.1 — Colección: clientes</w:t>
      </w:r>
      <w:r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40" w:lineRule="auto"/>
        <w:rPr/>
      </w:pPr>
      <w:r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La dirección del cliente se embebe en el documento principal porque siempre se consulta junto con los datos del cliente (para la entrega de pedidos) y no tiene existencia ni acceso independiente.</w:t>
      </w:r>
      <w:r>
        <w:rPr>
          <w:rtl w:val="0"/>
        </w:rPr>
      </w:r>
    </w:p>
    <w:p w:rsidR="00000000" w:rsidDel="00000000" w:rsidP="00000000" w:rsidRDefault="00000000" w:rsidRPr="00000000" w14:paraId="0000002B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{</w:t>
      </w:r>
      <w:r>
        <w:rPr>
          <w:rtl w:val="0"/>
        </w:rPr>
      </w:r>
    </w:p>
    <w:p w:rsidR="00000000" w:rsidDel="00000000" w:rsidP="00000000" w:rsidRDefault="00000000" w:rsidRPr="00000000" w14:paraId="0000002C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"_id": ObjectId("64a1f2e3b5c9d80012345678"),</w:t>
      </w:r>
      <w:r>
        <w:rPr>
          <w:rtl w:val="0"/>
        </w:rPr>
      </w:r>
    </w:p>
    <w:p w:rsidR="00000000" w:rsidDel="00000000" w:rsidP="00000000" w:rsidRDefault="00000000" w:rsidRPr="00000000" w14:paraId="0000002D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"nombre": "Lucía Fernández",</w:t>
      </w:r>
      <w:r>
        <w:rPr>
          <w:rtl w:val="0"/>
        </w:rPr>
      </w:r>
    </w:p>
    <w:p w:rsidR="00000000" w:rsidDel="00000000" w:rsidP="00000000" w:rsidRDefault="00000000" w:rsidRPr="00000000" w14:paraId="0000002E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"email": "lucia@email.com",</w:t>
      </w:r>
      <w:r>
        <w:rPr>
          <w:rtl w:val="0"/>
        </w:rPr>
      </w:r>
    </w:p>
    <w:p w:rsidR="00000000" w:rsidDel="00000000" w:rsidP="00000000" w:rsidRDefault="00000000" w:rsidRPr="00000000" w14:paraId="0000002F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"telefono": "11-4567-8901",</w:t>
      </w:r>
      <w:r>
        <w:rPr>
          <w:rtl w:val="0"/>
        </w:rPr>
      </w:r>
    </w:p>
    <w:p w:rsidR="00000000" w:rsidDel="00000000" w:rsidP="00000000" w:rsidRDefault="00000000" w:rsidRPr="00000000" w14:paraId="00000030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"direccion": {</w:t>
      </w:r>
      <w:r>
        <w:rPr>
          <w:rtl w:val="0"/>
        </w:rPr>
      </w:r>
    </w:p>
    <w:p w:rsidR="00000000" w:rsidDel="00000000" w:rsidP="00000000" w:rsidRDefault="00000000" w:rsidRPr="00000000" w14:paraId="00000031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"calle": "Av. Corrientes 1234",</w:t>
      </w:r>
      <w:r>
        <w:rPr>
          <w:rtl w:val="0"/>
        </w:rPr>
      </w:r>
    </w:p>
    <w:p w:rsidR="00000000" w:rsidDel="00000000" w:rsidP="00000000" w:rsidRDefault="00000000" w:rsidRPr="00000000" w14:paraId="00000032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"ciudad": "Buenos Aires",</w:t>
      </w:r>
      <w:r>
        <w:rPr>
          <w:rtl w:val="0"/>
        </w:rPr>
      </w:r>
    </w:p>
    <w:p w:rsidR="00000000" w:rsidDel="00000000" w:rsidP="00000000" w:rsidRDefault="00000000" w:rsidRPr="00000000" w14:paraId="00000033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"provincia": "CABA",</w:t>
      </w:r>
      <w:r>
        <w:rPr>
          <w:rtl w:val="0"/>
        </w:rPr>
      </w:r>
    </w:p>
    <w:p w:rsidR="00000000" w:rsidDel="00000000" w:rsidP="00000000" w:rsidRDefault="00000000" w:rsidRPr="00000000" w14:paraId="00000034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"codigo_postal": "C1043"</w:t>
      </w:r>
      <w:r>
        <w:rPr>
          <w:rtl w:val="0"/>
        </w:rPr>
      </w:r>
    </w:p>
    <w:p w:rsidR="00000000" w:rsidDel="00000000" w:rsidP="00000000" w:rsidRDefault="00000000" w:rsidRPr="00000000" w14:paraId="00000035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},</w:t>
      </w:r>
      <w:r>
        <w:rPr>
          <w:rtl w:val="0"/>
        </w:rPr>
      </w:r>
    </w:p>
    <w:p w:rsidR="00000000" w:rsidDel="00000000" w:rsidP="00000000" w:rsidRDefault="00000000" w:rsidRPr="00000000" w14:paraId="00000036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"fecha_registro": ISODate("2024-01-15T10:30:00Z"),</w:t>
      </w:r>
      <w:r>
        <w:rPr>
          <w:rtl w:val="0"/>
        </w:rPr>
      </w:r>
    </w:p>
    <w:p w:rsidR="00000000" w:rsidDel="00000000" w:rsidP="00000000" w:rsidRDefault="00000000" w:rsidRPr="00000000" w14:paraId="00000037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"activo": true</w:t>
      </w:r>
      <w:r>
        <w:rPr>
          <w:rtl w:val="0"/>
        </w:rPr>
      </w:r>
    </w:p>
    <w:p w:rsidR="00000000" w:rsidDel="00000000" w:rsidP="00000000" w:rsidRDefault="00000000" w:rsidRPr="00000000" w14:paraId="00000038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}</w:t>
      </w:r>
      <w:r>
        <w:rPr>
          <w:rtl w:val="0"/>
        </w:rPr>
      </w:r>
    </w:p>
    <w:p w:rsidR="00000000" w:rsidDel="00000000" w:rsidP="00000000" w:rsidRDefault="00000000" w:rsidRPr="00000000" w14:paraId="00000039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200" w:lineRule="auto"/>
        <w:rPr/>
      </w:pPr>
      <w:r>
        <w:rPr>
          <w:rFonts w:ascii="Calibri" w:cs="Calibri" w:eastAsia="Calibri" w:hAnsi="Calibri"/>
          <w:b w:val="1"/>
          <w:bCs w:val="1"/>
          <w:color w:val="2e74b5"/>
          <w:sz w:val="24"/>
          <w:szCs w:val="24"/>
          <w:rtl w:val="0"/>
        </w:rPr>
        <w:t xml:space="preserve">3.2 — Colección: categorias</w:t>
      </w:r>
      <w:r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40" w:lineRule="auto"/>
        <w:rPr/>
      </w:pPr>
      <w:r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Las categorías son entidades independientes referenciadas por los productos. Una categoría puede modificarse sin afectar a los productos. Se aplica Linking.</w:t>
      </w:r>
      <w:r>
        <w:rPr>
          <w:rtl w:val="0"/>
        </w:rPr>
      </w:r>
    </w:p>
    <w:p w:rsidR="00000000" w:rsidDel="00000000" w:rsidP="00000000" w:rsidRDefault="00000000" w:rsidRPr="00000000" w14:paraId="0000003C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{</w:t>
      </w:r>
      <w:r>
        <w:rPr>
          <w:rtl w:val="0"/>
        </w:rPr>
      </w:r>
    </w:p>
    <w:p w:rsidR="00000000" w:rsidDel="00000000" w:rsidP="00000000" w:rsidRDefault="00000000" w:rsidRPr="00000000" w14:paraId="0000003D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"_id": ObjectId("64a1f2e3b5c9d80099887766"),</w:t>
      </w:r>
      <w:r>
        <w:rPr>
          <w:rtl w:val="0"/>
        </w:rPr>
      </w:r>
    </w:p>
    <w:p w:rsidR="00000000" w:rsidDel="00000000" w:rsidP="00000000" w:rsidRDefault="00000000" w:rsidRPr="00000000" w14:paraId="0000003E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"nombre": "Computadoras y Laptops",</w:t>
      </w:r>
      <w:r>
        <w:rPr>
          <w:rtl w:val="0"/>
        </w:rPr>
      </w:r>
    </w:p>
    <w:p w:rsidR="00000000" w:rsidDel="00000000" w:rsidP="00000000" w:rsidRDefault="00000000" w:rsidRPr="00000000" w14:paraId="0000003F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"descripcion": "Equipos de escritorio y portátiles",</w:t>
      </w:r>
      <w:r>
        <w:rPr>
          <w:rtl w:val="0"/>
        </w:rPr>
      </w:r>
    </w:p>
    <w:p w:rsidR="00000000" w:rsidDel="00000000" w:rsidP="00000000" w:rsidRDefault="00000000" w:rsidRPr="00000000" w14:paraId="00000040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"slug": "computadoras-laptops",</w:t>
      </w:r>
      <w:r>
        <w:rPr>
          <w:rtl w:val="0"/>
        </w:rPr>
      </w:r>
    </w:p>
    <w:p w:rsidR="00000000" w:rsidDel="00000000" w:rsidP="00000000" w:rsidRDefault="00000000" w:rsidRPr="00000000" w14:paraId="00000041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"activo": true</w:t>
      </w:r>
      <w:r>
        <w:rPr>
          <w:rtl w:val="0"/>
        </w:rPr>
      </w:r>
    </w:p>
    <w:p w:rsidR="00000000" w:rsidDel="00000000" w:rsidP="00000000" w:rsidRDefault="00000000" w:rsidRPr="00000000" w14:paraId="00000042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}</w:t>
      </w:r>
      <w:r>
        <w:rPr>
          <w:rtl w:val="0"/>
        </w:rPr>
      </w:r>
    </w:p>
    <w:p w:rsidR="00000000" w:rsidDel="00000000" w:rsidP="00000000" w:rsidRDefault="00000000" w:rsidRPr="00000000" w14:paraId="00000043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200" w:lineRule="auto"/>
        <w:rPr/>
      </w:pPr>
      <w:r>
        <w:rPr>
          <w:rFonts w:ascii="Calibri" w:cs="Calibri" w:eastAsia="Calibri" w:hAnsi="Calibri"/>
          <w:b w:val="1"/>
          <w:bCs w:val="1"/>
          <w:color w:val="2e74b5"/>
          <w:sz w:val="24"/>
          <w:szCs w:val="24"/>
          <w:rtl w:val="0"/>
        </w:rPr>
        <w:t xml:space="preserve">3.3 — Colección: productos</w:t>
      </w:r>
      <w:r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40" w:lineRule="auto"/>
        <w:rPr/>
      </w:pPr>
      <w:r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Las especificaciones técnicas se embeben porque son parte inherente del producto y siempre se muestran juntas. La categoría se referencia mediante categoria_id (Linking) porque es una entidad independiente con ciclo de vida propio.</w:t>
      </w:r>
      <w:r>
        <w:rPr>
          <w:rtl w:val="0"/>
        </w:rPr>
      </w:r>
    </w:p>
    <w:p w:rsidR="00000000" w:rsidDel="00000000" w:rsidP="00000000" w:rsidRDefault="00000000" w:rsidRPr="00000000" w14:paraId="00000046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{</w:t>
      </w:r>
      <w:r>
        <w:rPr>
          <w:rtl w:val="0"/>
        </w:rPr>
      </w:r>
    </w:p>
    <w:p w:rsidR="00000000" w:rsidDel="00000000" w:rsidP="00000000" w:rsidRDefault="00000000" w:rsidRPr="00000000" w14:paraId="00000047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"_id": ObjectId("64a1f2e3b5c9d80087654321"),</w:t>
      </w:r>
      <w:r>
        <w:rPr>
          <w:rtl w:val="0"/>
        </w:rPr>
      </w:r>
    </w:p>
    <w:p w:rsidR="00000000" w:rsidDel="00000000" w:rsidP="00000000" w:rsidRDefault="00000000" w:rsidRPr="00000000" w14:paraId="00000048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"nombre": "Notebook Lenovo IdeaPad 3",</w:t>
      </w:r>
      <w:r>
        <w:rPr>
          <w:rtl w:val="0"/>
        </w:rPr>
      </w:r>
    </w:p>
    <w:p w:rsidR="00000000" w:rsidDel="00000000" w:rsidP="00000000" w:rsidRDefault="00000000" w:rsidRPr="00000000" w14:paraId="00000049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"descripcion": "Laptop 15.6 pulgadas, 8GB RAM, SSD 512GB",</w:t>
      </w:r>
      <w:r>
        <w:rPr>
          <w:rtl w:val="0"/>
        </w:rPr>
      </w:r>
    </w:p>
    <w:p w:rsidR="00000000" w:rsidDel="00000000" w:rsidP="00000000" w:rsidRDefault="00000000" w:rsidRPr="00000000" w14:paraId="0000004A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"categoria_id": ObjectId("64a1f2e3b5c9d80099887766"),</w:t>
      </w:r>
      <w:r>
        <w:rPr>
          <w:rtl w:val="0"/>
        </w:rPr>
      </w:r>
    </w:p>
    <w:p w:rsidR="00000000" w:rsidDel="00000000" w:rsidP="00000000" w:rsidRDefault="00000000" w:rsidRPr="00000000" w14:paraId="0000004B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"precio": 850000,</w:t>
      </w:r>
      <w:r>
        <w:rPr>
          <w:rtl w:val="0"/>
        </w:rPr>
      </w:r>
    </w:p>
    <w:p w:rsidR="00000000" w:rsidDel="00000000" w:rsidP="00000000" w:rsidRDefault="00000000" w:rsidRPr="00000000" w14:paraId="0000004C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"stock": 12,</w:t>
      </w:r>
      <w:r>
        <w:rPr>
          <w:rtl w:val="0"/>
        </w:rPr>
      </w:r>
    </w:p>
    <w:p w:rsidR="00000000" w:rsidDel="00000000" w:rsidP="00000000" w:rsidRDefault="00000000" w:rsidRPr="00000000" w14:paraId="0000004D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"imagenes": [</w:t>
      </w:r>
      <w:r>
        <w:rPr>
          <w:rtl w:val="0"/>
        </w:rPr>
      </w:r>
    </w:p>
    <w:p w:rsidR="00000000" w:rsidDel="00000000" w:rsidP="00000000" w:rsidRDefault="00000000" w:rsidRPr="00000000" w14:paraId="0000004E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"https://tienda.com/imgs/lenovo-front.jpg",</w:t>
      </w:r>
      <w:r>
        <w:rPr>
          <w:rtl w:val="0"/>
        </w:rPr>
      </w:r>
    </w:p>
    <w:p w:rsidR="00000000" w:rsidDel="00000000" w:rsidP="00000000" w:rsidRDefault="00000000" w:rsidRPr="00000000" w14:paraId="0000004F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"https://tienda.com/imgs/lenovo-side.jpg"</w:t>
      </w:r>
      <w:r>
        <w:rPr>
          <w:rtl w:val="0"/>
        </w:rPr>
      </w:r>
    </w:p>
    <w:p w:rsidR="00000000" w:rsidDel="00000000" w:rsidP="00000000" w:rsidRDefault="00000000" w:rsidRPr="00000000" w14:paraId="00000050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],</w:t>
      </w:r>
      <w:r>
        <w:rPr>
          <w:rtl w:val="0"/>
        </w:rPr>
      </w:r>
    </w:p>
    <w:p w:rsidR="00000000" w:rsidDel="00000000" w:rsidP="00000000" w:rsidRDefault="00000000" w:rsidRPr="00000000" w14:paraId="00000051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"especificaciones": {</w:t>
      </w:r>
      <w:r>
        <w:rPr>
          <w:rtl w:val="0"/>
        </w:rPr>
      </w:r>
    </w:p>
    <w:p w:rsidR="00000000" w:rsidDel="00000000" w:rsidP="00000000" w:rsidRDefault="00000000" w:rsidRPr="00000000" w14:paraId="00000052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"procesador": "Intel Core i5-1235U",</w:t>
      </w:r>
      <w:r>
        <w:rPr>
          <w:rtl w:val="0"/>
        </w:rPr>
      </w:r>
    </w:p>
    <w:p w:rsidR="00000000" w:rsidDel="00000000" w:rsidP="00000000" w:rsidRDefault="00000000" w:rsidRPr="00000000" w14:paraId="00000053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"ram": "8GB DDR4",</w:t>
      </w:r>
      <w:r>
        <w:rPr>
          <w:rtl w:val="0"/>
        </w:rPr>
      </w:r>
    </w:p>
    <w:p w:rsidR="00000000" w:rsidDel="00000000" w:rsidP="00000000" w:rsidRDefault="00000000" w:rsidRPr="00000000" w14:paraId="00000054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"almacenamiento": "512GB SSD NVMe",</w:t>
      </w:r>
      <w:r>
        <w:rPr>
          <w:rtl w:val="0"/>
        </w:rPr>
      </w:r>
    </w:p>
    <w:p w:rsidR="00000000" w:rsidDel="00000000" w:rsidP="00000000" w:rsidRDefault="00000000" w:rsidRPr="00000000" w14:paraId="00000055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"pantalla": "15.6 FHD IPS"</w:t>
      </w:r>
      <w:r>
        <w:rPr>
          <w:rtl w:val="0"/>
        </w:rPr>
      </w:r>
    </w:p>
    <w:p w:rsidR="00000000" w:rsidDel="00000000" w:rsidP="00000000" w:rsidRDefault="00000000" w:rsidRPr="00000000" w14:paraId="00000056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},</w:t>
      </w:r>
      <w:r>
        <w:rPr>
          <w:rtl w:val="0"/>
        </w:rPr>
      </w:r>
    </w:p>
    <w:p w:rsidR="00000000" w:rsidDel="00000000" w:rsidP="00000000" w:rsidRDefault="00000000" w:rsidRPr="00000000" w14:paraId="00000057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"fecha_alta": ISODate("2024-01-10T08:00:00Z"),</w:t>
      </w:r>
      <w:r>
        <w:rPr>
          <w:rtl w:val="0"/>
        </w:rPr>
      </w:r>
    </w:p>
    <w:p w:rsidR="00000000" w:rsidDel="00000000" w:rsidP="00000000" w:rsidRDefault="00000000" w:rsidRPr="00000000" w14:paraId="00000058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"activo": true</w:t>
      </w:r>
      <w:r>
        <w:rPr>
          <w:rtl w:val="0"/>
        </w:rPr>
      </w:r>
    </w:p>
    <w:p w:rsidR="00000000" w:rsidDel="00000000" w:rsidP="00000000" w:rsidRDefault="00000000" w:rsidRPr="00000000" w14:paraId="00000059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}</w:t>
      </w:r>
      <w:r>
        <w:rPr>
          <w:rtl w:val="0"/>
        </w:rPr>
      </w:r>
    </w:p>
    <w:p w:rsidR="00000000" w:rsidDel="00000000" w:rsidP="00000000" w:rsidRDefault="00000000" w:rsidRPr="00000000" w14:paraId="0000005A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200" w:lineRule="auto"/>
        <w:rPr/>
      </w:pPr>
      <w:r>
        <w:rPr>
          <w:rFonts w:ascii="Calibri" w:cs="Calibri" w:eastAsia="Calibri" w:hAnsi="Calibri"/>
          <w:b w:val="1"/>
          <w:bCs w:val="1"/>
          <w:color w:val="2e74b5"/>
          <w:sz w:val="24"/>
          <w:szCs w:val="24"/>
          <w:rtl w:val="0"/>
        </w:rPr>
        <w:t xml:space="preserve">3.4 — Colección: pedidos</w:t>
      </w:r>
      <w:r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40" w:lineRule="auto"/>
        <w:rPr/>
      </w:pPr>
      <w:r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Los ítems del pedido se embeben dentro del pedido. Esto preserva el precio histórico: si el producto cambia de precio en el futuro, el pedido conserva el valor al momento de la compra. El cliente se referencia con cliente_id (Linking) porque tiene existencia independiente.</w:t>
      </w:r>
      <w:r>
        <w:rPr>
          <w:rtl w:val="0"/>
        </w:rPr>
      </w:r>
    </w:p>
    <w:p w:rsidR="00000000" w:rsidDel="00000000" w:rsidP="00000000" w:rsidRDefault="00000000" w:rsidRPr="00000000" w14:paraId="0000005D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{</w:t>
      </w:r>
      <w:r>
        <w:rPr>
          <w:rtl w:val="0"/>
        </w:rPr>
      </w:r>
    </w:p>
    <w:p w:rsidR="00000000" w:rsidDel="00000000" w:rsidP="00000000" w:rsidRDefault="00000000" w:rsidRPr="00000000" w14:paraId="0000005E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"_id": ObjectId("64a1f2e3b5c9d80011223344"),</w:t>
      </w:r>
      <w:r>
        <w:rPr>
          <w:rtl w:val="0"/>
        </w:rPr>
      </w:r>
    </w:p>
    <w:p w:rsidR="00000000" w:rsidDel="00000000" w:rsidP="00000000" w:rsidRDefault="00000000" w:rsidRPr="00000000" w14:paraId="0000005F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"cliente_id": ObjectId("64a1f2e3b5c9d80012345678"),</w:t>
      </w:r>
      <w:r>
        <w:rPr>
          <w:rtl w:val="0"/>
        </w:rPr>
      </w:r>
    </w:p>
    <w:p w:rsidR="00000000" w:rsidDel="00000000" w:rsidP="00000000" w:rsidRDefault="00000000" w:rsidRPr="00000000" w14:paraId="00000060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"fecha_pedido": ISODate("2024-03-20T14:25:00Z"),</w:t>
      </w:r>
      <w:r>
        <w:rPr>
          <w:rtl w:val="0"/>
        </w:rPr>
      </w:r>
    </w:p>
    <w:p w:rsidR="00000000" w:rsidDel="00000000" w:rsidP="00000000" w:rsidRDefault="00000000" w:rsidRPr="00000000" w14:paraId="00000061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"estado": "entregado",</w:t>
      </w:r>
      <w:r>
        <w:rPr>
          <w:rtl w:val="0"/>
        </w:rPr>
      </w:r>
    </w:p>
    <w:p w:rsidR="00000000" w:rsidDel="00000000" w:rsidP="00000000" w:rsidRDefault="00000000" w:rsidRPr="00000000" w14:paraId="00000062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"items": [</w:t>
      </w:r>
      <w:r>
        <w:rPr>
          <w:rtl w:val="0"/>
        </w:rPr>
      </w:r>
    </w:p>
    <w:p w:rsidR="00000000" w:rsidDel="00000000" w:rsidP="00000000" w:rsidRDefault="00000000" w:rsidRPr="00000000" w14:paraId="00000063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{</w:t>
      </w:r>
      <w:r>
        <w:rPr>
          <w:rtl w:val="0"/>
        </w:rPr>
      </w:r>
    </w:p>
    <w:p w:rsidR="00000000" w:rsidDel="00000000" w:rsidP="00000000" w:rsidRDefault="00000000" w:rsidRPr="00000000" w14:paraId="00000064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"producto_id": ObjectId("64a1f2e3b5c9d80087654321"),</w:t>
      </w:r>
      <w:r>
        <w:rPr>
          <w:rtl w:val="0"/>
        </w:rPr>
      </w:r>
    </w:p>
    <w:p w:rsidR="00000000" w:rsidDel="00000000" w:rsidP="00000000" w:rsidRDefault="00000000" w:rsidRPr="00000000" w14:paraId="00000065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"nombre_producto": "Notebook Lenovo IdeaPad 3",</w:t>
      </w:r>
      <w:r>
        <w:rPr>
          <w:rtl w:val="0"/>
        </w:rPr>
      </w:r>
    </w:p>
    <w:p w:rsidR="00000000" w:rsidDel="00000000" w:rsidP="00000000" w:rsidRDefault="00000000" w:rsidRPr="00000000" w14:paraId="00000066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"cantidad": 1,</w:t>
      </w:r>
      <w:r>
        <w:rPr>
          <w:rtl w:val="0"/>
        </w:rPr>
      </w:r>
    </w:p>
    <w:p w:rsidR="00000000" w:rsidDel="00000000" w:rsidP="00000000" w:rsidRDefault="00000000" w:rsidRPr="00000000" w14:paraId="00000067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"precio_unitario": 850000</w:t>
      </w:r>
      <w:r>
        <w:rPr>
          <w:rtl w:val="0"/>
        </w:rPr>
      </w:r>
    </w:p>
    <w:p w:rsidR="00000000" w:rsidDel="00000000" w:rsidP="00000000" w:rsidRDefault="00000000" w:rsidRPr="00000000" w14:paraId="00000068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},</w:t>
      </w:r>
      <w:r>
        <w:rPr>
          <w:rtl w:val="0"/>
        </w:rPr>
      </w:r>
    </w:p>
    <w:p w:rsidR="00000000" w:rsidDel="00000000" w:rsidP="00000000" w:rsidRDefault="00000000" w:rsidRPr="00000000" w14:paraId="00000069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{</w:t>
      </w:r>
      <w:r>
        <w:rPr>
          <w:rtl w:val="0"/>
        </w:rPr>
      </w:r>
    </w:p>
    <w:p w:rsidR="00000000" w:rsidDel="00000000" w:rsidP="00000000" w:rsidRDefault="00000000" w:rsidRPr="00000000" w14:paraId="0000006A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"producto_id": ObjectId("64a1f2e3b5c9d80055443322"),</w:t>
      </w:r>
      <w:r>
        <w:rPr>
          <w:rtl w:val="0"/>
        </w:rPr>
      </w:r>
    </w:p>
    <w:p w:rsidR="00000000" w:rsidDel="00000000" w:rsidP="00000000" w:rsidRDefault="00000000" w:rsidRPr="00000000" w14:paraId="0000006B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"nombre_producto": "Mouse Inalámbrico Logitech M185",</w:t>
      </w:r>
      <w:r>
        <w:rPr>
          <w:rtl w:val="0"/>
        </w:rPr>
      </w:r>
    </w:p>
    <w:p w:rsidR="00000000" w:rsidDel="00000000" w:rsidP="00000000" w:rsidRDefault="00000000" w:rsidRPr="00000000" w14:paraId="0000006C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"cantidad": 2,</w:t>
      </w:r>
      <w:r>
        <w:rPr>
          <w:rtl w:val="0"/>
        </w:rPr>
      </w:r>
    </w:p>
    <w:p w:rsidR="00000000" w:rsidDel="00000000" w:rsidP="00000000" w:rsidRDefault="00000000" w:rsidRPr="00000000" w14:paraId="0000006D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"precio_unitario": 18500</w:t>
      </w:r>
      <w:r>
        <w:rPr>
          <w:rtl w:val="0"/>
        </w:rPr>
      </w:r>
    </w:p>
    <w:p w:rsidR="00000000" w:rsidDel="00000000" w:rsidP="00000000" w:rsidRDefault="00000000" w:rsidRPr="00000000" w14:paraId="0000006E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}</w:t>
      </w:r>
      <w:r>
        <w:rPr>
          <w:rtl w:val="0"/>
        </w:rPr>
      </w:r>
    </w:p>
    <w:p w:rsidR="00000000" w:rsidDel="00000000" w:rsidP="00000000" w:rsidRDefault="00000000" w:rsidRPr="00000000" w14:paraId="0000006F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],</w:t>
      </w:r>
      <w:r>
        <w:rPr>
          <w:rtl w:val="0"/>
        </w:rPr>
      </w:r>
    </w:p>
    <w:p w:rsidR="00000000" w:rsidDel="00000000" w:rsidP="00000000" w:rsidRDefault="00000000" w:rsidRPr="00000000" w14:paraId="00000070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"direccion_entrega": {</w:t>
      </w:r>
      <w:r>
        <w:rPr>
          <w:rtl w:val="0"/>
        </w:rPr>
      </w:r>
    </w:p>
    <w:p w:rsidR="00000000" w:rsidDel="00000000" w:rsidP="00000000" w:rsidRDefault="00000000" w:rsidRPr="00000000" w14:paraId="00000071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"calle": "Av. Corrientes 1234",</w:t>
      </w:r>
      <w:r>
        <w:rPr>
          <w:rtl w:val="0"/>
        </w:rPr>
      </w:r>
    </w:p>
    <w:p w:rsidR="00000000" w:rsidDel="00000000" w:rsidP="00000000" w:rsidRDefault="00000000" w:rsidRPr="00000000" w14:paraId="00000072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"ciudad": "Buenos Aires",</w:t>
      </w:r>
      <w:r>
        <w:rPr>
          <w:rtl w:val="0"/>
        </w:rPr>
      </w:r>
    </w:p>
    <w:p w:rsidR="00000000" w:rsidDel="00000000" w:rsidP="00000000" w:rsidRDefault="00000000" w:rsidRPr="00000000" w14:paraId="00000073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"provincia": "CABA",</w:t>
      </w:r>
      <w:r>
        <w:rPr>
          <w:rtl w:val="0"/>
        </w:rPr>
      </w:r>
    </w:p>
    <w:p w:rsidR="00000000" w:rsidDel="00000000" w:rsidP="00000000" w:rsidRDefault="00000000" w:rsidRPr="00000000" w14:paraId="00000074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"codigo_postal": "C1043"</w:t>
      </w:r>
      <w:r>
        <w:rPr>
          <w:rtl w:val="0"/>
        </w:rPr>
      </w:r>
    </w:p>
    <w:p w:rsidR="00000000" w:rsidDel="00000000" w:rsidP="00000000" w:rsidRDefault="00000000" w:rsidRPr="00000000" w14:paraId="00000075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},</w:t>
      </w:r>
      <w:r>
        <w:rPr>
          <w:rtl w:val="0"/>
        </w:rPr>
      </w:r>
    </w:p>
    <w:p w:rsidR="00000000" w:rsidDel="00000000" w:rsidP="00000000" w:rsidRDefault="00000000" w:rsidRPr="00000000" w14:paraId="00000076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"total": 887000,</w:t>
      </w:r>
      <w:r>
        <w:rPr>
          <w:rtl w:val="0"/>
        </w:rPr>
      </w:r>
    </w:p>
    <w:p w:rsidR="00000000" w:rsidDel="00000000" w:rsidP="00000000" w:rsidRDefault="00000000" w:rsidRPr="00000000" w14:paraId="00000077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"activo": true</w:t>
      </w:r>
      <w:r>
        <w:rPr>
          <w:rtl w:val="0"/>
        </w:rPr>
      </w:r>
    </w:p>
    <w:p w:rsidR="00000000" w:rsidDel="00000000" w:rsidP="00000000" w:rsidRDefault="00000000" w:rsidRPr="00000000" w14:paraId="00000078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}</w:t>
      </w:r>
      <w:r>
        <w:rPr>
          <w:rtl w:val="0"/>
        </w:rPr>
      </w:r>
    </w:p>
    <w:p w:rsidR="00000000" w:rsidDel="00000000" w:rsidP="00000000" w:rsidRDefault="00000000" w:rsidRPr="00000000" w14:paraId="00000079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7A">
      <w:pPr>
        <w:pBdr>
          <w:bottom w:color="2e74b5" w:space="1" w:sz="6" w:val="single"/>
        </w:pBdr>
        <w:spacing w:after="80" w:before="280" w:lineRule="auto"/>
        <w:rPr/>
      </w:pPr>
      <w:r>
        <w:rPr>
          <w:rFonts w:ascii="Calibri" w:cs="Calibri" w:eastAsia="Calibri" w:hAnsi="Calibri"/>
          <w:b w:val="1"/>
          <w:bCs w:val="1"/>
          <w:color w:val="1f3564"/>
          <w:sz w:val="28"/>
          <w:szCs w:val="28"/>
          <w:rtl w:val="0"/>
        </w:rPr>
        <w:t xml:space="preserve">4. Justificaciones Técnicas</w:t>
      </w:r>
      <w:r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200" w:lineRule="auto"/>
        <w:rPr/>
      </w:pPr>
      <w:r>
        <w:rPr>
          <w:rFonts w:ascii="Calibri" w:cs="Calibri" w:eastAsia="Calibri" w:hAnsi="Calibri"/>
          <w:b w:val="1"/>
          <w:bCs w:val="1"/>
          <w:color w:val="2e74b5"/>
          <w:sz w:val="24"/>
          <w:szCs w:val="24"/>
          <w:rtl w:val="0"/>
        </w:rPr>
        <w:t xml:space="preserve">4.1 — Embedding (Documentos embebidos)</w:t>
      </w:r>
      <w:r>
        <w:rPr>
          <w:rtl w:val="0"/>
        </w:rPr>
      </w:r>
    </w:p>
    <w:p w:rsidR="00000000" w:rsidDel="00000000" w:rsidP="00000000" w:rsidRDefault="00000000" w:rsidRPr="00000000" w14:paraId="0000007C">
      <w:pPr>
        <w:spacing w:after="80" w:before="40" w:lineRule="auto"/>
        <w:rPr/>
      </w:pPr>
      <w:r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>Se aplicó Embedding siguiendo el principio «data that is accessed together, should be stored together».</w:t>
      </w:r>
      <w:r>
        <w:rPr>
          <w:rtl w:val="0"/>
        </w:rPr>
      </w:r>
    </w:p>
    <w:tbl>
      <w:tblPr>
        <w:tblStyle w:val="Table2"/>
        <w:tblW w:w="912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41"/>
        <w:gridCol w:w="3041"/>
        <w:gridCol w:w="3041"/>
        <w:tblGridChange w:id="0">
          <w:tblGrid>
            <w:gridCol w:w="3041"/>
            <w:gridCol w:w="3041"/>
            <w:gridCol w:w="3041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07D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Atributo embebido</w:t>
            </w:r>
            <w:r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7E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Justificación</w:t>
            </w:r>
            <w:r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7F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relación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0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dirección</w:t>
            </w: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 en clientes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1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Siempre se consulta con los datos del cliente. No tiene acceso ni existencia independiente.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2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 a 1 estricta con el padre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083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especificaciones en productos</w:t>
            </w:r>
            <w:r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084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Son inseparables del producto. Se muestran en la ficha y nunca se acceden por separado.</w:t>
            </w:r>
            <w:r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085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Datos jerárquicos, lectura conjunta siempre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6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items en pedidos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7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Representan una instantánea histórica. Precio y nombre se persisten al momento de compra para no perder trazabilidad.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8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Inmutabilidad histórica del pedido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089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imagenes en productos</w:t>
            </w:r>
            <w:r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08A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Array de URLs asociadas al producto. Se cargan siempre junto con el producto.</w:t>
            </w:r>
            <w:r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08B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Lista de primitivos ligados al padre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8D">
      <w:pPr>
        <w:spacing w:after="80" w:before="200" w:lineRule="auto"/>
        <w:rPr/>
      </w:pPr>
      <w:r>
        <w:rPr>
          <w:rFonts w:ascii="Calibri" w:cs="Calibri" w:eastAsia="Calibri" w:hAnsi="Calibri"/>
          <w:b w:val="1"/>
          <w:bCs w:val="1"/>
          <w:color w:val="2e74b5"/>
          <w:sz w:val="24"/>
          <w:szCs w:val="24"/>
          <w:rtl w:val="0"/>
        </w:rPr>
        <w:t xml:space="preserve">4.2 — Linking (Referencias entre colecciones)</w:t>
      </w:r>
      <w:r>
        <w:rPr>
          <w:rtl w:val="0"/>
        </w:rPr>
      </w:r>
    </w:p>
    <w:p w:rsidR="00000000" w:rsidDel="00000000" w:rsidP="00000000" w:rsidRDefault="00000000" w:rsidRPr="00000000" w14:paraId="0000008E">
      <w:pPr>
        <w:spacing w:after="80" w:before="40" w:lineRule="auto"/>
        <w:rPr/>
      </w:pPr>
      <w:r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Se aplicó Linking cuando las entidades tienen vida propia, pueden actualizarse de forma independiente o la relación es débil:</w:t>
      </w:r>
      <w:r>
        <w:rPr>
          <w:rtl w:val="0"/>
        </w:rPr>
      </w:r>
    </w:p>
    <w:tbl>
      <w:tblPr>
        <w:tblStyle w:val="Table3"/>
        <w:tblW w:w="912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41"/>
        <w:gridCol w:w="3041"/>
        <w:gridCol w:w="3041"/>
        <w:tblGridChange w:id="0">
          <w:tblGrid>
            <w:gridCol w:w="3041"/>
            <w:gridCol w:w="3041"/>
            <w:gridCol w:w="3041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08F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Referencia</w:t>
            </w:r>
            <w:r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90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Justificación</w:t>
            </w:r>
            <w:r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91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relación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2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categoria_id en productos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3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Una categoría puede modificarse, renombrarse o darse de baja sin afectar a los productos.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4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 a N (1 categoría → N productos)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095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cliente_id en pedidos</w:t>
            </w:r>
            <w:r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096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cliente existe independientemente. Sus datos pueden actualizarse sin modificar los pedidos.</w:t>
            </w:r>
            <w:r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097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 a N (1 cliente → N pedidos)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8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producto_id en items de pedido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9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Referencia al producto original para trazabilidad. Precio y nombre se embeben por razones históricas (patrón híbrido).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A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Referencia + snapshot embebido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200" w:lineRule="auto"/>
        <w:rPr/>
      </w:pPr>
      <w:r>
        <w:rPr>
          <w:rFonts w:ascii="Calibri" w:cs="Calibri" w:eastAsia="Calibri" w:hAnsi="Calibri"/>
          <w:b w:val="1"/>
          <w:bCs w:val="1"/>
          <w:color w:val="2e74b5"/>
          <w:sz w:val="24"/>
          <w:szCs w:val="24"/>
          <w:rtl w:val="0"/>
        </w:rPr>
        <w:t xml:space="preserve">Patrón híbrido — items[] en pedidos</w:t>
      </w:r>
      <w:r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40" w:lineRule="auto"/>
        <w:rPr/>
      </w:pPr>
      <w:r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Dentro de cada ítem del pedido se combina embedding y linking: se embebe nombre_producto y precio_unitario (snapshot histórico) y se referencia el producto_id. Esto garantiza integridad histórica del precio sin perder la trazabilidad hacia el catálogo original.</w:t>
      </w:r>
      <w:r>
        <w:rPr>
          <w:rtl w:val="0"/>
        </w:rPr>
      </w:r>
    </w:p>
    <w:p w:rsidR="00000000" w:rsidDel="00000000" w:rsidP="00000000" w:rsidRDefault="00000000" w:rsidRPr="00000000" w14:paraId="0000009E">
      <w:pPr>
        <w:pBdr>
          <w:bottom w:color="2e74b5" w:space="1" w:sz="6" w:val="single"/>
        </w:pBdr>
        <w:spacing w:after="80" w:before="280" w:lineRule="auto"/>
        <w:rPr/>
      </w:pPr>
      <w:r>
        <w:rPr>
          <w:rFonts w:ascii="Calibri" w:cs="Calibri" w:eastAsia="Calibri" w:hAnsi="Calibri"/>
          <w:b w:val="1"/>
          <w:bCs w:val="1"/>
          <w:color w:val="1f3564"/>
          <w:sz w:val="28"/>
          <w:szCs w:val="28"/>
          <w:rtl w:val="0"/>
        </w:rPr>
        <w:t xml:space="preserve">5. Implementación de Baja Lógica</w:t>
      </w:r>
      <w:r>
        <w:rPr>
          <w:rtl w:val="0"/>
        </w:rPr>
      </w:r>
    </w:p>
    <w:p w:rsidR="00000000" w:rsidDel="00000000" w:rsidP="00000000" w:rsidRDefault="00000000" w:rsidRPr="00000000" w14:paraId="0000009F">
      <w:pPr>
        <w:spacing w:after="80" w:before="40" w:lineRule="auto"/>
        <w:rPr/>
      </w:pPr>
      <w:r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No se eliminarán documentos físicamente de ninguna colección. La baja lógica se implementa mediante el campo activo (Boolean) presente en todas las colecciones principales. Esto preserva la integridad referencial: un cliente dado de baja puede tener pedidos históricos; un producto descontinuado puede aparecer en compras anteriores.</w:t>
      </w:r>
      <w:r>
        <w:rPr>
          <w:rtl w:val="0"/>
        </w:rPr>
      </w:r>
    </w:p>
    <w:tbl>
      <w:tblPr>
        <w:tblStyle w:val="Table4"/>
        <w:tblW w:w="91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61"/>
        <w:gridCol w:w="4561"/>
        <w:tblGridChange w:id="0">
          <w:tblGrid>
            <w:gridCol w:w="4561"/>
            <w:gridCol w:w="4561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0A0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Colección</w:t>
            </w:r>
            <w:r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A1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 de baja lógica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2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clientes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3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activo: true / false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0A4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productos</w:t>
            </w:r>
            <w:r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0A5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activo: true / false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6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categorias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7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activo: true / false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0A8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pedidos</w:t>
            </w:r>
            <w:r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0A9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activo: true / false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AB">
      <w:pPr>
        <w:spacing w:after="80" w:before="200" w:lineRule="auto"/>
        <w:rPr/>
      </w:pPr>
      <w:r>
        <w:rPr>
          <w:rFonts w:ascii="Calibri" w:cs="Calibri" w:eastAsia="Calibri" w:hAnsi="Calibri"/>
          <w:b w:val="1"/>
          <w:bCs w:val="1"/>
          <w:color w:val="2e74b5"/>
          <w:sz w:val="24"/>
          <w:szCs w:val="24"/>
          <w:rtl w:val="0"/>
        </w:rPr>
        <w:t xml:space="preserve">Comandos de baja lógica y consulta</w:t>
      </w:r>
      <w:r>
        <w:rPr>
          <w:rtl w:val="0"/>
        </w:rPr>
      </w:r>
    </w:p>
    <w:p w:rsidR="00000000" w:rsidDel="00000000" w:rsidP="00000000" w:rsidRDefault="00000000" w:rsidRPr="00000000" w14:paraId="000000AC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// Dar de baja un producto (no se elimina físicamente):</w:t>
      </w:r>
      <w:r>
        <w:rPr>
          <w:rtl w:val="0"/>
        </w:rPr>
      </w:r>
    </w:p>
    <w:p w:rsidR="00000000" w:rsidDel="00000000" w:rsidP="00000000" w:rsidRDefault="00000000" w:rsidRPr="00000000" w14:paraId="000000AD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db.productos.updateOne(</w:t>
      </w:r>
      <w:r>
        <w:rPr>
          <w:rtl w:val="0"/>
        </w:rPr>
      </w:r>
    </w:p>
    <w:p w:rsidR="00000000" w:rsidDel="00000000" w:rsidP="00000000" w:rsidRDefault="00000000" w:rsidRPr="00000000" w14:paraId="000000AE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{ _id: ObjectId("64a1f2e3b5c9d80087654321") },</w:t>
      </w:r>
      <w:r>
        <w:rPr>
          <w:rtl w:val="0"/>
        </w:rPr>
      </w:r>
    </w:p>
    <w:p w:rsidR="00000000" w:rsidDel="00000000" w:rsidP="00000000" w:rsidRDefault="00000000" w:rsidRPr="00000000" w14:paraId="000000AF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{ $set: { activo: false } }</w:t>
      </w:r>
      <w:r>
        <w:rPr>
          <w:rtl w:val="0"/>
        </w:rPr>
      </w:r>
    </w:p>
    <w:p w:rsidR="00000000" w:rsidDel="00000000" w:rsidP="00000000" w:rsidRDefault="00000000" w:rsidRPr="00000000" w14:paraId="000000B0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)</w:t>
      </w:r>
      <w:r>
        <w:rPr>
          <w:rtl w:val="0"/>
        </w:rPr>
      </w:r>
    </w:p>
    <w:p w:rsidR="00000000" w:rsidDel="00000000" w:rsidP="00000000" w:rsidRDefault="00000000" w:rsidRPr="00000000" w14:paraId="000000B1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B2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// Dar de baja un cliente:</w:t>
      </w:r>
      <w:r>
        <w:rPr>
          <w:rtl w:val="0"/>
        </w:rPr>
      </w:r>
    </w:p>
    <w:p w:rsidR="00000000" w:rsidDel="00000000" w:rsidP="00000000" w:rsidRDefault="00000000" w:rsidRPr="00000000" w14:paraId="000000B3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db.clientes.updateOne(</w:t>
      </w:r>
      <w:r>
        <w:rPr>
          <w:rtl w:val="0"/>
        </w:rPr>
      </w:r>
    </w:p>
    <w:p w:rsidR="00000000" w:rsidDel="00000000" w:rsidP="00000000" w:rsidRDefault="00000000" w:rsidRPr="00000000" w14:paraId="000000B4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{ _id: ObjectId("64a1f2e3b5c9d80012345678") },</w:t>
      </w:r>
      <w:r>
        <w:rPr>
          <w:rtl w:val="0"/>
        </w:rPr>
      </w:r>
    </w:p>
    <w:p w:rsidR="00000000" w:rsidDel="00000000" w:rsidP="00000000" w:rsidRDefault="00000000" w:rsidRPr="00000000" w14:paraId="000000B5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{ $set: { activo: false } }</w:t>
      </w:r>
      <w:r>
        <w:rPr>
          <w:rtl w:val="0"/>
        </w:rPr>
      </w:r>
    </w:p>
    <w:p w:rsidR="00000000" w:rsidDel="00000000" w:rsidP="00000000" w:rsidRDefault="00000000" w:rsidRPr="00000000" w14:paraId="000000B6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)</w:t>
      </w:r>
      <w:r>
        <w:rPr>
          <w:rtl w:val="0"/>
        </w:rPr>
      </w:r>
    </w:p>
    <w:p w:rsidR="00000000" w:rsidDel="00000000" w:rsidP="00000000" w:rsidRDefault="00000000" w:rsidRPr="00000000" w14:paraId="000000B7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B8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// Consultar solo registros activos:</w:t>
      </w:r>
      <w:r>
        <w:rPr>
          <w:rtl w:val="0"/>
        </w:rPr>
      </w:r>
    </w:p>
    <w:p w:rsidR="00000000" w:rsidDel="00000000" w:rsidP="00000000" w:rsidRDefault="00000000" w:rsidRPr="00000000" w14:paraId="000000B9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db.productos.find({ activo: true })</w:t>
      </w:r>
      <w:r>
        <w:rPr>
          <w:rtl w:val="0"/>
        </w:rPr>
      </w:r>
    </w:p>
    <w:p w:rsidR="00000000" w:rsidDel="00000000" w:rsidP="00000000" w:rsidRDefault="00000000" w:rsidRPr="00000000" w14:paraId="000000BA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BB">
      <w:pPr>
        <w:pBdr>
          <w:bottom w:color="2e74b5" w:space="1" w:sz="6" w:val="single"/>
        </w:pBdr>
        <w:spacing w:after="80" w:before="280" w:lineRule="auto"/>
        <w:rPr/>
      </w:pPr>
      <w:r>
        <w:rPr>
          <w:rFonts w:ascii="Calibri" w:cs="Calibri" w:eastAsia="Calibri" w:hAnsi="Calibri"/>
          <w:b w:val="1"/>
          <w:bCs w:val="1"/>
          <w:color w:val="1f3564"/>
          <w:sz w:val="28"/>
          <w:szCs w:val="28"/>
          <w:rtl w:val="0"/>
        </w:rPr>
        <w:t xml:space="preserve">6. Mapa de Relaciones entre Colecciones</w:t>
      </w:r>
      <w:r>
        <w:rPr>
          <w:rtl w:val="0"/>
        </w:rPr>
      </w:r>
    </w:p>
    <w:p w:rsidR="00000000" w:rsidDel="00000000" w:rsidP="00000000" w:rsidRDefault="00000000" w:rsidRPr="00000000" w14:paraId="000000BC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categorias</w:t>
      </w:r>
      <w:r>
        <w:rPr>
          <w:rtl w:val="0"/>
        </w:rPr>
      </w:r>
    </w:p>
    <w:p w:rsidR="00000000" w:rsidDel="00000000" w:rsidP="00000000" w:rsidRDefault="00000000" w:rsidRPr="00000000" w14:paraId="000000BD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{ _id, nombre, activo }</w:t>
      </w:r>
      <w:r>
        <w:rPr>
          <w:rtl w:val="0"/>
        </w:rPr>
      </w:r>
    </w:p>
    <w:p w:rsidR="00000000" w:rsidDel="00000000" w:rsidP="00000000" w:rsidRDefault="00000000" w:rsidRPr="00000000" w14:paraId="000000BE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|</w:t>
      </w:r>
      <w:r>
        <w:rPr>
          <w:rtl w:val="0"/>
        </w:rPr>
      </w:r>
    </w:p>
    <w:p w:rsidR="00000000" w:rsidDel="00000000" w:rsidP="00000000" w:rsidRDefault="00000000" w:rsidRPr="00000000" w14:paraId="000000BF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| LINKING (categoria_id)</w:t>
      </w:r>
      <w:r>
        <w:rPr>
          <w:rtl w:val="0"/>
        </w:rPr>
      </w:r>
    </w:p>
    <w:p w:rsidR="00000000" w:rsidDel="00000000" w:rsidP="00000000" w:rsidRDefault="00000000" w:rsidRPr="00000000" w14:paraId="000000C0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v</w:t>
      </w:r>
      <w:r>
        <w:rPr>
          <w:rtl w:val="0"/>
        </w:rPr>
      </w:r>
    </w:p>
    <w:p w:rsidR="00000000" w:rsidDel="00000000" w:rsidP="00000000" w:rsidRDefault="00000000" w:rsidRPr="00000000" w14:paraId="000000C1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productos</w:t>
      </w:r>
      <w:r>
        <w:rPr>
          <w:rtl w:val="0"/>
        </w:rPr>
      </w:r>
    </w:p>
    <w:p w:rsidR="00000000" w:rsidDel="00000000" w:rsidP="00000000" w:rsidRDefault="00000000" w:rsidRPr="00000000" w14:paraId="000000C2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{ _id, nombre, categoria_id [REF], especificaciones [EMBED], activo }</w:t>
      </w:r>
      <w:r>
        <w:rPr>
          <w:rtl w:val="0"/>
        </w:rPr>
      </w:r>
    </w:p>
    <w:p w:rsidR="00000000" w:rsidDel="00000000" w:rsidP="00000000" w:rsidRDefault="00000000" w:rsidRPr="00000000" w14:paraId="000000C3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^</w:t>
      </w:r>
      <w:r>
        <w:rPr>
          <w:rtl w:val="0"/>
        </w:rPr>
      </w:r>
    </w:p>
    <w:p w:rsidR="00000000" w:rsidDel="00000000" w:rsidP="00000000" w:rsidRDefault="00000000" w:rsidRPr="00000000" w14:paraId="000000C4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| LINKING (producto_id — patrón híbrido)</w:t>
      </w:r>
      <w:r>
        <w:rPr>
          <w:rtl w:val="0"/>
        </w:rPr>
      </w:r>
    </w:p>
    <w:p w:rsidR="00000000" w:rsidDel="00000000" w:rsidP="00000000" w:rsidRDefault="00000000" w:rsidRPr="00000000" w14:paraId="000000C5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|</w:t>
      </w:r>
      <w:r>
        <w:rPr>
          <w:rtl w:val="0"/>
        </w:rPr>
      </w:r>
    </w:p>
    <w:p w:rsidR="00000000" w:rsidDel="00000000" w:rsidP="00000000" w:rsidRDefault="00000000" w:rsidRPr="00000000" w14:paraId="000000C6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pedidos</w:t>
      </w:r>
      <w:r>
        <w:rPr>
          <w:rtl w:val="0"/>
        </w:rPr>
      </w:r>
    </w:p>
    <w:p w:rsidR="00000000" w:rsidDel="00000000" w:rsidP="00000000" w:rsidRDefault="00000000" w:rsidRPr="00000000" w14:paraId="000000C7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{ _id, cliente_id [REF], items [EMBED + snapshot], direccion_entrega [EMBED], activo }</w:t>
      </w:r>
      <w:r>
        <w:rPr>
          <w:rtl w:val="0"/>
        </w:rPr>
      </w:r>
    </w:p>
    <w:p w:rsidR="00000000" w:rsidDel="00000000" w:rsidP="00000000" w:rsidRDefault="00000000" w:rsidRPr="00000000" w14:paraId="000000C8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^</w:t>
      </w:r>
      <w:r>
        <w:rPr>
          <w:rtl w:val="0"/>
        </w:rPr>
      </w:r>
    </w:p>
    <w:p w:rsidR="00000000" w:rsidDel="00000000" w:rsidP="00000000" w:rsidRDefault="00000000" w:rsidRPr="00000000" w14:paraId="000000C9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| LINKING (cliente_id)</w:t>
      </w:r>
      <w:r>
        <w:rPr>
          <w:rtl w:val="0"/>
        </w:rPr>
      </w:r>
    </w:p>
    <w:p w:rsidR="00000000" w:rsidDel="00000000" w:rsidP="00000000" w:rsidRDefault="00000000" w:rsidRPr="00000000" w14:paraId="000000CA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|</w:t>
      </w:r>
      <w:r>
        <w:rPr>
          <w:rtl w:val="0"/>
        </w:rPr>
      </w:r>
    </w:p>
    <w:p w:rsidR="00000000" w:rsidDel="00000000" w:rsidP="00000000" w:rsidRDefault="00000000" w:rsidRPr="00000000" w14:paraId="000000CB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clientes</w:t>
      </w:r>
      <w:r>
        <w:rPr>
          <w:rtl w:val="0"/>
        </w:rPr>
      </w:r>
    </w:p>
    <w:p w:rsidR="00000000" w:rsidDel="00000000" w:rsidP="00000000" w:rsidRDefault="00000000" w:rsidRPr="00000000" w14:paraId="000000CC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{ _id, nombre, email, direccion [EMBED], activo }</w:t>
      </w:r>
      <w:r>
        <w:rPr>
          <w:rtl w:val="0"/>
        </w:rPr>
      </w:r>
    </w:p>
    <w:p w:rsidR="00000000" w:rsidDel="00000000" w:rsidP="00000000" w:rsidRDefault="00000000" w:rsidRPr="00000000" w14:paraId="000000CD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CE">
      <w:pPr>
        <w:pBdr>
          <w:bottom w:color="2e74b5" w:space="1" w:sz="6" w:val="single"/>
        </w:pBdr>
        <w:spacing w:after="80" w:before="280" w:lineRule="auto"/>
        <w:rPr/>
      </w:pPr>
      <w:r>
        <w:rPr>
          <w:rFonts w:ascii="Calibri" w:cs="Calibri" w:eastAsia="Calibri" w:hAnsi="Calibri"/>
          <w:b w:val="1"/>
          <w:bCs w:val="1"/>
          <w:color w:val="1f3564"/>
          <w:sz w:val="28"/>
          <w:szCs w:val="28"/>
          <w:rtl w:val="0"/>
        </w:rPr>
        <w:t xml:space="preserve">7. Infraestructura Cloud — MongoDB Atlas</w:t>
      </w:r>
      <w:r>
        <w:rPr>
          <w:rtl w:val="0"/>
        </w:rPr>
      </w:r>
    </w:p>
    <w:p w:rsidR="00000000" w:rsidDel="00000000" w:rsidP="00000000" w:rsidRDefault="00000000" w:rsidRPr="00000000" w14:paraId="000000CF">
      <w:pPr>
        <w:spacing w:after="80" w:before="200" w:lineRule="auto"/>
        <w:rPr/>
      </w:pPr>
      <w:r>
        <w:rPr>
          <w:rFonts w:ascii="Calibri" w:cs="Calibri" w:eastAsia="Calibri" w:hAnsi="Calibri"/>
          <w:b w:val="1"/>
          <w:bCs w:val="1"/>
          <w:color w:val="2e74b5"/>
          <w:sz w:val="24"/>
          <w:szCs w:val="24"/>
          <w:rtl w:val="0"/>
        </w:rPr>
        <w:t xml:space="preserve">7.1 — Configuración del Cluster M0</w:t>
      </w:r>
      <w:r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Crear cuenta en https://cloud.mongodb.com</w:t>
      </w:r>
      <w:r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Crear proyecto: TPI-BDD2</w:t>
      </w:r>
      <w:r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Crear Cluster M0 (Free Tier) en región São Paulo (AWS)</w:t>
      </w:r>
      <w:r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Nombre del cluster: cluster-techstore</w:t>
      </w:r>
      <w:r>
        <w:rPr>
          <w:rtl w:val="0"/>
        </w:rPr>
      </w:r>
    </w:p>
    <w:p w:rsidR="00AA0000" w:rsidRDefault="00AA0000" w14:paraId="00AA0065">
      <w:pPr>
        <w:spacing w:after="60" w:before="120" w:lineRule="auto"/>
        <w:jc w:val="center"/>
        <w:rPr/>
      </w:pPr>
      <w:r>
        <w:rPr>
          <w:rtl w:val="0"/>
        </w:rPr>
        <w:drawing>
          <wp:inline distT="0" distB="0" distL="0" distR="0">
            <wp:extent cx="5486400" cy="2879824"/>
            <wp:effectExtent b="0" l="0" r="0" t="0"/>
            <wp:docPr id="101" name="page1_img1_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page1_img1_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000" w:rsidRDefault="00AA0000" w14:paraId="00BB0065">
      <w:pPr>
        <w:spacing w:after="160" w:before="40" w:lineRule="auto"/>
        <w:jc w:val="center"/>
        <w:rPr>
          <w:i w:val="1"/>
          <w:iCs w:val="1"/>
          <w:sz w:val="18"/>
          <w:szCs w:val="18"/>
        </w:rPr>
      </w:pPr>
      <w:r>
        <w:rPr>
          <w:i w:val="1"/>
          <w:iCs w:val="1"/>
          <w:sz w:val="18"/>
          <w:szCs w:val="18"/>
          <w:rtl w:val="0"/>
        </w:rPr>
        <w:t xml:space="preserve">Figura 1 — Cluster M0 creado en MongoDB Atlas</w:t>
      </w:r>
    </w:p>
    <w:p w:rsidR="00AA0000" w:rsidRDefault="00AA0000" w14:paraId="00AA0066">
      <w:pPr>
        <w:spacing w:after="60" w:before="120" w:lineRule="auto"/>
        <w:jc w:val="center"/>
        <w:rPr/>
      </w:pPr>
      <w:r>
        <w:rPr>
          <w:rtl w:val="0"/>
        </w:rPr>
        <w:drawing>
          <wp:inline distT="0" distB="0" distL="0" distR="0">
            <wp:extent cx="5486400" cy="2874466"/>
            <wp:effectExtent b="0" l="0" r="0" t="0"/>
            <wp:docPr id="102" name="page1_img2_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page1_img2_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000" w:rsidRDefault="00AA0000" w14:paraId="00BB0066">
      <w:pPr>
        <w:spacing w:after="160" w:before="40" w:lineRule="auto"/>
        <w:jc w:val="center"/>
        <w:rPr>
          <w:i w:val="1"/>
          <w:iCs w:val="1"/>
          <w:sz w:val="18"/>
          <w:szCs w:val="18"/>
        </w:rPr>
      </w:pPr>
      <w:r>
        <w:rPr>
          <w:i w:val="1"/>
          <w:iCs w:val="1"/>
          <w:sz w:val="18"/>
          <w:szCs w:val="18"/>
          <w:rtl w:val="0"/>
        </w:rPr>
        <w:t xml:space="preserve">Figura 2 — Vista general del Cluster M0</w:t>
      </w:r>
    </w:p>
    <w:p w:rsidR="00000000" w:rsidDel="00000000" w:rsidP="00000000" w:rsidRDefault="00000000" w:rsidRPr="00000000" w14:paraId="000000D4">
      <w:pPr>
        <w:spacing w:after="80" w:before="200" w:lineRule="auto"/>
        <w:rPr/>
      </w:pPr>
      <w:r>
        <w:rPr>
          <w:rFonts w:ascii="Calibri" w:cs="Calibri" w:eastAsia="Calibri" w:hAnsi="Calibri"/>
          <w:b w:val="1"/>
          <w:bCs w:val="1"/>
          <w:color w:val="2e74b5"/>
          <w:sz w:val="24"/>
          <w:szCs w:val="24"/>
          <w:rtl w:val="0"/>
        </w:rPr>
        <w:t xml:space="preserve">7.2 — Database Access</w:t>
      </w:r>
      <w:r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Usuario: 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admin_techstore</w:t>
      </w:r>
      <w:r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Contraseña: 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Generada con el generador automático de Atlas</w:t>
      </w:r>
      <w:r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Permisos: 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Read and write to any database (Atlas Admin para corrección)</w:t>
      </w:r>
      <w:r>
        <w:rPr>
          <w:rtl w:val="0"/>
        </w:rPr>
      </w:r>
    </w:p>
    <w:p w:rsidR="00AA0000" w:rsidRDefault="00AA0000" w14:paraId="00AA0067">
      <w:pPr>
        <w:spacing w:after="60" w:before="120" w:lineRule="auto"/>
        <w:jc w:val="center"/>
        <w:rPr/>
      </w:pPr>
      <w:r>
        <w:rPr>
          <w:rtl w:val="0"/>
        </w:rPr>
        <w:drawing>
          <wp:inline distT="0" distB="0" distL="0" distR="0">
            <wp:extent cx="5486400" cy="2866429"/>
            <wp:effectExtent b="0" l="0" r="0" t="0"/>
            <wp:docPr id="103" name="page2_img3_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page2_img3_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000" w:rsidRDefault="00AA0000" w14:paraId="00BB0067">
      <w:pPr>
        <w:spacing w:after="160" w:before="40" w:lineRule="auto"/>
        <w:jc w:val="center"/>
        <w:rPr>
          <w:i w:val="1"/>
          <w:iCs w:val="1"/>
          <w:sz w:val="18"/>
          <w:szCs w:val="18"/>
        </w:rPr>
      </w:pPr>
      <w:r>
        <w:rPr>
          <w:i w:val="1"/>
          <w:iCs w:val="1"/>
          <w:sz w:val="18"/>
          <w:szCs w:val="18"/>
          <w:rtl w:val="0"/>
        </w:rPr>
        <w:t xml:space="preserve">Figura 3 — Usuario configurado en Database Access</w:t>
      </w:r>
    </w:p>
    <w:p w:rsidR="00000000" w:rsidDel="00000000" w:rsidP="00000000" w:rsidRDefault="00000000" w:rsidRPr="00000000" w14:paraId="000000D8">
      <w:pPr>
        <w:spacing w:after="80" w:before="200" w:lineRule="auto"/>
        <w:rPr/>
      </w:pPr>
      <w:r>
        <w:rPr>
          <w:rFonts w:ascii="Calibri" w:cs="Calibri" w:eastAsia="Calibri" w:hAnsi="Calibri"/>
          <w:b w:val="1"/>
          <w:bCs w:val="1"/>
          <w:color w:val="2e74b5"/>
          <w:sz w:val="24"/>
          <w:szCs w:val="24"/>
          <w:rtl w:val="0"/>
        </w:rPr>
        <w:t xml:space="preserve">7.3 — Network Access</w:t>
      </w:r>
      <w:r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Ir a Network Access &gt; Add IP Address.</w:t>
      </w:r>
      <w:r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Permitir acceso desde cualquier IP durante corrección: 0.0.0.0/0</w:t>
      </w:r>
      <w:r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 Acceso para corrección TPI</w:t>
      </w:r>
      <w:r>
        <w:rPr>
          <w:rtl w:val="0"/>
        </w:rPr>
      </w:r>
    </w:p>
    <w:p w:rsidR="00AA0000" w:rsidRDefault="00AA0000" w14:paraId="00AA0068">
      <w:pPr>
        <w:spacing w:after="60" w:before="120" w:lineRule="auto"/>
        <w:jc w:val="center"/>
        <w:rPr/>
      </w:pPr>
      <w:r>
        <w:rPr>
          <w:rtl w:val="0"/>
        </w:rPr>
        <w:drawing>
          <wp:inline distT="0" distB="0" distL="0" distR="0">
            <wp:extent cx="5486400" cy="2871787"/>
            <wp:effectExtent b="0" l="0" r="0" t="0"/>
            <wp:docPr id="104" name="page2_img4_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page2_img4_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000" w:rsidRDefault="00AA0000" w14:paraId="00BB0068">
      <w:pPr>
        <w:spacing w:after="160" w:before="40" w:lineRule="auto"/>
        <w:jc w:val="center"/>
        <w:rPr>
          <w:i w:val="1"/>
          <w:iCs w:val="1"/>
          <w:sz w:val="18"/>
          <w:szCs w:val="18"/>
        </w:rPr>
      </w:pPr>
      <w:r>
        <w:rPr>
          <w:i w:val="1"/>
          <w:iCs w:val="1"/>
          <w:sz w:val="18"/>
          <w:szCs w:val="18"/>
          <w:rtl w:val="0"/>
        </w:rPr>
        <w:t xml:space="preserve">Figura 4 — Regla de Network Access (0.0.0.0/0)</w:t>
      </w:r>
    </w:p>
    <w:p w:rsidR="00000000" w:rsidDel="00000000" w:rsidP="00000000" w:rsidRDefault="00000000" w:rsidRPr="00000000" w14:paraId="000000DC">
      <w:pPr>
        <w:spacing w:after="80" w:before="200" w:lineRule="auto"/>
        <w:rPr/>
      </w:pPr>
      <w:r>
        <w:rPr>
          <w:rFonts w:ascii="Calibri" w:cs="Calibri" w:eastAsia="Calibri" w:hAnsi="Calibri"/>
          <w:b w:val="1"/>
          <w:bCs w:val="1"/>
          <w:color w:val="2e74b5"/>
          <w:sz w:val="24"/>
          <w:szCs w:val="24"/>
          <w:rtl w:val="0"/>
        </w:rPr>
        <w:t xml:space="preserve">7.4 — Base de datos y colecciones</w:t>
      </w:r>
      <w:r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Base de datos: 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techstore_db</w:t>
      </w:r>
      <w:r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Colecciones: 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clientes, categorias, productos, pedidos</w:t>
      </w:r>
      <w:r>
        <w:rPr>
          <w:rtl w:val="0"/>
        </w:rPr>
      </w:r>
    </w:p>
    <w:p w:rsidR="00AA0000" w:rsidRDefault="00AA0000" w14:paraId="00AA0069">
      <w:pPr>
        <w:spacing w:after="60" w:before="120" w:lineRule="auto"/>
        <w:jc w:val="center"/>
        <w:rPr/>
      </w:pPr>
      <w:r>
        <w:rPr>
          <w:rtl w:val="0"/>
        </w:rPr>
        <w:drawing>
          <wp:inline distT="0" distB="0" distL="0" distR="0">
            <wp:extent cx="5486400" cy="2550318"/>
            <wp:effectExtent b="0" l="0" r="0" t="0"/>
            <wp:docPr id="105" name="page3_img6_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" name="page3_img6_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000" w:rsidRDefault="00AA0000" w14:paraId="00BB0069">
      <w:pPr>
        <w:spacing w:after="160" w:before="40" w:lineRule="auto"/>
        <w:jc w:val="center"/>
        <w:rPr>
          <w:i w:val="1"/>
          <w:iCs w:val="1"/>
          <w:sz w:val="18"/>
          <w:szCs w:val="18"/>
        </w:rPr>
      </w:pPr>
      <w:r>
        <w:rPr>
          <w:i w:val="1"/>
          <w:iCs w:val="1"/>
          <w:sz w:val="18"/>
          <w:szCs w:val="18"/>
          <w:rtl w:val="0"/>
        </w:rPr>
        <w:t xml:space="preserve">Figura 5 — Colecciones creadas en Atlas</w:t>
      </w:r>
    </w:p>
    <w:p w:rsidR="00000000" w:rsidDel="00000000" w:rsidP="00000000" w:rsidRDefault="00000000" w:rsidRPr="00000000" w14:paraId="000000DF">
      <w:pPr>
        <w:spacing w:after="80" w:before="200" w:lineRule="auto"/>
        <w:rPr/>
      </w:pPr>
      <w:r>
        <w:rPr>
          <w:rFonts w:ascii="Calibri" w:cs="Calibri" w:eastAsia="Calibri" w:hAnsi="Calibri"/>
          <w:b w:val="1"/>
          <w:bCs w:val="1"/>
          <w:color w:val="2e74b5"/>
          <w:sz w:val="24"/>
          <w:szCs w:val="24"/>
          <w:rtl w:val="0"/>
        </w:rPr>
        <w:t xml:space="preserve">7.5 — Connection String</w:t>
      </w:r>
      <w:r>
        <w:rPr>
          <w:rtl w:val="0"/>
        </w:rPr>
      </w:r>
    </w:p>
    <w:p w:rsidR="00000000" w:rsidDel="00000000" w:rsidP="00000000" w:rsidRDefault="00000000" w:rsidRPr="00000000" w14:paraId="000000E0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mongodb+srv://admin_techstore:&lt;PASSWORD&gt;@cluster-techstore.xxxxx.mongodb.net/</w:t>
      </w:r>
      <w:r>
        <w:rPr>
          <w:rtl w:val="0"/>
        </w:rPr>
      </w:r>
    </w:p>
    <w:p w:rsidR="00000000" w:rsidDel="00000000" w:rsidP="00000000" w:rsidRDefault="00000000" w:rsidRPr="00000000" w14:paraId="000000E1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techstore_db?retryWrites=true&amp;w=majority</w:t>
      </w:r>
      <w:r>
        <w:rPr>
          <w:rtl w:val="0"/>
        </w:rPr>
      </w:r>
    </w:p>
    <w:p w:rsidR="00000000" w:rsidDel="00000000" w:rsidP="00000000" w:rsidRDefault="00000000" w:rsidRPr="00000000" w14:paraId="000000E2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E3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// Reemplazar:</w:t>
      </w:r>
      <w:r>
        <w:rPr>
          <w:rtl w:val="0"/>
        </w:rPr>
      </w:r>
    </w:p>
    <w:p w:rsidR="00000000" w:rsidDel="00000000" w:rsidP="00000000" w:rsidRDefault="00000000" w:rsidRPr="00000000" w14:paraId="000000E4">
      <w:pPr>
        <w:shd w:fill="f0f0f0" w:val="clear"/>
        <w:spacing w:after="0" w:before="0" w:lineRule="auto"/>
        <w:rPr/>
      </w:pPr>
      <w:sdt>
        <w:sdtPr>
          <w:id w:val="-1577379336"/>
          <w:tag w:val="goog_rdk_0"/>
        </w:sdtPr>
        <w:sdtContent>
          <w:r>
            <w:rPr>
              <w:rFonts w:ascii="Fira Mono" w:cs="Fira Mono" w:eastAsia="Fira Mono" w:hAnsi="Fira Mono"/>
              <w:color w:val="1a1a1a"/>
              <w:sz w:val="17"/>
              <w:szCs w:val="17"/>
              <w:rtl w:val="0"/>
            </w:rPr>
            <w:t xml:space="preserve">// &lt;PASSWORD&gt;  → contraseña del usuario creado en Database Access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E5">
      <w:pPr>
        <w:shd w:fill="f0f0f0" w:val="clear"/>
        <w:spacing w:after="0" w:before="0" w:lineRule="auto"/>
        <w:rPr/>
      </w:pPr>
      <w:sdt>
        <w:sdtPr>
          <w:id w:val="-443705935"/>
          <w:tag w:val="goog_rdk_1"/>
        </w:sdtPr>
        <w:sdtContent>
          <w:r>
            <w:rPr>
              <w:rFonts w:ascii="Fira Mono" w:cs="Fira Mono" w:eastAsia="Fira Mono" w:hAnsi="Fira Mono"/>
              <w:color w:val="1a1a1a"/>
              <w:sz w:val="17"/>
              <w:szCs w:val="17"/>
              <w:rtl w:val="0"/>
            </w:rPr>
            <w:t xml:space="preserve">// xxxxx       → identificador del cluster generado por Atlas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E6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E7">
      <w:pPr>
        <w:spacing w:after="80" w:before="40" w:lineRule="auto"/>
        <w:rPr/>
      </w:pPr>
      <w:r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Nota: Completar el Connection String con las credenciales reales antes de la entrega. Incluir capturas de pantalla de: (1) Cluster creado en Atlas, (2) Usuario en Database Access, (3) Regla de Network Access, (4) Colecciones con documentos de ejemplo en MongoDB Compass o Atlas Data Explorer.</w:t>
      </w:r>
      <w:r>
        <w:rPr>
          <w:rtl w:val="0"/>
        </w:rPr>
      </w:r>
    </w:p>
    <w:p w:rsidR="00AA0000" w:rsidRDefault="00AA0000" w14:paraId="00AA006A">
      <w:pPr>
        <w:spacing w:after="60" w:before="120" w:lineRule="auto"/>
        <w:jc w:val="center"/>
        <w:rPr/>
      </w:pPr>
      <w:r>
        <w:rPr>
          <w:rtl w:val="0"/>
        </w:rPr>
        <w:drawing>
          <wp:inline distT="0" distB="0" distL="0" distR="0">
            <wp:extent cx="5486400" cy="2957512"/>
            <wp:effectExtent b="0" l="0" r="0" t="0"/>
            <wp:docPr id="106" name="page3_img5_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page3_img5_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000" w:rsidRDefault="00AA0000" w14:paraId="00BB006A">
      <w:pPr>
        <w:spacing w:after="160" w:before="40" w:lineRule="auto"/>
        <w:jc w:val="center"/>
        <w:rPr>
          <w:i w:val="1"/>
          <w:iCs w:val="1"/>
          <w:sz w:val="18"/>
          <w:szCs w:val="18"/>
        </w:rPr>
      </w:pPr>
      <w:r>
        <w:rPr>
          <w:i w:val="1"/>
          <w:iCs w:val="1"/>
          <w:sz w:val="18"/>
          <w:szCs w:val="18"/>
          <w:rtl w:val="0"/>
        </w:rPr>
        <w:t xml:space="preserve">Figura 6 — Conexión al Cluster desde MongoDB Compass</w:t>
      </w:r>
    </w:p>
    <w:p w:rsidR="00000000" w:rsidDel="00000000" w:rsidP="00000000" w:rsidRDefault="00000000" w:rsidRPr="00000000" w14:paraId="000000E8">
      <w:pPr>
        <w:pBdr>
          <w:bottom w:color="2e74b5" w:space="1" w:sz="6" w:val="single"/>
        </w:pBdr>
        <w:spacing w:after="80" w:before="280" w:lineRule="auto"/>
        <w:rPr/>
      </w:pPr>
      <w:r>
        <w:rPr>
          <w:rFonts w:ascii="Calibri" w:cs="Calibri" w:eastAsia="Calibri" w:hAnsi="Calibri"/>
          <w:b w:val="1"/>
          <w:bCs w:val="1"/>
          <w:color w:val="1f3564"/>
          <w:sz w:val="28"/>
          <w:szCs w:val="28"/>
          <w:rtl w:val="0"/>
        </w:rPr>
        <w:t xml:space="preserve">8. Comandos para el Armado de la Base de Datos</w:t>
      </w:r>
      <w:r>
        <w:rPr>
          <w:rtl w:val="0"/>
        </w:rPr>
      </w:r>
    </w:p>
    <w:p w:rsidR="00000000" w:rsidDel="00000000" w:rsidP="00000000" w:rsidRDefault="00000000" w:rsidRPr="00000000" w14:paraId="000000E9">
      <w:pPr>
        <w:spacing w:after="80" w:before="40" w:lineRule="auto"/>
        <w:rPr/>
      </w:pPr>
      <w:r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Los siguientes comandos deben ejecutarse en MongoDB Shell (mongosh) una vez conectado al cluster mediante el Connection String configurado.</w:t>
      </w:r>
      <w:r>
        <w:rPr>
          <w:rtl w:val="0"/>
        </w:rPr>
      </w:r>
    </w:p>
    <w:p w:rsidR="00000000" w:rsidDel="00000000" w:rsidP="00000000" w:rsidRDefault="00000000" w:rsidRPr="00000000" w14:paraId="000000EA">
      <w:pPr>
        <w:spacing w:after="80" w:before="200" w:lineRule="auto"/>
        <w:rPr/>
      </w:pPr>
      <w:r>
        <w:rPr>
          <w:rFonts w:ascii="Calibri" w:cs="Calibri" w:eastAsia="Calibri" w:hAnsi="Calibri"/>
          <w:b w:val="1"/>
          <w:bCs w:val="1"/>
          <w:color w:val="2e74b5"/>
          <w:sz w:val="24"/>
          <w:szCs w:val="24"/>
          <w:rtl w:val="0"/>
        </w:rPr>
        <w:t xml:space="preserve">Seleccionar / crear la base de datos</w:t>
      </w:r>
      <w:r>
        <w:rPr>
          <w:rtl w:val="0"/>
        </w:rPr>
      </w:r>
    </w:p>
    <w:p w:rsidR="00000000" w:rsidDel="00000000" w:rsidP="00000000" w:rsidRDefault="00000000" w:rsidRPr="00000000" w14:paraId="000000EB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use techstore_db</w:t>
      </w:r>
      <w:r>
        <w:rPr>
          <w:rtl w:val="0"/>
        </w:rPr>
      </w:r>
    </w:p>
    <w:p w:rsidR="00000000" w:rsidDel="00000000" w:rsidP="00000000" w:rsidRDefault="00000000" w:rsidRPr="00000000" w14:paraId="000000EC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ED">
      <w:pPr>
        <w:spacing w:after="80" w:before="200" w:lineRule="auto"/>
        <w:rPr/>
      </w:pPr>
      <w:r>
        <w:rPr>
          <w:rFonts w:ascii="Calibri" w:cs="Calibri" w:eastAsia="Calibri" w:hAnsi="Calibri"/>
          <w:b w:val="1"/>
          <w:bCs w:val="1"/>
          <w:color w:val="2e74b5"/>
          <w:sz w:val="24"/>
          <w:szCs w:val="24"/>
          <w:rtl w:val="0"/>
        </w:rPr>
        <w:t xml:space="preserve">Crear colecciones con validación de esquema</w:t>
      </w:r>
      <w:r>
        <w:rPr>
          <w:rtl w:val="0"/>
        </w:rPr>
      </w:r>
    </w:p>
    <w:p w:rsidR="00000000" w:rsidDel="00000000" w:rsidP="00000000" w:rsidRDefault="00000000" w:rsidRPr="00000000" w14:paraId="000000EE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// ── clientes ──────────────────────────────────────────────</w:t>
      </w:r>
      <w:r>
        <w:rPr>
          <w:rtl w:val="0"/>
        </w:rPr>
      </w:r>
    </w:p>
    <w:p w:rsidR="00000000" w:rsidDel="00000000" w:rsidP="00000000" w:rsidRDefault="00000000" w:rsidRPr="00000000" w14:paraId="000000EF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db.createCollection("clientes", {</w:t>
      </w:r>
      <w:r>
        <w:rPr>
          <w:rtl w:val="0"/>
        </w:rPr>
      </w:r>
    </w:p>
    <w:p w:rsidR="00000000" w:rsidDel="00000000" w:rsidP="00000000" w:rsidRDefault="00000000" w:rsidRPr="00000000" w14:paraId="000000F0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validator: {</w:t>
      </w:r>
      <w:r>
        <w:rPr>
          <w:rtl w:val="0"/>
        </w:rPr>
      </w:r>
    </w:p>
    <w:p w:rsidR="00000000" w:rsidDel="00000000" w:rsidP="00000000" w:rsidRDefault="00000000" w:rsidRPr="00000000" w14:paraId="000000F1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$jsonSchema: {</w:t>
      </w:r>
      <w:r>
        <w:rPr>
          <w:rtl w:val="0"/>
        </w:rPr>
      </w:r>
    </w:p>
    <w:p w:rsidR="00000000" w:rsidDel="00000000" w:rsidP="00000000" w:rsidRDefault="00000000" w:rsidRPr="00000000" w14:paraId="000000F2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bsonType: "object",</w:t>
      </w:r>
      <w:r>
        <w:rPr>
          <w:rtl w:val="0"/>
        </w:rPr>
      </w:r>
    </w:p>
    <w:p w:rsidR="00000000" w:rsidDel="00000000" w:rsidP="00000000" w:rsidRDefault="00000000" w:rsidRPr="00000000" w14:paraId="000000F3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required: ["nombre", "email", "direccion", "fecha_registro", "activo"],</w:t>
      </w:r>
      <w:r>
        <w:rPr>
          <w:rtl w:val="0"/>
        </w:rPr>
      </w:r>
    </w:p>
    <w:p w:rsidR="00000000" w:rsidDel="00000000" w:rsidP="00000000" w:rsidRDefault="00000000" w:rsidRPr="00000000" w14:paraId="000000F4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properties: {</w:t>
      </w:r>
      <w:r>
        <w:rPr>
          <w:rtl w:val="0"/>
        </w:rPr>
      </w:r>
    </w:p>
    <w:p w:rsidR="00000000" w:rsidDel="00000000" w:rsidP="00000000" w:rsidRDefault="00000000" w:rsidRPr="00000000" w14:paraId="000000F5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nombre:          { bsonType: "string" },</w:t>
      </w:r>
      <w:r>
        <w:rPr>
          <w:rtl w:val="0"/>
        </w:rPr>
      </w:r>
    </w:p>
    <w:p w:rsidR="00000000" w:rsidDel="00000000" w:rsidP="00000000" w:rsidRDefault="00000000" w:rsidRPr="00000000" w14:paraId="000000F6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email:           { bsonType: "string" },</w:t>
      </w:r>
      <w:r>
        <w:rPr>
          <w:rtl w:val="0"/>
        </w:rPr>
      </w:r>
    </w:p>
    <w:p w:rsidR="00000000" w:rsidDel="00000000" w:rsidP="00000000" w:rsidRDefault="00000000" w:rsidRPr="00000000" w14:paraId="000000F7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telefono:        { bsonType: "string" },</w:t>
      </w:r>
      <w:r>
        <w:rPr>
          <w:rtl w:val="0"/>
        </w:rPr>
      </w:r>
    </w:p>
    <w:p w:rsidR="00000000" w:rsidDel="00000000" w:rsidP="00000000" w:rsidRDefault="00000000" w:rsidRPr="00000000" w14:paraId="000000F8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direccion: {</w:t>
      </w:r>
      <w:r>
        <w:rPr>
          <w:rtl w:val="0"/>
        </w:rPr>
      </w:r>
    </w:p>
    <w:p w:rsidR="00000000" w:rsidDel="00000000" w:rsidP="00000000" w:rsidRDefault="00000000" w:rsidRPr="00000000" w14:paraId="000000F9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  bsonType: "object",</w:t>
      </w:r>
      <w:r>
        <w:rPr>
          <w:rtl w:val="0"/>
        </w:rPr>
      </w:r>
    </w:p>
    <w:p w:rsidR="00000000" w:rsidDel="00000000" w:rsidP="00000000" w:rsidRDefault="00000000" w:rsidRPr="00000000" w14:paraId="000000FA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  required: ["calle", "ciudad", "provincia", "codigo_postal"],</w:t>
      </w:r>
      <w:r>
        <w:rPr>
          <w:rtl w:val="0"/>
        </w:rPr>
      </w:r>
    </w:p>
    <w:p w:rsidR="00000000" w:rsidDel="00000000" w:rsidP="00000000" w:rsidRDefault="00000000" w:rsidRPr="00000000" w14:paraId="000000FB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  properties: {</w:t>
      </w:r>
      <w:r>
        <w:rPr>
          <w:rtl w:val="0"/>
        </w:rPr>
      </w:r>
    </w:p>
    <w:p w:rsidR="00000000" w:rsidDel="00000000" w:rsidP="00000000" w:rsidRDefault="00000000" w:rsidRPr="00000000" w14:paraId="000000FC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    calle:          { bsonType: "string" },</w:t>
      </w:r>
      <w:r>
        <w:rPr>
          <w:rtl w:val="0"/>
        </w:rPr>
      </w:r>
    </w:p>
    <w:p w:rsidR="00000000" w:rsidDel="00000000" w:rsidP="00000000" w:rsidRDefault="00000000" w:rsidRPr="00000000" w14:paraId="000000FD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    ciudad:         { bsonType: "string" },</w:t>
      </w:r>
      <w:r>
        <w:rPr>
          <w:rtl w:val="0"/>
        </w:rPr>
      </w:r>
    </w:p>
    <w:p w:rsidR="00000000" w:rsidDel="00000000" w:rsidP="00000000" w:rsidRDefault="00000000" w:rsidRPr="00000000" w14:paraId="000000FE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    provincia:      { bsonType: "string" },</w:t>
      </w:r>
      <w:r>
        <w:rPr>
          <w:rtl w:val="0"/>
        </w:rPr>
      </w:r>
    </w:p>
    <w:p w:rsidR="00000000" w:rsidDel="00000000" w:rsidP="00000000" w:rsidRDefault="00000000" w:rsidRPr="00000000" w14:paraId="000000FF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    codigo_postal:  { bsonType: "string" }</w:t>
      </w:r>
      <w:r>
        <w:rPr>
          <w:rtl w:val="0"/>
        </w:rPr>
      </w:r>
    </w:p>
    <w:p w:rsidR="00000000" w:rsidDel="00000000" w:rsidP="00000000" w:rsidRDefault="00000000" w:rsidRPr="00000000" w14:paraId="00000100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  }</w:t>
      </w:r>
      <w:r>
        <w:rPr>
          <w:rtl w:val="0"/>
        </w:rPr>
      </w:r>
    </w:p>
    <w:p w:rsidR="00000000" w:rsidDel="00000000" w:rsidP="00000000" w:rsidRDefault="00000000" w:rsidRPr="00000000" w14:paraId="00000101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},</w:t>
      </w:r>
      <w:r>
        <w:rPr>
          <w:rtl w:val="0"/>
        </w:rPr>
      </w:r>
    </w:p>
    <w:p w:rsidR="00000000" w:rsidDel="00000000" w:rsidP="00000000" w:rsidRDefault="00000000" w:rsidRPr="00000000" w14:paraId="00000102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fecha_registro:  { bsonType: "date" },</w:t>
      </w:r>
      <w:r>
        <w:rPr>
          <w:rtl w:val="0"/>
        </w:rPr>
      </w:r>
    </w:p>
    <w:p w:rsidR="00000000" w:rsidDel="00000000" w:rsidP="00000000" w:rsidRDefault="00000000" w:rsidRPr="00000000" w14:paraId="00000103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activo:          { bsonType: "bool" }</w:t>
      </w:r>
      <w:r>
        <w:rPr>
          <w:rtl w:val="0"/>
        </w:rPr>
      </w:r>
    </w:p>
    <w:p w:rsidR="00000000" w:rsidDel="00000000" w:rsidP="00000000" w:rsidRDefault="00000000" w:rsidRPr="00000000" w14:paraId="00000104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}</w:t>
      </w:r>
      <w:r>
        <w:rPr>
          <w:rtl w:val="0"/>
        </w:rPr>
      </w:r>
    </w:p>
    <w:p w:rsidR="00000000" w:rsidDel="00000000" w:rsidP="00000000" w:rsidRDefault="00000000" w:rsidRPr="00000000" w14:paraId="00000105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}</w:t>
      </w:r>
      <w:r>
        <w:rPr>
          <w:rtl w:val="0"/>
        </w:rPr>
      </w:r>
    </w:p>
    <w:p w:rsidR="00000000" w:rsidDel="00000000" w:rsidP="00000000" w:rsidRDefault="00000000" w:rsidRPr="00000000" w14:paraId="00000106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}</w:t>
      </w:r>
      <w:r>
        <w:rPr>
          <w:rtl w:val="0"/>
        </w:rPr>
      </w:r>
    </w:p>
    <w:p w:rsidR="00000000" w:rsidDel="00000000" w:rsidP="00000000" w:rsidRDefault="00000000" w:rsidRPr="00000000" w14:paraId="00000107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})</w:t>
      </w:r>
      <w:r>
        <w:rPr>
          <w:rtl w:val="0"/>
        </w:rPr>
      </w:r>
    </w:p>
    <w:p w:rsidR="00000000" w:rsidDel="00000000" w:rsidP="00000000" w:rsidRDefault="00000000" w:rsidRPr="00000000" w14:paraId="00000108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109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// ── categorias ────────────────────────────────────────────</w:t>
      </w:r>
      <w:r>
        <w:rPr>
          <w:rtl w:val="0"/>
        </w:rPr>
      </w:r>
    </w:p>
    <w:p w:rsidR="00000000" w:rsidDel="00000000" w:rsidP="00000000" w:rsidRDefault="00000000" w:rsidRPr="00000000" w14:paraId="0000010A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db.createCollection("categorias", {</w:t>
      </w:r>
      <w:r>
        <w:rPr>
          <w:rtl w:val="0"/>
        </w:rPr>
      </w:r>
    </w:p>
    <w:p w:rsidR="00000000" w:rsidDel="00000000" w:rsidP="00000000" w:rsidRDefault="00000000" w:rsidRPr="00000000" w14:paraId="0000010B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validator: {</w:t>
      </w:r>
      <w:r>
        <w:rPr>
          <w:rtl w:val="0"/>
        </w:rPr>
      </w:r>
    </w:p>
    <w:p w:rsidR="00000000" w:rsidDel="00000000" w:rsidP="00000000" w:rsidRDefault="00000000" w:rsidRPr="00000000" w14:paraId="0000010C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$jsonSchema: {</w:t>
      </w:r>
      <w:r>
        <w:rPr>
          <w:rtl w:val="0"/>
        </w:rPr>
      </w:r>
    </w:p>
    <w:p w:rsidR="00000000" w:rsidDel="00000000" w:rsidP="00000000" w:rsidRDefault="00000000" w:rsidRPr="00000000" w14:paraId="0000010D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bsonType: "object",</w:t>
      </w:r>
      <w:r>
        <w:rPr>
          <w:rtl w:val="0"/>
        </w:rPr>
      </w:r>
    </w:p>
    <w:p w:rsidR="00000000" w:rsidDel="00000000" w:rsidP="00000000" w:rsidRDefault="00000000" w:rsidRPr="00000000" w14:paraId="0000010E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required: ["nombre", "activo"],</w:t>
      </w:r>
      <w:r>
        <w:rPr>
          <w:rtl w:val="0"/>
        </w:rPr>
      </w:r>
    </w:p>
    <w:p w:rsidR="00000000" w:rsidDel="00000000" w:rsidP="00000000" w:rsidRDefault="00000000" w:rsidRPr="00000000" w14:paraId="0000010F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properties: {</w:t>
      </w:r>
      <w:r>
        <w:rPr>
          <w:rtl w:val="0"/>
        </w:rPr>
      </w:r>
    </w:p>
    <w:p w:rsidR="00000000" w:rsidDel="00000000" w:rsidP="00000000" w:rsidRDefault="00000000" w:rsidRPr="00000000" w14:paraId="00000110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nombre:      { bsonType: "string" },</w:t>
      </w:r>
      <w:r>
        <w:rPr>
          <w:rtl w:val="0"/>
        </w:rPr>
      </w:r>
    </w:p>
    <w:p w:rsidR="00000000" w:rsidDel="00000000" w:rsidP="00000000" w:rsidRDefault="00000000" w:rsidRPr="00000000" w14:paraId="00000111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descripcion: { bsonType: "string" },</w:t>
      </w:r>
      <w:r>
        <w:rPr>
          <w:rtl w:val="0"/>
        </w:rPr>
      </w:r>
    </w:p>
    <w:p w:rsidR="00000000" w:rsidDel="00000000" w:rsidP="00000000" w:rsidRDefault="00000000" w:rsidRPr="00000000" w14:paraId="00000112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slug:        { bsonType: "string" },</w:t>
      </w:r>
      <w:r>
        <w:rPr>
          <w:rtl w:val="0"/>
        </w:rPr>
      </w:r>
    </w:p>
    <w:p w:rsidR="00000000" w:rsidDel="00000000" w:rsidP="00000000" w:rsidRDefault="00000000" w:rsidRPr="00000000" w14:paraId="00000113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activo:      { bsonType: "bool" }</w:t>
      </w:r>
      <w:r>
        <w:rPr>
          <w:rtl w:val="0"/>
        </w:rPr>
      </w:r>
    </w:p>
    <w:p w:rsidR="00000000" w:rsidDel="00000000" w:rsidP="00000000" w:rsidRDefault="00000000" w:rsidRPr="00000000" w14:paraId="00000114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}</w:t>
      </w:r>
      <w:r>
        <w:rPr>
          <w:rtl w:val="0"/>
        </w:rPr>
      </w:r>
    </w:p>
    <w:p w:rsidR="00000000" w:rsidDel="00000000" w:rsidP="00000000" w:rsidRDefault="00000000" w:rsidRPr="00000000" w14:paraId="00000115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}</w:t>
      </w:r>
      <w:r>
        <w:rPr>
          <w:rtl w:val="0"/>
        </w:rPr>
      </w:r>
    </w:p>
    <w:p w:rsidR="00000000" w:rsidDel="00000000" w:rsidP="00000000" w:rsidRDefault="00000000" w:rsidRPr="00000000" w14:paraId="00000116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}</w:t>
      </w:r>
      <w:r>
        <w:rPr>
          <w:rtl w:val="0"/>
        </w:rPr>
      </w:r>
    </w:p>
    <w:p w:rsidR="00000000" w:rsidDel="00000000" w:rsidP="00000000" w:rsidRDefault="00000000" w:rsidRPr="00000000" w14:paraId="00000117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})</w:t>
      </w:r>
      <w:r>
        <w:rPr>
          <w:rtl w:val="0"/>
        </w:rPr>
      </w:r>
    </w:p>
    <w:p w:rsidR="00000000" w:rsidDel="00000000" w:rsidP="00000000" w:rsidRDefault="00000000" w:rsidRPr="00000000" w14:paraId="00000118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119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// ── productos ─────────────────────────────────────────────</w:t>
      </w:r>
      <w:r>
        <w:rPr>
          <w:rtl w:val="0"/>
        </w:rPr>
      </w:r>
    </w:p>
    <w:p w:rsidR="00000000" w:rsidDel="00000000" w:rsidP="00000000" w:rsidRDefault="00000000" w:rsidRPr="00000000" w14:paraId="0000011A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db.createCollection("productos", {</w:t>
      </w:r>
      <w:r>
        <w:rPr>
          <w:rtl w:val="0"/>
        </w:rPr>
      </w:r>
    </w:p>
    <w:p w:rsidR="00000000" w:rsidDel="00000000" w:rsidP="00000000" w:rsidRDefault="00000000" w:rsidRPr="00000000" w14:paraId="0000011B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validator: {</w:t>
      </w:r>
      <w:r>
        <w:rPr>
          <w:rtl w:val="0"/>
        </w:rPr>
      </w:r>
    </w:p>
    <w:p w:rsidR="00000000" w:rsidDel="00000000" w:rsidP="00000000" w:rsidRDefault="00000000" w:rsidRPr="00000000" w14:paraId="0000011C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$jsonSchema: {</w:t>
      </w:r>
      <w:r>
        <w:rPr>
          <w:rtl w:val="0"/>
        </w:rPr>
      </w:r>
    </w:p>
    <w:p w:rsidR="00000000" w:rsidDel="00000000" w:rsidP="00000000" w:rsidRDefault="00000000" w:rsidRPr="00000000" w14:paraId="0000011D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bsonType: "object",</w:t>
      </w:r>
      <w:r>
        <w:rPr>
          <w:rtl w:val="0"/>
        </w:rPr>
      </w:r>
    </w:p>
    <w:p w:rsidR="00000000" w:rsidDel="00000000" w:rsidP="00000000" w:rsidRDefault="00000000" w:rsidRPr="00000000" w14:paraId="0000011E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required: ["nombre", "categoria_id", "precio", "stock", "activo"],</w:t>
      </w:r>
      <w:r>
        <w:rPr>
          <w:rtl w:val="0"/>
        </w:rPr>
      </w:r>
    </w:p>
    <w:p w:rsidR="00000000" w:rsidDel="00000000" w:rsidP="00000000" w:rsidRDefault="00000000" w:rsidRPr="00000000" w14:paraId="0000011F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properties: {</w:t>
      </w:r>
      <w:r>
        <w:rPr>
          <w:rtl w:val="0"/>
        </w:rPr>
      </w:r>
    </w:p>
    <w:p w:rsidR="00000000" w:rsidDel="00000000" w:rsidP="00000000" w:rsidRDefault="00000000" w:rsidRPr="00000000" w14:paraId="00000120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nombre:       { bsonType: "string" },</w:t>
      </w:r>
      <w:r>
        <w:rPr>
          <w:rtl w:val="0"/>
        </w:rPr>
      </w:r>
    </w:p>
    <w:p w:rsidR="00000000" w:rsidDel="00000000" w:rsidP="00000000" w:rsidRDefault="00000000" w:rsidRPr="00000000" w14:paraId="00000121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descripcion:  { bsonType: "string" },</w:t>
      </w:r>
      <w:r>
        <w:rPr>
          <w:rtl w:val="0"/>
        </w:rPr>
      </w:r>
    </w:p>
    <w:p w:rsidR="00000000" w:rsidDel="00000000" w:rsidP="00000000" w:rsidRDefault="00000000" w:rsidRPr="00000000" w14:paraId="00000122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categoria_id: { bsonType: "objectId" },</w:t>
      </w:r>
      <w:r>
        <w:rPr>
          <w:rtl w:val="0"/>
        </w:rPr>
      </w:r>
    </w:p>
    <w:p w:rsidR="00000000" w:rsidDel="00000000" w:rsidP="00000000" w:rsidRDefault="00000000" w:rsidRPr="00000000" w14:paraId="00000123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precio:       { bsonType: "number" },</w:t>
      </w:r>
      <w:r>
        <w:rPr>
          <w:rtl w:val="0"/>
        </w:rPr>
      </w:r>
    </w:p>
    <w:p w:rsidR="00000000" w:rsidDel="00000000" w:rsidP="00000000" w:rsidRDefault="00000000" w:rsidRPr="00000000" w14:paraId="00000124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stock:        { bsonType: "int" },</w:t>
      </w:r>
      <w:r>
        <w:rPr>
          <w:rtl w:val="0"/>
        </w:rPr>
      </w:r>
    </w:p>
    <w:p w:rsidR="00000000" w:rsidDel="00000000" w:rsidP="00000000" w:rsidRDefault="00000000" w:rsidRPr="00000000" w14:paraId="00000125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imagenes:     { bsonType: "array",   items: { bsonType: "string" } },</w:t>
      </w:r>
      <w:r>
        <w:rPr>
          <w:rtl w:val="0"/>
        </w:rPr>
      </w:r>
    </w:p>
    <w:p w:rsidR="00000000" w:rsidDel="00000000" w:rsidP="00000000" w:rsidRDefault="00000000" w:rsidRPr="00000000" w14:paraId="00000126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especificaciones: { bsonType: "object" },</w:t>
      </w:r>
      <w:r>
        <w:rPr>
          <w:rtl w:val="0"/>
        </w:rPr>
      </w:r>
    </w:p>
    <w:p w:rsidR="00000000" w:rsidDel="00000000" w:rsidP="00000000" w:rsidRDefault="00000000" w:rsidRPr="00000000" w14:paraId="00000127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fecha_alta:   { bsonType: "date" },</w:t>
      </w:r>
      <w:r>
        <w:rPr>
          <w:rtl w:val="0"/>
        </w:rPr>
      </w:r>
    </w:p>
    <w:p w:rsidR="00000000" w:rsidDel="00000000" w:rsidP="00000000" w:rsidRDefault="00000000" w:rsidRPr="00000000" w14:paraId="00000128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activo:       { bsonType: "bool" }</w:t>
      </w:r>
      <w:r>
        <w:rPr>
          <w:rtl w:val="0"/>
        </w:rPr>
      </w:r>
    </w:p>
    <w:p w:rsidR="00000000" w:rsidDel="00000000" w:rsidP="00000000" w:rsidRDefault="00000000" w:rsidRPr="00000000" w14:paraId="00000129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}</w:t>
      </w:r>
      <w:r>
        <w:rPr>
          <w:rtl w:val="0"/>
        </w:rPr>
      </w:r>
    </w:p>
    <w:p w:rsidR="00000000" w:rsidDel="00000000" w:rsidP="00000000" w:rsidRDefault="00000000" w:rsidRPr="00000000" w14:paraId="0000012A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}</w:t>
      </w:r>
      <w:r>
        <w:rPr>
          <w:rtl w:val="0"/>
        </w:rPr>
      </w:r>
    </w:p>
    <w:p w:rsidR="00000000" w:rsidDel="00000000" w:rsidP="00000000" w:rsidRDefault="00000000" w:rsidRPr="00000000" w14:paraId="0000012B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}</w:t>
      </w:r>
      <w:r>
        <w:rPr>
          <w:rtl w:val="0"/>
        </w:rPr>
      </w:r>
    </w:p>
    <w:p w:rsidR="00000000" w:rsidDel="00000000" w:rsidP="00000000" w:rsidRDefault="00000000" w:rsidRPr="00000000" w14:paraId="0000012C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})</w:t>
      </w:r>
      <w:r>
        <w:rPr>
          <w:rtl w:val="0"/>
        </w:rPr>
      </w:r>
    </w:p>
    <w:p w:rsidR="00000000" w:rsidDel="00000000" w:rsidP="00000000" w:rsidRDefault="00000000" w:rsidRPr="00000000" w14:paraId="0000012D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12E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// ── pedidos ───────────────────────────────────────────────</w:t>
      </w:r>
      <w:r>
        <w:rPr>
          <w:rtl w:val="0"/>
        </w:rPr>
      </w:r>
    </w:p>
    <w:p w:rsidR="00000000" w:rsidDel="00000000" w:rsidP="00000000" w:rsidRDefault="00000000" w:rsidRPr="00000000" w14:paraId="0000012F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db.createCollection("pedidos", {</w:t>
      </w:r>
      <w:r>
        <w:rPr>
          <w:rtl w:val="0"/>
        </w:rPr>
      </w:r>
    </w:p>
    <w:p w:rsidR="00000000" w:rsidDel="00000000" w:rsidP="00000000" w:rsidRDefault="00000000" w:rsidRPr="00000000" w14:paraId="00000130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validator: {</w:t>
      </w:r>
      <w:r>
        <w:rPr>
          <w:rtl w:val="0"/>
        </w:rPr>
      </w:r>
    </w:p>
    <w:p w:rsidR="00000000" w:rsidDel="00000000" w:rsidP="00000000" w:rsidRDefault="00000000" w:rsidRPr="00000000" w14:paraId="00000131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$jsonSchema: {</w:t>
      </w:r>
      <w:r>
        <w:rPr>
          <w:rtl w:val="0"/>
        </w:rPr>
      </w:r>
    </w:p>
    <w:p w:rsidR="00000000" w:rsidDel="00000000" w:rsidP="00000000" w:rsidRDefault="00000000" w:rsidRPr="00000000" w14:paraId="00000132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bsonType: "object",</w:t>
      </w:r>
      <w:r>
        <w:rPr>
          <w:rtl w:val="0"/>
        </w:rPr>
      </w:r>
    </w:p>
    <w:p w:rsidR="00000000" w:rsidDel="00000000" w:rsidP="00000000" w:rsidRDefault="00000000" w:rsidRPr="00000000" w14:paraId="00000133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required: ["cliente_id", "fecha_pedido", "estado", "items", "total", "activo"],</w:t>
      </w:r>
      <w:r>
        <w:rPr>
          <w:rtl w:val="0"/>
        </w:rPr>
      </w:r>
    </w:p>
    <w:p w:rsidR="00000000" w:rsidDel="00000000" w:rsidP="00000000" w:rsidRDefault="00000000" w:rsidRPr="00000000" w14:paraId="00000134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properties: {</w:t>
      </w:r>
      <w:r>
        <w:rPr>
          <w:rtl w:val="0"/>
        </w:rPr>
      </w:r>
    </w:p>
    <w:p w:rsidR="00000000" w:rsidDel="00000000" w:rsidP="00000000" w:rsidRDefault="00000000" w:rsidRPr="00000000" w14:paraId="00000135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cliente_id:    { bsonType: "objectId" },</w:t>
      </w:r>
      <w:r>
        <w:rPr>
          <w:rtl w:val="0"/>
        </w:rPr>
      </w:r>
    </w:p>
    <w:p w:rsidR="00000000" w:rsidDel="00000000" w:rsidP="00000000" w:rsidRDefault="00000000" w:rsidRPr="00000000" w14:paraId="00000136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fecha_pedido:  { bsonType: "date" },</w:t>
      </w:r>
      <w:r>
        <w:rPr>
          <w:rtl w:val="0"/>
        </w:rPr>
      </w:r>
    </w:p>
    <w:p w:rsidR="00000000" w:rsidDel="00000000" w:rsidP="00000000" w:rsidRDefault="00000000" w:rsidRPr="00000000" w14:paraId="00000137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estado: {</w:t>
      </w:r>
      <w:r>
        <w:rPr>
          <w:rtl w:val="0"/>
        </w:rPr>
      </w:r>
    </w:p>
    <w:p w:rsidR="00000000" w:rsidDel="00000000" w:rsidP="00000000" w:rsidRDefault="00000000" w:rsidRPr="00000000" w14:paraId="00000138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  bsonType: "string",</w:t>
      </w:r>
      <w:r>
        <w:rPr>
          <w:rtl w:val="0"/>
        </w:rPr>
      </w:r>
    </w:p>
    <w:p w:rsidR="00000000" w:rsidDel="00000000" w:rsidP="00000000" w:rsidRDefault="00000000" w:rsidRPr="00000000" w14:paraId="00000139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  enum: ["pendiente", "confirmado", "enviado", "entregado", "cancelado"]</w:t>
      </w:r>
      <w:r>
        <w:rPr>
          <w:rtl w:val="0"/>
        </w:rPr>
      </w:r>
    </w:p>
    <w:p w:rsidR="00000000" w:rsidDel="00000000" w:rsidP="00000000" w:rsidRDefault="00000000" w:rsidRPr="00000000" w14:paraId="0000013A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},</w:t>
      </w:r>
      <w:r>
        <w:rPr>
          <w:rtl w:val="0"/>
        </w:rPr>
      </w:r>
    </w:p>
    <w:p w:rsidR="00000000" w:rsidDel="00000000" w:rsidP="00000000" w:rsidRDefault="00000000" w:rsidRPr="00000000" w14:paraId="0000013B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items: {</w:t>
      </w:r>
      <w:r>
        <w:rPr>
          <w:rtl w:val="0"/>
        </w:rPr>
      </w:r>
    </w:p>
    <w:p w:rsidR="00000000" w:rsidDel="00000000" w:rsidP="00000000" w:rsidRDefault="00000000" w:rsidRPr="00000000" w14:paraId="0000013C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  bsonType: "array",</w:t>
      </w:r>
      <w:r>
        <w:rPr>
          <w:rtl w:val="0"/>
        </w:rPr>
      </w:r>
    </w:p>
    <w:p w:rsidR="00000000" w:rsidDel="00000000" w:rsidP="00000000" w:rsidRDefault="00000000" w:rsidRPr="00000000" w14:paraId="0000013D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  items: {</w:t>
      </w:r>
      <w:r>
        <w:rPr>
          <w:rtl w:val="0"/>
        </w:rPr>
      </w:r>
    </w:p>
    <w:p w:rsidR="00000000" w:rsidDel="00000000" w:rsidP="00000000" w:rsidRDefault="00000000" w:rsidRPr="00000000" w14:paraId="0000013E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    bsonType: "object",</w:t>
      </w:r>
      <w:r>
        <w:rPr>
          <w:rtl w:val="0"/>
        </w:rPr>
      </w:r>
    </w:p>
    <w:p w:rsidR="00000000" w:rsidDel="00000000" w:rsidP="00000000" w:rsidRDefault="00000000" w:rsidRPr="00000000" w14:paraId="0000013F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    required: ["producto_id", "nombre_producto", "cantidad", "precio_unitario"],</w:t>
      </w:r>
      <w:r>
        <w:rPr>
          <w:rtl w:val="0"/>
        </w:rPr>
      </w:r>
    </w:p>
    <w:p w:rsidR="00000000" w:rsidDel="00000000" w:rsidP="00000000" w:rsidRDefault="00000000" w:rsidRPr="00000000" w14:paraId="00000140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    properties: {</w:t>
      </w:r>
      <w:r>
        <w:rPr>
          <w:rtl w:val="0"/>
        </w:rPr>
      </w:r>
    </w:p>
    <w:p w:rsidR="00000000" w:rsidDel="00000000" w:rsidP="00000000" w:rsidRDefault="00000000" w:rsidRPr="00000000" w14:paraId="00000141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      producto_id:     { bsonType: "objectId" },</w:t>
      </w:r>
      <w:r>
        <w:rPr>
          <w:rtl w:val="0"/>
        </w:rPr>
      </w:r>
    </w:p>
    <w:p w:rsidR="00000000" w:rsidDel="00000000" w:rsidP="00000000" w:rsidRDefault="00000000" w:rsidRPr="00000000" w14:paraId="00000142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      nombre_producto: { bsonType: "string" },</w:t>
      </w:r>
      <w:r>
        <w:rPr>
          <w:rtl w:val="0"/>
        </w:rPr>
      </w:r>
    </w:p>
    <w:p w:rsidR="00000000" w:rsidDel="00000000" w:rsidP="00000000" w:rsidRDefault="00000000" w:rsidRPr="00000000" w14:paraId="00000143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      cantidad:        { bsonType: "int" },</w:t>
      </w:r>
      <w:r>
        <w:rPr>
          <w:rtl w:val="0"/>
        </w:rPr>
      </w:r>
    </w:p>
    <w:p w:rsidR="00000000" w:rsidDel="00000000" w:rsidP="00000000" w:rsidRDefault="00000000" w:rsidRPr="00000000" w14:paraId="00000144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      precio_unitario: { bsonType: "number" }</w:t>
      </w:r>
      <w:r>
        <w:rPr>
          <w:rtl w:val="0"/>
        </w:rPr>
      </w:r>
    </w:p>
    <w:p w:rsidR="00000000" w:rsidDel="00000000" w:rsidP="00000000" w:rsidRDefault="00000000" w:rsidRPr="00000000" w14:paraId="00000145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    }</w:t>
      </w:r>
      <w:r>
        <w:rPr>
          <w:rtl w:val="0"/>
        </w:rPr>
      </w:r>
    </w:p>
    <w:p w:rsidR="00000000" w:rsidDel="00000000" w:rsidP="00000000" w:rsidRDefault="00000000" w:rsidRPr="00000000" w14:paraId="00000146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  }</w:t>
      </w:r>
      <w:r>
        <w:rPr>
          <w:rtl w:val="0"/>
        </w:rPr>
      </w:r>
    </w:p>
    <w:p w:rsidR="00000000" w:rsidDel="00000000" w:rsidP="00000000" w:rsidRDefault="00000000" w:rsidRPr="00000000" w14:paraId="00000147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},</w:t>
      </w:r>
      <w:r>
        <w:rPr>
          <w:rtl w:val="0"/>
        </w:rPr>
      </w:r>
    </w:p>
    <w:p w:rsidR="00000000" w:rsidDel="00000000" w:rsidP="00000000" w:rsidRDefault="00000000" w:rsidRPr="00000000" w14:paraId="00000148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direccion_entrega: { bsonType: "object" },</w:t>
      </w:r>
      <w:r>
        <w:rPr>
          <w:rtl w:val="0"/>
        </w:rPr>
      </w:r>
    </w:p>
    <w:p w:rsidR="00000000" w:rsidDel="00000000" w:rsidP="00000000" w:rsidRDefault="00000000" w:rsidRPr="00000000" w14:paraId="00000149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total:   { bsonType: "number" },</w:t>
      </w:r>
      <w:r>
        <w:rPr>
          <w:rtl w:val="0"/>
        </w:rPr>
      </w:r>
    </w:p>
    <w:p w:rsidR="00000000" w:rsidDel="00000000" w:rsidP="00000000" w:rsidRDefault="00000000" w:rsidRPr="00000000" w14:paraId="0000014A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activo:  { bsonType: "bool" }</w:t>
      </w:r>
      <w:r>
        <w:rPr>
          <w:rtl w:val="0"/>
        </w:rPr>
      </w:r>
    </w:p>
    <w:p w:rsidR="00000000" w:rsidDel="00000000" w:rsidP="00000000" w:rsidRDefault="00000000" w:rsidRPr="00000000" w14:paraId="0000014B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}</w:t>
      </w:r>
      <w:r>
        <w:rPr>
          <w:rtl w:val="0"/>
        </w:rPr>
      </w:r>
    </w:p>
    <w:p w:rsidR="00000000" w:rsidDel="00000000" w:rsidP="00000000" w:rsidRDefault="00000000" w:rsidRPr="00000000" w14:paraId="0000014C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}</w:t>
      </w:r>
      <w:r>
        <w:rPr>
          <w:rtl w:val="0"/>
        </w:rPr>
      </w:r>
    </w:p>
    <w:p w:rsidR="00000000" w:rsidDel="00000000" w:rsidP="00000000" w:rsidRDefault="00000000" w:rsidRPr="00000000" w14:paraId="0000014D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}</w:t>
      </w:r>
      <w:r>
        <w:rPr>
          <w:rtl w:val="0"/>
        </w:rPr>
      </w:r>
    </w:p>
    <w:p w:rsidR="00000000" w:rsidDel="00000000" w:rsidP="00000000" w:rsidRDefault="00000000" w:rsidRPr="00000000" w14:paraId="0000014E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})</w:t>
      </w:r>
      <w:r>
        <w:rPr>
          <w:rtl w:val="0"/>
        </w:rPr>
      </w:r>
    </w:p>
    <w:p w:rsidR="00000000" w:rsidDel="00000000" w:rsidP="00000000" w:rsidRDefault="00000000" w:rsidRPr="00000000" w14:paraId="0000014F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50">
      <w:pPr>
        <w:spacing w:after="80" w:before="200" w:lineRule="auto"/>
        <w:rPr/>
      </w:pPr>
      <w:r>
        <w:rPr>
          <w:rFonts w:ascii="Calibri" w:cs="Calibri" w:eastAsia="Calibri" w:hAnsi="Calibri"/>
          <w:b w:val="1"/>
          <w:bCs w:val="1"/>
          <w:color w:val="2e74b5"/>
          <w:sz w:val="24"/>
          <w:szCs w:val="24"/>
          <w:rtl w:val="0"/>
        </w:rPr>
        <w:t xml:space="preserve">Índices recomendados</w:t>
      </w:r>
      <w:r>
        <w:rPr>
          <w:rtl w:val="0"/>
        </w:rPr>
      </w:r>
    </w:p>
    <w:p w:rsidR="00000000" w:rsidDel="00000000" w:rsidP="00000000" w:rsidRDefault="00000000" w:rsidRPr="00000000" w14:paraId="00000151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// Búsqueda de cliente por email (unicidad)</w:t>
      </w:r>
      <w:r>
        <w:rPr>
          <w:rtl w:val="0"/>
        </w:rPr>
      </w:r>
    </w:p>
    <w:p w:rsidR="00000000" w:rsidDel="00000000" w:rsidP="00000000" w:rsidRDefault="00000000" w:rsidRPr="00000000" w14:paraId="00000152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db.clientes.createIndex({ email: 1 }, { unique: true })</w:t>
      </w:r>
      <w:r>
        <w:rPr>
          <w:rtl w:val="0"/>
        </w:rPr>
      </w:r>
    </w:p>
    <w:p w:rsidR="00000000" w:rsidDel="00000000" w:rsidP="00000000" w:rsidRDefault="00000000" w:rsidRPr="00000000" w14:paraId="00000153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154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// Filtrar clientes activos</w:t>
      </w:r>
      <w:r>
        <w:rPr>
          <w:rtl w:val="0"/>
        </w:rPr>
      </w:r>
    </w:p>
    <w:p w:rsidR="00000000" w:rsidDel="00000000" w:rsidP="00000000" w:rsidRDefault="00000000" w:rsidRPr="00000000" w14:paraId="00000155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db.clientes.createIndex({ activo: 1 })</w:t>
      </w:r>
      <w:r>
        <w:rPr>
          <w:rtl w:val="0"/>
        </w:rPr>
      </w:r>
    </w:p>
    <w:p w:rsidR="00000000" w:rsidDel="00000000" w:rsidP="00000000" w:rsidRDefault="00000000" w:rsidRPr="00000000" w14:paraId="00000156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157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// Buscar productos por categoría</w:t>
      </w:r>
      <w:r>
        <w:rPr>
          <w:rtl w:val="0"/>
        </w:rPr>
      </w:r>
    </w:p>
    <w:p w:rsidR="00000000" w:rsidDel="00000000" w:rsidP="00000000" w:rsidRDefault="00000000" w:rsidRPr="00000000" w14:paraId="00000158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db.productos.createIndex({ categoria_id: 1 })</w:t>
      </w:r>
      <w:r>
        <w:rPr>
          <w:rtl w:val="0"/>
        </w:rPr>
      </w:r>
    </w:p>
    <w:p w:rsidR="00000000" w:rsidDel="00000000" w:rsidP="00000000" w:rsidRDefault="00000000" w:rsidRPr="00000000" w14:paraId="00000159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15A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// Filtrar productos activos y ordenar por precio</w:t>
      </w:r>
      <w:r>
        <w:rPr>
          <w:rtl w:val="0"/>
        </w:rPr>
      </w:r>
    </w:p>
    <w:p w:rsidR="00000000" w:rsidDel="00000000" w:rsidP="00000000" w:rsidRDefault="00000000" w:rsidRPr="00000000" w14:paraId="0000015B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db.productos.createIndex({ activo: 1, precio: 1 })</w:t>
      </w:r>
      <w:r>
        <w:rPr>
          <w:rtl w:val="0"/>
        </w:rPr>
      </w:r>
    </w:p>
    <w:p w:rsidR="00000000" w:rsidDel="00000000" w:rsidP="00000000" w:rsidRDefault="00000000" w:rsidRPr="00000000" w14:paraId="0000015C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15D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// Historial de compras de un cliente</w:t>
      </w:r>
      <w:r>
        <w:rPr>
          <w:rtl w:val="0"/>
        </w:rPr>
      </w:r>
    </w:p>
    <w:p w:rsidR="00000000" w:rsidDel="00000000" w:rsidP="00000000" w:rsidRDefault="00000000" w:rsidRPr="00000000" w14:paraId="0000015E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db.pedidos.createIndex({ cliente_id: 1, fecha_pedido: -1 })</w:t>
      </w:r>
      <w:r>
        <w:rPr>
          <w:rtl w:val="0"/>
        </w:rPr>
      </w:r>
    </w:p>
    <w:p w:rsidR="00000000" w:rsidDel="00000000" w:rsidP="00000000" w:rsidRDefault="00000000" w:rsidRPr="00000000" w14:paraId="0000015F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60">
      <w:pPr>
        <w:spacing w:after="80" w:before="200" w:lineRule="auto"/>
        <w:rPr/>
      </w:pPr>
      <w:r>
        <w:rPr>
          <w:rFonts w:ascii="Calibri" w:cs="Calibri" w:eastAsia="Calibri" w:hAnsi="Calibri"/>
          <w:b w:val="1"/>
          <w:bCs w:val="1"/>
          <w:color w:val="2e74b5"/>
          <w:sz w:val="24"/>
          <w:szCs w:val="24"/>
          <w:rtl w:val="0"/>
        </w:rPr>
        <w:t xml:space="preserve">Inserción de documentos de ejemplo</w:t>
      </w:r>
      <w:r>
        <w:rPr>
          <w:rtl w:val="0"/>
        </w:rPr>
      </w:r>
    </w:p>
    <w:p w:rsidR="00000000" w:rsidDel="00000000" w:rsidP="00000000" w:rsidRDefault="00000000" w:rsidRPr="00000000" w14:paraId="00000161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// 1. Insertar categoría</w:t>
      </w:r>
      <w:r>
        <w:rPr>
          <w:rtl w:val="0"/>
        </w:rPr>
      </w:r>
    </w:p>
    <w:p w:rsidR="00000000" w:rsidDel="00000000" w:rsidP="00000000" w:rsidRDefault="00000000" w:rsidRPr="00000000" w14:paraId="00000162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const catId = new ObjectId()</w:t>
      </w:r>
      <w:r>
        <w:rPr>
          <w:rtl w:val="0"/>
        </w:rPr>
      </w:r>
    </w:p>
    <w:p w:rsidR="00000000" w:rsidDel="00000000" w:rsidP="00000000" w:rsidRDefault="00000000" w:rsidRPr="00000000" w14:paraId="00000163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db.categorias.insertOne({</w:t>
      </w:r>
      <w:r>
        <w:rPr>
          <w:rtl w:val="0"/>
        </w:rPr>
      </w:r>
    </w:p>
    <w:p w:rsidR="00000000" w:rsidDel="00000000" w:rsidP="00000000" w:rsidRDefault="00000000" w:rsidRPr="00000000" w14:paraId="00000164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_id: catId,</w:t>
      </w:r>
      <w:r>
        <w:rPr>
          <w:rtl w:val="0"/>
        </w:rPr>
      </w:r>
    </w:p>
    <w:p w:rsidR="00000000" w:rsidDel="00000000" w:rsidP="00000000" w:rsidRDefault="00000000" w:rsidRPr="00000000" w14:paraId="00000165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nombre: "Computadoras y Laptops",</w:t>
      </w:r>
      <w:r>
        <w:rPr>
          <w:rtl w:val="0"/>
        </w:rPr>
      </w:r>
    </w:p>
    <w:p w:rsidR="00000000" w:rsidDel="00000000" w:rsidP="00000000" w:rsidRDefault="00000000" w:rsidRPr="00000000" w14:paraId="00000166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descripcion: "Equipos de escritorio y portátiles",</w:t>
      </w:r>
      <w:r>
        <w:rPr>
          <w:rtl w:val="0"/>
        </w:rPr>
      </w:r>
    </w:p>
    <w:p w:rsidR="00000000" w:rsidDel="00000000" w:rsidP="00000000" w:rsidRDefault="00000000" w:rsidRPr="00000000" w14:paraId="00000167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slug: "computadoras-laptops",</w:t>
      </w:r>
      <w:r>
        <w:rPr>
          <w:rtl w:val="0"/>
        </w:rPr>
      </w:r>
    </w:p>
    <w:p w:rsidR="00000000" w:rsidDel="00000000" w:rsidP="00000000" w:rsidRDefault="00000000" w:rsidRPr="00000000" w14:paraId="00000168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activo: true</w:t>
      </w:r>
      <w:r>
        <w:rPr>
          <w:rtl w:val="0"/>
        </w:rPr>
      </w:r>
    </w:p>
    <w:p w:rsidR="00000000" w:rsidDel="00000000" w:rsidP="00000000" w:rsidRDefault="00000000" w:rsidRPr="00000000" w14:paraId="00000169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})</w:t>
      </w:r>
      <w:r>
        <w:rPr>
          <w:rtl w:val="0"/>
        </w:rPr>
      </w:r>
    </w:p>
    <w:p w:rsidR="00000000" w:rsidDel="00000000" w:rsidP="00000000" w:rsidRDefault="00000000" w:rsidRPr="00000000" w14:paraId="0000016A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16B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// 2. Insertar producto (referencia a catId)</w:t>
      </w:r>
      <w:r>
        <w:rPr>
          <w:rtl w:val="0"/>
        </w:rPr>
      </w:r>
    </w:p>
    <w:p w:rsidR="00000000" w:rsidDel="00000000" w:rsidP="00000000" w:rsidRDefault="00000000" w:rsidRPr="00000000" w14:paraId="0000016C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const prodId = new ObjectId()</w:t>
      </w:r>
      <w:r>
        <w:rPr>
          <w:rtl w:val="0"/>
        </w:rPr>
      </w:r>
    </w:p>
    <w:p w:rsidR="00000000" w:rsidDel="00000000" w:rsidP="00000000" w:rsidRDefault="00000000" w:rsidRPr="00000000" w14:paraId="0000016D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db.productos.insertOne({</w:t>
      </w:r>
      <w:r>
        <w:rPr>
          <w:rtl w:val="0"/>
        </w:rPr>
      </w:r>
    </w:p>
    <w:p w:rsidR="00000000" w:rsidDel="00000000" w:rsidP="00000000" w:rsidRDefault="00000000" w:rsidRPr="00000000" w14:paraId="0000016E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_id: prodId,</w:t>
      </w:r>
      <w:r>
        <w:rPr>
          <w:rtl w:val="0"/>
        </w:rPr>
      </w:r>
    </w:p>
    <w:p w:rsidR="00000000" w:rsidDel="00000000" w:rsidP="00000000" w:rsidRDefault="00000000" w:rsidRPr="00000000" w14:paraId="0000016F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nombre: "Notebook Lenovo IdeaPad 3",</w:t>
      </w:r>
      <w:r>
        <w:rPr>
          <w:rtl w:val="0"/>
        </w:rPr>
      </w:r>
    </w:p>
    <w:p w:rsidR="00000000" w:rsidDel="00000000" w:rsidP="00000000" w:rsidRDefault="00000000" w:rsidRPr="00000000" w14:paraId="00000170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descripcion: "Laptop 15.6 pulgadas, 8GB RAM, SSD 512GB",</w:t>
      </w:r>
      <w:r>
        <w:rPr>
          <w:rtl w:val="0"/>
        </w:rPr>
      </w:r>
    </w:p>
    <w:p w:rsidR="00000000" w:rsidDel="00000000" w:rsidP="00000000" w:rsidRDefault="00000000" w:rsidRPr="00000000" w14:paraId="00000171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categoria_id: catId,</w:t>
      </w:r>
      <w:r>
        <w:rPr>
          <w:rtl w:val="0"/>
        </w:rPr>
      </w:r>
    </w:p>
    <w:p w:rsidR="00000000" w:rsidDel="00000000" w:rsidP="00000000" w:rsidRDefault="00000000" w:rsidRPr="00000000" w14:paraId="00000172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precio: 850000,</w:t>
      </w:r>
      <w:r>
        <w:rPr>
          <w:rtl w:val="0"/>
        </w:rPr>
      </w:r>
    </w:p>
    <w:p w:rsidR="00000000" w:rsidDel="00000000" w:rsidP="00000000" w:rsidRDefault="00000000" w:rsidRPr="00000000" w14:paraId="00000173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stock: 12,</w:t>
      </w:r>
      <w:r>
        <w:rPr>
          <w:rtl w:val="0"/>
        </w:rPr>
      </w:r>
    </w:p>
    <w:p w:rsidR="00000000" w:rsidDel="00000000" w:rsidP="00000000" w:rsidRDefault="00000000" w:rsidRPr="00000000" w14:paraId="00000174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imagenes: [</w:t>
      </w:r>
      <w:r>
        <w:rPr>
          <w:rtl w:val="0"/>
        </w:rPr>
      </w:r>
    </w:p>
    <w:p w:rsidR="00000000" w:rsidDel="00000000" w:rsidP="00000000" w:rsidRDefault="00000000" w:rsidRPr="00000000" w14:paraId="00000175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"https://tienda.com/imgs/lenovo-front.jpg",</w:t>
      </w:r>
      <w:r>
        <w:rPr>
          <w:rtl w:val="0"/>
        </w:rPr>
      </w:r>
    </w:p>
    <w:p w:rsidR="00000000" w:rsidDel="00000000" w:rsidP="00000000" w:rsidRDefault="00000000" w:rsidRPr="00000000" w14:paraId="00000176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"https://tienda.com/imgs/lenovo-side.jpg"</w:t>
      </w:r>
      <w:r>
        <w:rPr>
          <w:rtl w:val="0"/>
        </w:rPr>
      </w:r>
    </w:p>
    <w:p w:rsidR="00000000" w:rsidDel="00000000" w:rsidP="00000000" w:rsidRDefault="00000000" w:rsidRPr="00000000" w14:paraId="00000177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],</w:t>
      </w:r>
      <w:r>
        <w:rPr>
          <w:rtl w:val="0"/>
        </w:rPr>
      </w:r>
    </w:p>
    <w:p w:rsidR="00000000" w:rsidDel="00000000" w:rsidP="00000000" w:rsidRDefault="00000000" w:rsidRPr="00000000" w14:paraId="00000178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especificaciones: {</w:t>
      </w:r>
      <w:r>
        <w:rPr>
          <w:rtl w:val="0"/>
        </w:rPr>
      </w:r>
    </w:p>
    <w:p w:rsidR="00000000" w:rsidDel="00000000" w:rsidP="00000000" w:rsidRDefault="00000000" w:rsidRPr="00000000" w14:paraId="00000179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procesador: "Intel Core i5-1235U",</w:t>
      </w:r>
      <w:r>
        <w:rPr>
          <w:rtl w:val="0"/>
        </w:rPr>
      </w:r>
    </w:p>
    <w:p w:rsidR="00000000" w:rsidDel="00000000" w:rsidP="00000000" w:rsidRDefault="00000000" w:rsidRPr="00000000" w14:paraId="0000017A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ram: "8GB DDR4",</w:t>
      </w:r>
      <w:r>
        <w:rPr>
          <w:rtl w:val="0"/>
        </w:rPr>
      </w:r>
    </w:p>
    <w:p w:rsidR="00000000" w:rsidDel="00000000" w:rsidP="00000000" w:rsidRDefault="00000000" w:rsidRPr="00000000" w14:paraId="0000017B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almacenamiento: "512GB SSD NVMe",</w:t>
      </w:r>
      <w:r>
        <w:rPr>
          <w:rtl w:val="0"/>
        </w:rPr>
      </w:r>
    </w:p>
    <w:p w:rsidR="00000000" w:rsidDel="00000000" w:rsidP="00000000" w:rsidRDefault="00000000" w:rsidRPr="00000000" w14:paraId="0000017C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pantalla: "15.6 FHD IPS"</w:t>
      </w:r>
      <w:r>
        <w:rPr>
          <w:rtl w:val="0"/>
        </w:rPr>
      </w:r>
    </w:p>
    <w:p w:rsidR="00000000" w:rsidDel="00000000" w:rsidP="00000000" w:rsidRDefault="00000000" w:rsidRPr="00000000" w14:paraId="0000017D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},</w:t>
      </w:r>
      <w:r>
        <w:rPr>
          <w:rtl w:val="0"/>
        </w:rPr>
      </w:r>
    </w:p>
    <w:p w:rsidR="00000000" w:rsidDel="00000000" w:rsidP="00000000" w:rsidRDefault="00000000" w:rsidRPr="00000000" w14:paraId="0000017E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fecha_alta: new Date("2024-01-10"),</w:t>
      </w:r>
      <w:r>
        <w:rPr>
          <w:rtl w:val="0"/>
        </w:rPr>
      </w:r>
    </w:p>
    <w:p w:rsidR="00000000" w:rsidDel="00000000" w:rsidP="00000000" w:rsidRDefault="00000000" w:rsidRPr="00000000" w14:paraId="0000017F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activo: true</w:t>
      </w:r>
      <w:r>
        <w:rPr>
          <w:rtl w:val="0"/>
        </w:rPr>
      </w:r>
    </w:p>
    <w:p w:rsidR="00000000" w:rsidDel="00000000" w:rsidP="00000000" w:rsidRDefault="00000000" w:rsidRPr="00000000" w14:paraId="00000180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})</w:t>
      </w:r>
      <w:r>
        <w:rPr>
          <w:rtl w:val="0"/>
        </w:rPr>
      </w:r>
    </w:p>
    <w:p w:rsidR="00000000" w:rsidDel="00000000" w:rsidP="00000000" w:rsidRDefault="00000000" w:rsidRPr="00000000" w14:paraId="00000181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182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// 3. Insertar cliente</w:t>
      </w:r>
      <w:r>
        <w:rPr>
          <w:rtl w:val="0"/>
        </w:rPr>
      </w:r>
    </w:p>
    <w:p w:rsidR="00000000" w:rsidDel="00000000" w:rsidP="00000000" w:rsidRDefault="00000000" w:rsidRPr="00000000" w14:paraId="00000183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const cliId = new ObjectId()</w:t>
      </w:r>
      <w:r>
        <w:rPr>
          <w:rtl w:val="0"/>
        </w:rPr>
      </w:r>
    </w:p>
    <w:p w:rsidR="00000000" w:rsidDel="00000000" w:rsidP="00000000" w:rsidRDefault="00000000" w:rsidRPr="00000000" w14:paraId="00000184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db.clientes.insertOne({</w:t>
      </w:r>
      <w:r>
        <w:rPr>
          <w:rtl w:val="0"/>
        </w:rPr>
      </w:r>
    </w:p>
    <w:p w:rsidR="00000000" w:rsidDel="00000000" w:rsidP="00000000" w:rsidRDefault="00000000" w:rsidRPr="00000000" w14:paraId="00000185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_id: cliId,</w:t>
      </w:r>
      <w:r>
        <w:rPr>
          <w:rtl w:val="0"/>
        </w:rPr>
      </w:r>
    </w:p>
    <w:p w:rsidR="00000000" w:rsidDel="00000000" w:rsidP="00000000" w:rsidRDefault="00000000" w:rsidRPr="00000000" w14:paraId="00000186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nombre: "Lucía Fernández",</w:t>
      </w:r>
      <w:r>
        <w:rPr>
          <w:rtl w:val="0"/>
        </w:rPr>
      </w:r>
    </w:p>
    <w:p w:rsidR="00000000" w:rsidDel="00000000" w:rsidP="00000000" w:rsidRDefault="00000000" w:rsidRPr="00000000" w14:paraId="00000187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email: "lucia@email.com",</w:t>
      </w:r>
      <w:r>
        <w:rPr>
          <w:rtl w:val="0"/>
        </w:rPr>
      </w:r>
    </w:p>
    <w:p w:rsidR="00000000" w:rsidDel="00000000" w:rsidP="00000000" w:rsidRDefault="00000000" w:rsidRPr="00000000" w14:paraId="00000188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telefono: "11-4567-8901",</w:t>
      </w:r>
      <w:r>
        <w:rPr>
          <w:rtl w:val="0"/>
        </w:rPr>
      </w:r>
    </w:p>
    <w:p w:rsidR="00000000" w:rsidDel="00000000" w:rsidP="00000000" w:rsidRDefault="00000000" w:rsidRPr="00000000" w14:paraId="00000189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direccion: {</w:t>
      </w:r>
      <w:r>
        <w:rPr>
          <w:rtl w:val="0"/>
        </w:rPr>
      </w:r>
    </w:p>
    <w:p w:rsidR="00000000" w:rsidDel="00000000" w:rsidP="00000000" w:rsidRDefault="00000000" w:rsidRPr="00000000" w14:paraId="0000018A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calle: "Av. Corrientes 1234",</w:t>
      </w:r>
      <w:r>
        <w:rPr>
          <w:rtl w:val="0"/>
        </w:rPr>
      </w:r>
    </w:p>
    <w:p w:rsidR="00000000" w:rsidDel="00000000" w:rsidP="00000000" w:rsidRDefault="00000000" w:rsidRPr="00000000" w14:paraId="0000018B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ciudad: "Buenos Aires",</w:t>
      </w:r>
      <w:r>
        <w:rPr>
          <w:rtl w:val="0"/>
        </w:rPr>
      </w:r>
    </w:p>
    <w:p w:rsidR="00000000" w:rsidDel="00000000" w:rsidP="00000000" w:rsidRDefault="00000000" w:rsidRPr="00000000" w14:paraId="0000018C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provincia: "CABA",</w:t>
      </w:r>
      <w:r>
        <w:rPr>
          <w:rtl w:val="0"/>
        </w:rPr>
      </w:r>
    </w:p>
    <w:p w:rsidR="00000000" w:rsidDel="00000000" w:rsidP="00000000" w:rsidRDefault="00000000" w:rsidRPr="00000000" w14:paraId="0000018D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codigo_postal: "C1043"</w:t>
      </w:r>
      <w:r>
        <w:rPr>
          <w:rtl w:val="0"/>
        </w:rPr>
      </w:r>
    </w:p>
    <w:p w:rsidR="00000000" w:rsidDel="00000000" w:rsidP="00000000" w:rsidRDefault="00000000" w:rsidRPr="00000000" w14:paraId="0000018E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},</w:t>
      </w:r>
      <w:r>
        <w:rPr>
          <w:rtl w:val="0"/>
        </w:rPr>
      </w:r>
    </w:p>
    <w:p w:rsidR="00000000" w:rsidDel="00000000" w:rsidP="00000000" w:rsidRDefault="00000000" w:rsidRPr="00000000" w14:paraId="0000018F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fecha_registro: new Date("2024-01-15"),</w:t>
      </w:r>
      <w:r>
        <w:rPr>
          <w:rtl w:val="0"/>
        </w:rPr>
      </w:r>
    </w:p>
    <w:p w:rsidR="00000000" w:rsidDel="00000000" w:rsidP="00000000" w:rsidRDefault="00000000" w:rsidRPr="00000000" w14:paraId="00000190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activo: true</w:t>
      </w:r>
      <w:r>
        <w:rPr>
          <w:rtl w:val="0"/>
        </w:rPr>
      </w:r>
    </w:p>
    <w:p w:rsidR="00000000" w:rsidDel="00000000" w:rsidP="00000000" w:rsidRDefault="00000000" w:rsidRPr="00000000" w14:paraId="00000191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})</w:t>
      </w:r>
      <w:r>
        <w:rPr>
          <w:rtl w:val="0"/>
        </w:rPr>
      </w:r>
    </w:p>
    <w:p w:rsidR="00000000" w:rsidDel="00000000" w:rsidP="00000000" w:rsidRDefault="00000000" w:rsidRPr="00000000" w14:paraId="00000192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193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// 4. Insertar pedido (snapshot de precio embebido)</w:t>
      </w:r>
      <w:r>
        <w:rPr>
          <w:rtl w:val="0"/>
        </w:rPr>
      </w:r>
    </w:p>
    <w:p w:rsidR="00000000" w:rsidDel="00000000" w:rsidP="00000000" w:rsidRDefault="00000000" w:rsidRPr="00000000" w14:paraId="00000194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db.pedidos.insertOne({</w:t>
      </w:r>
      <w:r>
        <w:rPr>
          <w:rtl w:val="0"/>
        </w:rPr>
      </w:r>
    </w:p>
    <w:p w:rsidR="00000000" w:rsidDel="00000000" w:rsidP="00000000" w:rsidRDefault="00000000" w:rsidRPr="00000000" w14:paraId="00000195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cliente_id: cliId,</w:t>
      </w:r>
      <w:r>
        <w:rPr>
          <w:rtl w:val="0"/>
        </w:rPr>
      </w:r>
    </w:p>
    <w:p w:rsidR="00000000" w:rsidDel="00000000" w:rsidP="00000000" w:rsidRDefault="00000000" w:rsidRPr="00000000" w14:paraId="00000196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fecha_pedido: new Date("2024-03-20"),</w:t>
      </w:r>
      <w:r>
        <w:rPr>
          <w:rtl w:val="0"/>
        </w:rPr>
      </w:r>
    </w:p>
    <w:p w:rsidR="00000000" w:rsidDel="00000000" w:rsidP="00000000" w:rsidRDefault="00000000" w:rsidRPr="00000000" w14:paraId="00000197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estado: "entregado",</w:t>
      </w:r>
      <w:r>
        <w:rPr>
          <w:rtl w:val="0"/>
        </w:rPr>
      </w:r>
    </w:p>
    <w:p w:rsidR="00000000" w:rsidDel="00000000" w:rsidP="00000000" w:rsidRDefault="00000000" w:rsidRPr="00000000" w14:paraId="00000198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items: [</w:t>
      </w:r>
      <w:r>
        <w:rPr>
          <w:rtl w:val="0"/>
        </w:rPr>
      </w:r>
    </w:p>
    <w:p w:rsidR="00000000" w:rsidDel="00000000" w:rsidP="00000000" w:rsidRDefault="00000000" w:rsidRPr="00000000" w14:paraId="00000199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{</w:t>
      </w:r>
      <w:r>
        <w:rPr>
          <w:rtl w:val="0"/>
        </w:rPr>
      </w:r>
    </w:p>
    <w:p w:rsidR="00000000" w:rsidDel="00000000" w:rsidP="00000000" w:rsidRDefault="00000000" w:rsidRPr="00000000" w14:paraId="0000019A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producto_id: prodId,</w:t>
      </w:r>
      <w:r>
        <w:rPr>
          <w:rtl w:val="0"/>
        </w:rPr>
      </w:r>
    </w:p>
    <w:p w:rsidR="00000000" w:rsidDel="00000000" w:rsidP="00000000" w:rsidRDefault="00000000" w:rsidRPr="00000000" w14:paraId="0000019B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nombre_producto: "Notebook Lenovo IdeaPad 3",</w:t>
      </w:r>
      <w:r>
        <w:rPr>
          <w:rtl w:val="0"/>
        </w:rPr>
      </w:r>
    </w:p>
    <w:p w:rsidR="00000000" w:rsidDel="00000000" w:rsidP="00000000" w:rsidRDefault="00000000" w:rsidRPr="00000000" w14:paraId="0000019C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cantidad: 1,</w:t>
      </w:r>
      <w:r>
        <w:rPr>
          <w:rtl w:val="0"/>
        </w:rPr>
      </w:r>
    </w:p>
    <w:p w:rsidR="00000000" w:rsidDel="00000000" w:rsidP="00000000" w:rsidRDefault="00000000" w:rsidRPr="00000000" w14:paraId="0000019D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precio_unitario: 850000</w:t>
      </w:r>
      <w:r>
        <w:rPr>
          <w:rtl w:val="0"/>
        </w:rPr>
      </w:r>
    </w:p>
    <w:p w:rsidR="00000000" w:rsidDel="00000000" w:rsidP="00000000" w:rsidRDefault="00000000" w:rsidRPr="00000000" w14:paraId="0000019E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}</w:t>
      </w:r>
      <w:r>
        <w:rPr>
          <w:rtl w:val="0"/>
        </w:rPr>
      </w:r>
    </w:p>
    <w:p w:rsidR="00000000" w:rsidDel="00000000" w:rsidP="00000000" w:rsidRDefault="00000000" w:rsidRPr="00000000" w14:paraId="0000019F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],</w:t>
      </w:r>
      <w:r>
        <w:rPr>
          <w:rtl w:val="0"/>
        </w:rPr>
      </w:r>
    </w:p>
    <w:p w:rsidR="00000000" w:rsidDel="00000000" w:rsidP="00000000" w:rsidRDefault="00000000" w:rsidRPr="00000000" w14:paraId="000001A0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direccion_entrega: {</w:t>
      </w:r>
      <w:r>
        <w:rPr>
          <w:rtl w:val="0"/>
        </w:rPr>
      </w:r>
    </w:p>
    <w:p w:rsidR="00000000" w:rsidDel="00000000" w:rsidP="00000000" w:rsidRDefault="00000000" w:rsidRPr="00000000" w14:paraId="000001A1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calle: "Av. Corrientes 1234",</w:t>
      </w:r>
      <w:r>
        <w:rPr>
          <w:rtl w:val="0"/>
        </w:rPr>
      </w:r>
    </w:p>
    <w:p w:rsidR="00000000" w:rsidDel="00000000" w:rsidP="00000000" w:rsidRDefault="00000000" w:rsidRPr="00000000" w14:paraId="000001A2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ciudad: "Buenos Aires",</w:t>
      </w:r>
      <w:r>
        <w:rPr>
          <w:rtl w:val="0"/>
        </w:rPr>
      </w:r>
    </w:p>
    <w:p w:rsidR="00000000" w:rsidDel="00000000" w:rsidP="00000000" w:rsidRDefault="00000000" w:rsidRPr="00000000" w14:paraId="000001A3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provincia: "CABA",</w:t>
      </w:r>
      <w:r>
        <w:rPr>
          <w:rtl w:val="0"/>
        </w:rPr>
      </w:r>
    </w:p>
    <w:p w:rsidR="00000000" w:rsidDel="00000000" w:rsidP="00000000" w:rsidRDefault="00000000" w:rsidRPr="00000000" w14:paraId="000001A4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codigo_postal: "C1043"</w:t>
      </w:r>
      <w:r>
        <w:rPr>
          <w:rtl w:val="0"/>
        </w:rPr>
      </w:r>
    </w:p>
    <w:p w:rsidR="00000000" w:rsidDel="00000000" w:rsidP="00000000" w:rsidRDefault="00000000" w:rsidRPr="00000000" w14:paraId="000001A5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},</w:t>
      </w:r>
      <w:r>
        <w:rPr>
          <w:rtl w:val="0"/>
        </w:rPr>
      </w:r>
    </w:p>
    <w:p w:rsidR="00000000" w:rsidDel="00000000" w:rsidP="00000000" w:rsidRDefault="00000000" w:rsidRPr="00000000" w14:paraId="000001A6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total: 850000,</w:t>
      </w:r>
      <w:r>
        <w:rPr>
          <w:rtl w:val="0"/>
        </w:rPr>
      </w:r>
    </w:p>
    <w:p w:rsidR="00000000" w:rsidDel="00000000" w:rsidP="00000000" w:rsidRDefault="00000000" w:rsidRPr="00000000" w14:paraId="000001A7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activo: true</w:t>
      </w:r>
      <w:r>
        <w:rPr>
          <w:rtl w:val="0"/>
        </w:rPr>
      </w:r>
    </w:p>
    <w:p w:rsidR="00000000" w:rsidDel="00000000" w:rsidP="00000000" w:rsidRDefault="00000000" w:rsidRPr="00000000" w14:paraId="000001A8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})</w:t>
      </w:r>
      <w:r>
        <w:rPr>
          <w:rtl w:val="0"/>
        </w:rPr>
      </w:r>
    </w:p>
    <w:p w:rsidR="00000000" w:rsidDel="00000000" w:rsidP="00000000" w:rsidRDefault="00000000" w:rsidRPr="00000000" w14:paraId="000001A9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AA">
      <w:pPr>
        <w:spacing w:after="80" w:before="200" w:lineRule="auto"/>
        <w:rPr/>
      </w:pPr>
      <w:r>
        <w:rPr>
          <w:rFonts w:ascii="Calibri" w:cs="Calibri" w:eastAsia="Calibri" w:hAnsi="Calibri"/>
          <w:b w:val="1"/>
          <w:bCs w:val="1"/>
          <w:color w:val="2e74b5"/>
          <w:sz w:val="24"/>
          <w:szCs w:val="24"/>
          <w:rtl w:val="0"/>
        </w:rPr>
        <w:t xml:space="preserve">Verificación de colecciones</w:t>
      </w:r>
      <w:r>
        <w:rPr>
          <w:rtl w:val="0"/>
        </w:rPr>
      </w:r>
    </w:p>
    <w:p w:rsidR="00000000" w:rsidDel="00000000" w:rsidP="00000000" w:rsidRDefault="00000000" w:rsidRPr="00000000" w14:paraId="000001AB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// Listar colecciones de la base de datos</w:t>
      </w:r>
      <w:r>
        <w:rPr>
          <w:rtl w:val="0"/>
        </w:rPr>
      </w:r>
    </w:p>
    <w:p w:rsidR="00000000" w:rsidDel="00000000" w:rsidP="00000000" w:rsidRDefault="00000000" w:rsidRPr="00000000" w14:paraId="000001AC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show collections</w:t>
      </w:r>
      <w:r>
        <w:rPr>
          <w:rtl w:val="0"/>
        </w:rPr>
      </w:r>
    </w:p>
    <w:p w:rsidR="00000000" w:rsidDel="00000000" w:rsidP="00000000" w:rsidRDefault="00000000" w:rsidRPr="00000000" w14:paraId="000001AD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1AE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// Contar documentos por colección</w:t>
      </w:r>
      <w:r>
        <w:rPr>
          <w:rtl w:val="0"/>
        </w:rPr>
      </w:r>
    </w:p>
    <w:p w:rsidR="00000000" w:rsidDel="00000000" w:rsidP="00000000" w:rsidRDefault="00000000" w:rsidRPr="00000000" w14:paraId="000001AF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db.clientes.countDocuments()</w:t>
      </w:r>
      <w:r>
        <w:rPr>
          <w:rtl w:val="0"/>
        </w:rPr>
      </w:r>
    </w:p>
    <w:p w:rsidR="00000000" w:rsidDel="00000000" w:rsidP="00000000" w:rsidRDefault="00000000" w:rsidRPr="00000000" w14:paraId="000001B0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db.categorias.countDocuments()</w:t>
      </w:r>
      <w:r>
        <w:rPr>
          <w:rtl w:val="0"/>
        </w:rPr>
      </w:r>
    </w:p>
    <w:p w:rsidR="00000000" w:rsidDel="00000000" w:rsidP="00000000" w:rsidRDefault="00000000" w:rsidRPr="00000000" w14:paraId="000001B1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db.productos.countDocuments()</w:t>
      </w:r>
      <w:r>
        <w:rPr>
          <w:rtl w:val="0"/>
        </w:rPr>
      </w:r>
    </w:p>
    <w:p w:rsidR="00000000" w:rsidDel="00000000" w:rsidP="00000000" w:rsidRDefault="00000000" w:rsidRPr="00000000" w14:paraId="000001B2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db.pedidos.countDocuments()</w:t>
      </w:r>
      <w:r>
        <w:rPr>
          <w:rtl w:val="0"/>
        </w:rPr>
      </w:r>
    </w:p>
    <w:p w:rsidR="00AA0000" w:rsidRDefault="00AA0000" w14:paraId="00AA006B">
      <w:pPr>
        <w:spacing w:after="60" w:before="120" w:lineRule="auto"/>
        <w:jc w:val="center"/>
        <w:rPr/>
      </w:pPr>
      <w:r>
        <w:rPr>
          <w:rtl w:val="0"/>
        </w:rPr>
        <w:drawing>
          <wp:inline distT="0" distB="0" distL="0" distR="0">
            <wp:extent cx="5486400" cy="2907486"/>
            <wp:effectExtent b="0" l="0" r="0" t="0"/>
            <wp:docPr id="107" name="page4_img7_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page4_img7_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000" w:rsidRDefault="00AA0000" w14:paraId="00BB006B">
      <w:pPr>
        <w:spacing w:after="160" w:before="40" w:lineRule="auto"/>
        <w:jc w:val="center"/>
        <w:rPr>
          <w:i w:val="1"/>
          <w:iCs w:val="1"/>
          <w:sz w:val="18"/>
          <w:szCs w:val="18"/>
        </w:rPr>
      </w:pPr>
      <w:r>
        <w:rPr>
          <w:i w:val="1"/>
          <w:iCs w:val="1"/>
          <w:sz w:val="18"/>
          <w:szCs w:val="18"/>
          <w:rtl w:val="0"/>
        </w:rPr>
        <w:t xml:space="preserve">Figura 7 — Inserts en MongoDB Compass (1)</w:t>
      </w:r>
    </w:p>
    <w:p w:rsidR="00AA0000" w:rsidRDefault="00AA0000" w14:paraId="00AA006C">
      <w:pPr>
        <w:spacing w:after="60" w:before="120" w:lineRule="auto"/>
        <w:jc w:val="center"/>
        <w:rPr/>
      </w:pPr>
      <w:r>
        <w:rPr>
          <w:rtl w:val="0"/>
        </w:rPr>
        <w:drawing>
          <wp:inline distT="0" distB="0" distL="0" distR="0">
            <wp:extent cx="5486400" cy="3578800"/>
            <wp:effectExtent b="0" l="0" r="0" t="0"/>
            <wp:docPr id="108" name="page4_img8_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page4_img8_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000" w:rsidRDefault="00AA0000" w14:paraId="00BB006C">
      <w:pPr>
        <w:spacing w:after="160" w:before="40" w:lineRule="auto"/>
        <w:jc w:val="center"/>
        <w:rPr>
          <w:i w:val="1"/>
          <w:iCs w:val="1"/>
          <w:sz w:val="18"/>
          <w:szCs w:val="18"/>
        </w:rPr>
      </w:pPr>
      <w:r>
        <w:rPr>
          <w:i w:val="1"/>
          <w:iCs w:val="1"/>
          <w:sz w:val="18"/>
          <w:szCs w:val="18"/>
          <w:rtl w:val="0"/>
        </w:rPr>
        <w:t xml:space="preserve">Figura 8 — Inserts en MongoDB Compass (2)</w:t>
      </w:r>
    </w:p>
    <w:p w:rsidR="00AA0000" w:rsidRDefault="00AA0000" w14:paraId="00AA006D">
      <w:pPr>
        <w:spacing w:after="60" w:before="120" w:lineRule="auto"/>
        <w:jc w:val="center"/>
        <w:rPr/>
      </w:pPr>
      <w:r>
        <w:rPr>
          <w:rtl w:val="0"/>
        </w:rPr>
        <w:drawing>
          <wp:inline distT="0" distB="0" distL="0" distR="0">
            <wp:extent cx="5486400" cy="2989278"/>
            <wp:effectExtent b="0" l="0" r="0" t="0"/>
            <wp:docPr id="109" name="page5_img9_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page5_img9_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000" w:rsidRDefault="00AA0000" w14:paraId="00BB006D">
      <w:pPr>
        <w:spacing w:after="160" w:before="40" w:lineRule="auto"/>
        <w:jc w:val="center"/>
        <w:rPr>
          <w:i w:val="1"/>
          <w:iCs w:val="1"/>
          <w:sz w:val="18"/>
          <w:szCs w:val="18"/>
        </w:rPr>
      </w:pPr>
      <w:r>
        <w:rPr>
          <w:i w:val="1"/>
          <w:iCs w:val="1"/>
          <w:sz w:val="18"/>
          <w:szCs w:val="18"/>
          <w:rtl w:val="0"/>
        </w:rPr>
        <w:t xml:space="preserve">Figura 9 — Colecciones con documentos insertados (1)</w:t>
      </w:r>
    </w:p>
    <w:p w:rsidR="00AA0000" w:rsidRDefault="00AA0000" w14:paraId="00AA006E">
      <w:pPr>
        <w:spacing w:after="60" w:before="120" w:lineRule="auto"/>
        <w:jc w:val="center"/>
        <w:rPr/>
      </w:pPr>
      <w:r>
        <w:rPr>
          <w:rtl w:val="0"/>
        </w:rPr>
        <w:drawing>
          <wp:inline distT="0" distB="0" distL="0" distR="0">
            <wp:extent cx="5486400" cy="4259026"/>
            <wp:effectExtent b="0" l="0" r="0" t="0"/>
            <wp:docPr id="110" name="page5_img10_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page5_img10_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000" w:rsidRDefault="00AA0000" w14:paraId="00BB006E">
      <w:pPr>
        <w:spacing w:after="160" w:before="40" w:lineRule="auto"/>
        <w:jc w:val="center"/>
        <w:rPr>
          <w:i w:val="1"/>
          <w:iCs w:val="1"/>
          <w:sz w:val="18"/>
          <w:szCs w:val="18"/>
        </w:rPr>
      </w:pPr>
      <w:r>
        <w:rPr>
          <w:i w:val="1"/>
          <w:iCs w:val="1"/>
          <w:sz w:val="18"/>
          <w:szCs w:val="18"/>
          <w:rtl w:val="0"/>
        </w:rPr>
        <w:t xml:space="preserve">Figura 10 — Colecciones con documentos insertados (2)</w:t>
      </w:r>
    </w:p>
    <w:p w:rsidR="00AA0000" w:rsidRDefault="00AA0000" w14:paraId="00AA006F">
      <w:pPr>
        <w:spacing w:after="60" w:before="120" w:lineRule="auto"/>
        <w:jc w:val="center"/>
        <w:rPr/>
      </w:pPr>
      <w:r>
        <w:rPr>
          <w:rtl w:val="0"/>
        </w:rPr>
        <w:drawing>
          <wp:inline distT="0" distB="0" distL="0" distR="0">
            <wp:extent cx="5486400" cy="1867197"/>
            <wp:effectExtent b="0" l="0" r="0" t="0"/>
            <wp:docPr id="111" name="page6_img11_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" name="page6_img11_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000" w:rsidRDefault="00AA0000" w14:paraId="00BB006F">
      <w:pPr>
        <w:spacing w:after="160" w:before="40" w:lineRule="auto"/>
        <w:jc w:val="center"/>
        <w:rPr>
          <w:i w:val="1"/>
          <w:iCs w:val="1"/>
          <w:sz w:val="18"/>
          <w:szCs w:val="18"/>
        </w:rPr>
      </w:pPr>
      <w:r>
        <w:rPr>
          <w:i w:val="1"/>
          <w:iCs w:val="1"/>
          <w:sz w:val="18"/>
          <w:szCs w:val="18"/>
          <w:rtl w:val="0"/>
        </w:rPr>
        <w:t xml:space="preserve">Figura 11 — Documentos en colección clientes</w:t>
      </w:r>
    </w:p>
    <w:p w:rsidR="00AA0000" w:rsidRDefault="00AA0000" w14:paraId="00AA0070">
      <w:pPr>
        <w:spacing w:after="60" w:before="120" w:lineRule="auto"/>
        <w:jc w:val="center"/>
        <w:rPr/>
      </w:pPr>
      <w:r>
        <w:rPr>
          <w:rtl w:val="0"/>
        </w:rPr>
        <w:drawing>
          <wp:inline distT="0" distB="0" distL="0" distR="0">
            <wp:extent cx="5486400" cy="2019895"/>
            <wp:effectExtent b="0" l="0" r="0" t="0"/>
            <wp:docPr id="112" name="page6_img12_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page6_img12_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000" w:rsidRDefault="00AA0000" w14:paraId="00BB0070">
      <w:pPr>
        <w:spacing w:after="160" w:before="40" w:lineRule="auto"/>
        <w:jc w:val="center"/>
        <w:rPr>
          <w:i w:val="1"/>
          <w:iCs w:val="1"/>
          <w:sz w:val="18"/>
          <w:szCs w:val="18"/>
        </w:rPr>
      </w:pPr>
      <w:r>
        <w:rPr>
          <w:i w:val="1"/>
          <w:iCs w:val="1"/>
          <w:sz w:val="18"/>
          <w:szCs w:val="18"/>
          <w:rtl w:val="0"/>
        </w:rPr>
        <w:t xml:space="preserve">Figura 12 — Documentos en colección productos</w:t>
      </w:r>
    </w:p>
    <w:p w:rsidR="00AA0000" w:rsidRDefault="00AA0000" w14:paraId="00AA0071">
      <w:pPr>
        <w:spacing w:after="60" w:before="120" w:lineRule="auto"/>
        <w:jc w:val="center"/>
        <w:rPr/>
      </w:pPr>
      <w:r>
        <w:rPr>
          <w:rtl w:val="0"/>
        </w:rPr>
        <w:drawing>
          <wp:inline distT="0" distB="0" distL="0" distR="0">
            <wp:extent cx="5486400" cy="1942207"/>
            <wp:effectExtent b="0" l="0" r="0" t="0"/>
            <wp:docPr id="113" name="page6_img13_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" name="page6_img13_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000" w:rsidRDefault="00AA0000" w14:paraId="00BB0071">
      <w:pPr>
        <w:spacing w:after="160" w:before="40" w:lineRule="auto"/>
        <w:jc w:val="center"/>
        <w:rPr>
          <w:i w:val="1"/>
          <w:iCs w:val="1"/>
          <w:sz w:val="18"/>
          <w:szCs w:val="18"/>
        </w:rPr>
      </w:pPr>
      <w:r>
        <w:rPr>
          <w:i w:val="1"/>
          <w:iCs w:val="1"/>
          <w:sz w:val="18"/>
          <w:szCs w:val="18"/>
          <w:rtl w:val="0"/>
        </w:rPr>
        <w:t xml:space="preserve">Figura 13 — Documentos en colección pedidos</w:t>
      </w:r>
    </w:p>
    <w:p w:rsidR="00AA0000" w:rsidRDefault="00AA0000" w14:paraId="00AA0072">
      <w:pPr>
        <w:spacing w:after="60" w:before="120" w:lineRule="auto"/>
        <w:jc w:val="center"/>
        <w:rPr/>
      </w:pPr>
      <w:r>
        <w:rPr>
          <w:rtl w:val="0"/>
        </w:rPr>
        <w:drawing>
          <wp:inline distT="0" distB="0" distL="0" distR="0">
            <wp:extent cx="5486400" cy="1958280"/>
            <wp:effectExtent b="0" l="0" r="0" t="0"/>
            <wp:docPr id="114" name="page7_img14_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page7_img14_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000" w:rsidRDefault="00AA0000" w14:paraId="00BB0072">
      <w:pPr>
        <w:spacing w:after="160" w:before="40" w:lineRule="auto"/>
        <w:jc w:val="center"/>
        <w:rPr>
          <w:i w:val="1"/>
          <w:iCs w:val="1"/>
          <w:sz w:val="18"/>
          <w:szCs w:val="18"/>
        </w:rPr>
      </w:pPr>
      <w:r>
        <w:rPr>
          <w:i w:val="1"/>
          <w:iCs w:val="1"/>
          <w:sz w:val="18"/>
          <w:szCs w:val="18"/>
          <w:rtl w:val="0"/>
        </w:rPr>
        <w:t xml:space="preserve">Figura 14 — Documentos en colección categorias</w:t>
      </w:r>
    </w:p>
    <w:p w:rsidR="00000000" w:rsidDel="00000000" w:rsidP="00000000" w:rsidRDefault="00000000" w:rsidRPr="00000000" w14:paraId="000001B3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B4">
      <w:pPr>
        <w:pBdr>
          <w:bottom w:color="2e74b5" w:space="1" w:sz="6" w:val="single"/>
        </w:pBdr>
        <w:spacing w:after="80" w:before="280" w:lineRule="auto"/>
        <w:rPr/>
      </w:pPr>
      <w:r>
        <w:rPr>
          <w:rFonts w:ascii="Calibri" w:cs="Calibri" w:eastAsia="Calibri" w:hAnsi="Calibri"/>
          <w:b w:val="1"/>
          <w:bCs w:val="1"/>
          <w:color w:val="1f3564"/>
          <w:sz w:val="28"/>
          <w:szCs w:val="28"/>
          <w:rtl w:val="0"/>
        </w:rPr>
        <w:t xml:space="preserve">9. Resumen Ejecutivo</w:t>
      </w:r>
      <w:r>
        <w:rPr>
          <w:rtl w:val="0"/>
        </w:rPr>
      </w:r>
    </w:p>
    <w:tbl>
      <w:tblPr>
        <w:tblStyle w:val="Table5"/>
        <w:tblW w:w="91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61"/>
        <w:gridCol w:w="4561"/>
        <w:tblGridChange w:id="0">
          <w:tblGrid>
            <w:gridCol w:w="4561"/>
            <w:gridCol w:w="4561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1B5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Ítem</w:t>
            </w:r>
            <w:r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1B6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B7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Dominio elegido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8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E-Commerce de productos tecnológicos (TechStore)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1B9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Colecciones</w:t>
            </w:r>
            <w:r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1BA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4 colecciones: clientes, categorias, productos, pedidos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BB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Embedding aplicado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C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direccion (clientes), especificaciones y imagenes (productos), items y direccion_entrega (pedidos)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1BD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Linking aplicado</w:t>
            </w:r>
            <w:r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1BE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categoria_id (productos → categorias), cliente_id (pedidos → clientes)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BF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Patrón híbrido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0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items[] en pedidos: referencia al producto + snapshot histórico de precio y nombre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1C1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Baja lógica</w:t>
            </w:r>
            <w:r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1C2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Campo activo: Boolean en todas las colecciones. Ningún documento se elimina físicamente.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C3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Infraestructura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4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MongoDB Atlas, Cluster M0 gratuito, región São Paulo (AWS)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1C5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Base de datos</w:t>
            </w:r>
            <w:r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1C6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techstore_db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spacing w:after="80" w:lineRule="auto"/>
        <w:rPr/>
      </w:pPr>
      <w:r>
        <w:rPr>
          <w:rtl w:val="0"/>
        </w:rPr>
      </w:r>
    </w:p>
    <w:sectPr>
      <w:pgSz w:h="15840" w:w="12240" w:orient="portrait"/>
      <w:pgMar w:bottom="1417" w:top="1417" w:left="1701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page1_img1.png"/><Relationship Id="rId8" Type="http://schemas.openxmlformats.org/officeDocument/2006/relationships/image" Target="media/page1_img2.png"/><Relationship Id="rId9" Type="http://schemas.openxmlformats.org/officeDocument/2006/relationships/image" Target="media/page2_img3.png"/><Relationship Id="rId10" Type="http://schemas.openxmlformats.org/officeDocument/2006/relationships/image" Target="media/page2_img4.png"/><Relationship Id="rId11" Type="http://schemas.openxmlformats.org/officeDocument/2006/relationships/image" Target="media/page3_img6.png"/><Relationship Id="rId12" Type="http://schemas.openxmlformats.org/officeDocument/2006/relationships/image" Target="media/page3_img5.png"/><Relationship Id="rId13" Type="http://schemas.openxmlformats.org/officeDocument/2006/relationships/image" Target="media/page4_img7.png"/><Relationship Id="rId14" Type="http://schemas.openxmlformats.org/officeDocument/2006/relationships/image" Target="media/page4_img8.png"/><Relationship Id="rId15" Type="http://schemas.openxmlformats.org/officeDocument/2006/relationships/image" Target="media/page5_img9.png"/><Relationship Id="rId16" Type="http://schemas.openxmlformats.org/officeDocument/2006/relationships/image" Target="media/page5_img10.png"/><Relationship Id="rId17" Type="http://schemas.openxmlformats.org/officeDocument/2006/relationships/image" Target="media/page6_img11.png"/><Relationship Id="rId18" Type="http://schemas.openxmlformats.org/officeDocument/2006/relationships/image" Target="media/page6_img12.png"/><Relationship Id="rId19" Type="http://schemas.openxmlformats.org/officeDocument/2006/relationships/image" Target="media/page6_img13.png"/><Relationship Id="rId20" Type="http://schemas.openxmlformats.org/officeDocument/2006/relationships/image" Target="media/page7_img14.png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JIeFNImzDQApCiKtE9kVIzugXQ==">CgMxLjAaIwoBMBIeChwIB0IYCgtDb3VyaWVyIE5ldxIJRmlyYSBNb25vGiMKATESHgocCAdCGAoLQ291cmllciBOZXcSCUZpcmEgTW9ubzgAciExVXFDU2pidUFnbEZ2N1Q4bDZ5TlhQY3pVTjJDaUp0d1c=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