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Impact-Controlling · Vorlesung 6: Wirkungsmonitoring und Wirkungsdatenräume</w:t>
      </w:r>
    </w:p>
    <w:p>
      <w:r>
        <w:rPr>
          <w:i/>
        </w:rPr>
        <w:t>Rohfassung fuer Claude / CI-CD-Finalisierung</w:t>
      </w:r>
    </w:p>
    <w:p>
      <w:r>
        <w:t>Quelle: /Users/hagen/Documents/New project/content/studienskripte/wirkungscontrolling-wc-v6.md</w:t>
      </w:r>
    </w:p>
    <w:p>
      <w:r>
        <w:t>Track: Impact-Controlling</w:t>
      </w:r>
    </w:p>
    <w:p>
      <w:r>
        <w:t>Kurscode: wirkungscontrolling</w:t>
      </w:r>
    </w:p>
    <w:p>
      <w:r>
        <w:t>Vorlesungscode: WC-V6</w:t>
      </w:r>
    </w:p>
    <w:p>
      <w:r>
        <w:t>Modul/Abschnitt: WC</w:t>
      </w:r>
    </w:p>
    <w:p>
      <w:r>
        <w:t>Titel: Wirkungsmonitoring und Wirkungsdatenräume</w:t>
      </w:r>
    </w:p>
    <w:p>
      <w:r>
        <w:t>Status: Rohfassung V0 · Sprint-Produktionslauf · muss im nächsten Tiefensprint auf 40-50 Seiten erweitert werden</w:t>
      </w:r>
    </w:p>
    <w:p>
      <w:r>
        <w:t>Quelle: woek-akademie-app/docs/lehrgaenge/wirkungscontrolling-v6-monitoring-wirkungsdatenraeume.md</w:t>
      </w:r>
    </w:p>
    <w:p>
      <w:r>
        <w:t>Ablage: Markdown-Master in content/studienskripte/wirkungscontrolling-wc-v6.md, Word-Rohfassung in docs/studienskripte/word-rohfassungen/wirkungscontrolling-wc-v6.docx</w:t>
      </w:r>
    </w:p>
    <w:p>
      <w:r>
        <w:t>Wissensbasis: aktuelles Grundlagenwerk, Website-Korpus inklusive Journal, Akademie-Quelltexte, Glossar, interne Dossiers und externe Fachquellen</w:t>
      </w:r>
    </w:p>
    <w:p>
      <w:pPr>
        <w:pStyle w:val="Heading2"/>
      </w:pPr>
      <w:r>
        <w:t>Lernziele</w:t>
      </w:r>
    </w:p>
    <w:p>
      <w:r>
        <w:t>Nach dieser Vorlesung kannst du:</w:t>
      </w:r>
    </w:p>
    <w:p>
      <w:r>
        <w:t>1. die Kernfrage von Wirkungsmonitoring und Wirkungsdatenräume in der Sprache der Wirkungsökonomie erklären.</w:t>
      </w:r>
    </w:p>
    <w:p>
      <w:r>
        <w:t>2. Wirkung, Wirkungspotenzial und Wirkungsrisiko im Themenfeld sauber unterscheiden.</w:t>
      </w:r>
    </w:p>
    <w:p>
      <w:r>
        <w:t>3. typische Verwechslungen erkennen, insbesondere Reichweite, Aktivität, Absicht oder Reporting als Wirkung auszugeben.</w:t>
      </w:r>
    </w:p>
    <w:p>
      <w:r>
        <w:t>4. den Bezug zu Mensch, Planet und Demokratie sowie zur positiven Netto-Wirkung herstellen.</w:t>
      </w:r>
    </w:p>
    <w:p>
      <w:r>
        <w:t>5. eine einfache Tabelle, Formel oder Scorecard-Logik für das Thema lesen und begründen.</w:t>
      </w:r>
    </w:p>
    <w:p>
      <w:r>
        <w:t>6. offene Daten-, Quellen- und Unsicherheitsfragen benennen, ohne Scheingenauigkeit zu erzeugen.</w:t>
      </w:r>
    </w:p>
    <w:p>
      <w:pPr>
        <w:pStyle w:val="Heading2"/>
      </w:pPr>
      <w:r>
        <w:t>1. Einleitung / Wirkungsfrage</w:t>
      </w:r>
    </w:p>
    <w:p>
      <w:r>
        <w:t>Diese Vorlesung übersetzt Wirkung in Daten-, Bewertungs- und Steuerungslogik. Der Schwerpunkt liegt darauf, Wirkungsmonitoring und Wirkungsdatenräume so zu strukturieren, dass Entscheidungen prüfbar, auditierbar und rückkopplungsfähig werden.</w:t>
      </w:r>
    </w:p>
    <w:p>
      <w:r>
        <w:t>Die Leitfrage lautet:</w:t>
      </w:r>
    </w:p>
    <w:p>
      <w:r>
        <w:t>&gt; Welche tatsächlichen Zustandsveränderungen werden durch Wirkungsmonitoring und Wirkungsdatenräume möglich, wahrscheinlich oder riskant - und welche Bedingungen entscheiden darüber, ob aus Wirkungspotenzial tatsächliche Wirkung wird?</w:t>
      </w:r>
    </w:p>
    <w:p>
      <w:r>
        <w:t>Diese Rohfassung bündelt den vorhandenen Akademie-Quelltext und ergänzt ihn um die gemeinsame Struktur für Studienskripte. Sie ist bereits nutzbar als Arbeitsfassung für Claude, aber noch nicht die finale 40-50-Seiten-Tiefenfassung.</w:t>
      </w:r>
    </w:p>
    <w:p>
      <w:pPr>
        <w:pStyle w:val="Heading2"/>
      </w:pPr>
      <w:r>
        <w:t>2. Kernaussage</w:t>
      </w:r>
    </w:p>
    <w:p>
      <w:r>
        <w:t>Wirkungsmonitoring und Wirkungsdatenräume ist für die Wirkungsökonomie relevant, weil es zeigt, dass Wirkung nicht aus einem einzelnen Wunsch, Signal oder Instrument entsteht. Wirkung entsteht in Wirkpfaden: Auslöser, Wirkmechanismus, Wirkungsempfänger, Resonanzraum, Datenlage, Bewertung und Rückkopplung müssen zusammen betrachtet werden.</w:t>
      </w:r>
    </w:p>
    <w:p>
      <w:r>
        <w:t>Die praktische Pointe ist schlicht: Wer nur misst, was leicht sichtbar ist, verwechselt oft Oberfläche mit Wirkung. Wer dagegen Wirkpfade, Empfänger, Risiken und Rückkopplung sauber beschreibt, kann Entscheidungen verbessern.</w:t>
      </w:r>
    </w:p>
    <w:p>
      <w:pPr>
        <w:pStyle w:val="Heading2"/>
      </w:pPr>
      <w:r>
        <w:t>3. Quelltext und fachliche Grundlegung</w:t>
      </w:r>
    </w:p>
    <w:p>
      <w:r>
        <w:t>Track / Kurscode: wirkungscontrolling</w:t>
      </w:r>
    </w:p>
    <w:p>
      <w:r>
        <w:t>Vorlesungscode: WC-V6</w:t>
      </w:r>
    </w:p>
    <w:p>
      <w:r>
        <w:t>Empfohlene Dauer: ~50 Min · Videolänge: ~15 Min</w:t>
      </w:r>
    </w:p>
    <w:p>
      <w:r>
        <w:t>Voraussetzung: WC-V5</w:t>
      </w:r>
    </w:p>
    <w:p>
      <w:r>
        <w:t>Führende Quellen (Repo): source-assets/originals/WOeK_Begriffsleitfaden_fuehrend_v1.0.md (§5) · docs/grundlagen/Wirkungsoekonomie_Kurzfassung_v1.1.md · Glossar begriffe/wirkungsmonitoring, begriffe/wirkungsdatenraum</w:t>
      </w:r>
    </w:p>
    <w:p>
      <w:pPr>
        <w:pStyle w:val="Heading2"/>
      </w:pPr>
      <w:r>
        <w:t>1. Einstieg / Wirkungsfrage</w:t>
      </w:r>
    </w:p>
    <w:p>
      <w:r>
        <w:t>Eine einmalige Bewertung veraltet sofort. Wie wird Wirkung laufend beobachtet und rückkopplungsfähig – ohne in Dauer-Reporting zu ertrinken?</w:t>
      </w:r>
    </w:p>
    <w:p>
      <w:pPr>
        <w:pStyle w:val="Heading2"/>
      </w:pPr>
      <w:r>
        <w:t>2. Video-/Audio-Vorlesung</w:t>
      </w:r>
    </w:p>
    <w:p>
      <w:pPr>
        <w:pStyle w:val="ListBullet"/>
      </w:pPr>
      <w:r>
        <w:t>Titel: Wirkung laufend beobachten – Monitoring und Datenräume</w:t>
      </w:r>
    </w:p>
    <w:p>
      <w:pPr>
        <w:pStyle w:val="ListBullet"/>
      </w:pPr>
      <w:r>
        <w:t>Länge: ~15 Min</w:t>
      </w:r>
    </w:p>
    <w:p>
      <w:pPr>
        <w:pStyle w:val="ListBullet"/>
      </w:pPr>
      <w:r>
        <w:t>Kernaussage in einem Satz: Wirkungsmonitoring macht Bewertung dauerhaft und rückkopplungsfähig; Wirkungsdatenräume teilen dafür Daten strukturiert und auditierbar.</w:t>
      </w:r>
    </w:p>
    <w:p>
      <w:pPr>
        <w:pStyle w:val="ListBullet"/>
      </w:pPr>
      <w:r>
        <w:t>Medienquelle: [Platzhalter]</w:t>
      </w:r>
    </w:p>
    <w:p>
      <w:pPr>
        <w:pStyle w:val="Heading2"/>
      </w:pPr>
      <w:r>
        <w:t>3. Transkript (Gerüst)</w:t>
      </w:r>
    </w:p>
    <w:p>
      <w:r>
        <w:t>Abschnitt A – Warum Monitoring. Wirkung verändert sich; eine Momentaufnahme reicht nicht. Monitoring beobachtet KIIs über die Zeit.</w:t>
      </w:r>
    </w:p>
    <w:p>
      <w:r>
        <w:t>Abschnitt B – Reporting ≠ Rückkopplung, wieder. Monitoring ist wertlos, wenn es nur berichtet. Es muss Entscheidungen auslösen.</w:t>
      </w:r>
    </w:p>
    <w:p>
      <w:r>
        <w:t>Abschnitt C – Wirkungsdatenräume. Strukturierte, geteilte Datenräume (organisationsübergreifend), damit Wirkung entlang von Wertschöpfungsketten nachvollziehbar wird.</w:t>
      </w:r>
    </w:p>
    <w:p>
      <w:r>
        <w:t>Abschnitt D – Schlank halten. Wenige aussagekräftige KIIs statt Kennzahlenflut; Fokus auf kritische Felder (V5).</w:t>
      </w:r>
    </w:p>
    <w:p>
      <w:r>
        <w:t>Abschnitt E – Anschluss. Monitoring speist Investitions-/Einkaufsentscheidungen (V8) und Audit (V9).</w:t>
      </w:r>
    </w:p>
    <w:p>
      <w:pPr>
        <w:pStyle w:val="Heading2"/>
      </w:pPr>
      <w:r>
        <w:t>4. Skript / Folien (Lernseite)</w:t>
      </w:r>
    </w:p>
    <w:p>
      <w:r>
        <w:t>Wirkungsmonitoring macht Bewertung dauerhaft. Statt einer einmaligen Scorecard beobachtet Monitoring die relevanten KIIs über die Zeit – so werden Trends, Verschlechterungen an kritischen Feldern und Wirkung von Maßnahmen sichtbar (Begriffsleitfaden §5). Monitoring ist die laufende Form der Wirkungsbewertung.</w:t>
      </w:r>
    </w:p>
    <w:p>
      <w:r>
        <w:t>Ohne Rückkopplung kein Nutzen. Auch hier gilt streng: Reporting ≠ Rückkopplung (Grundlagen V5). Ein Monitoring, das nur Dashboards füllt, erzeugt keine Steuerung. Es muss an Entscheidungsroutinen gekoppelt sein: Verschlechtert sich ein kritisches Feld, folgt eine Maßnahme – nicht nur ein Eintrag.</w:t>
      </w:r>
    </w:p>
    <w:p>
      <w:r>
        <w:t>Wirkungsdatenräume teilen Daten strukturiert. Wirkung entsteht oft über Organisationsgrenzen (Lieferketten). Wirkungsdatenräume ermöglichen den strukturierten, auditierbaren Austausch von Wirkungsdaten zwischen Beteiligten – auf Basis von WÖk-IDs (V3), damit Daten vergleichbar und nachvollziehbar bleiben. So wird Wirkung entlang der Wertschöpfung steuerbar, nicht nur im eigenen Haus.</w:t>
      </w:r>
    </w:p>
    <w:p>
      <w:r>
        <w:t>Schlank statt überladen. Gutes Monitoring nutzt wenige, aussagekräftige KIIs mit Fokus auf kritische Felder – keine Kennzahlenflut. Datensparsamkeit und Aussagekraft schlagen Vollständigkeit. Das hält Monitoring nutzbar und verhindert, dass wichtige Signale im Rauschen untergehen.</w:t>
      </w:r>
    </w:p>
    <w:p>
      <w:pPr>
        <w:pStyle w:val="Heading2"/>
      </w:pPr>
      <w:r>
        <w:t>5.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6.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7. Transferaufgabe</w:t>
      </w:r>
    </w:p>
    <w:p>
      <w:r>
        <w:t>Definiere ein schlankes Monitoring-Set für ein Wirkungsziel: 2–3 KIIs (Fokus kritisches Feld), Beobachtungsrhythmus und eine Rückkopplungsregel („Wenn KII X sich verschlechtert, dann …").</w:t>
      </w:r>
    </w:p>
    <w:p>
      <w:pPr>
        <w:pStyle w:val="Heading2"/>
      </w:pPr>
      <w:r>
        <w:t>8. Praxisbeispiel</w:t>
      </w:r>
    </w:p>
    <w:p>
      <w:r>
        <w:t>Lieferkette im Datenraum. Mehrere Zulieferer speisen Emissions- und Arbeitsbedingungsdaten über WÖk-IDs in einen gemeinsamen Wirkungsdatenraum. Das Monitoring erkennt früh eine Verschlechterung bei einem kritischen Lieferanten und löst eine Nachverhandlung aus – statt es erst im Jahresbericht zu bemerken.</w:t>
      </w:r>
    </w:p>
    <w:p>
      <w:pPr>
        <w:pStyle w:val="Heading2"/>
      </w:pPr>
      <w:r>
        <w:t>9. Quellen / Vertiefung</w:t>
      </w:r>
    </w:p>
    <w:p>
      <w:pPr>
        <w:pStyle w:val="ListBullet"/>
      </w:pPr>
      <w:r>
        <w:t>source-assets/originals/WOeK_Begriffsleitfaden_fuehrend_v1.0.md – §5</w:t>
      </w:r>
    </w:p>
    <w:p>
      <w:pPr>
        <w:pStyle w:val="ListBullet"/>
      </w:pPr>
      <w:r>
        <w:t>docs/grundlagen/Wirkungsoekonomie_Kurzfassung_v1.1.md</w:t>
      </w:r>
    </w:p>
    <w:p>
      <w:pPr>
        <w:pStyle w:val="ListBullet"/>
      </w:pPr>
      <w:r>
        <w:t>Glossar: begriffe/wirkungsmonitoring, begriffe/wirkungsdatenraum, begriffe/wirkungsrueckkopplung</w:t>
      </w:r>
    </w:p>
    <w:p>
      <w:pPr>
        <w:pStyle w:val="Heading2"/>
      </w:pPr>
      <w:r>
        <w:t>4. Wirkungsökonomische Vertiefung</w:t>
      </w:r>
    </w:p>
    <w:p>
      <w:pPr>
        <w:pStyle w:val="Heading3"/>
      </w:pPr>
      <w:r>
        <w:t>4.1 Begriffliche Präzision</w:t>
      </w:r>
    </w:p>
    <w:p>
      <w:r>
        <w:t>In dieser Vorlesung gilt die Grundregel der WÖk-Terminologie: Wirkung ist neutral und relational. Sie beschreibt zunächst nur eine tatsächliche Veränderung von Zuständen. Ob diese Veränderung positiv, negativ oder ambivalent ist, wird erst am Referenzrahmen bewertet. Wenn eine Zielgröße gemeint ist, sprechen wir von positiver Netto-Wirkung.</w:t>
      </w:r>
    </w:p>
    <w:p>
      <w:r>
        <w:t>Deshalb darf Wirkungsmonitoring und Wirkungsdatenräume nicht verkürzt werden auf Absicht, Aktivität, Reichweite, Symbolik oder moralische Selbstauskunft. Entscheidend bleibt: Wer oder was ist betroffen, welcher Zustand verändert sich, welcher Wirkpfad ist plausibel, welche Nebenwirkungen entstehen und welche Unsicherheit bleibt?</w:t>
      </w:r>
    </w:p>
    <w:p>
      <w:pPr>
        <w:pStyle w:val="Heading3"/>
      </w:pPr>
      <w:r>
        <w:t>4.2 Wirkpfad</w:t>
      </w:r>
    </w:p>
    <w:p>
      <w:r>
        <w:t>Ein erster Wirkpfad für diese Vorlesung lässt sich als Arbeitsmodell beschreiben:</w:t>
      </w:r>
    </w:p>
    <w:p>
      <w:r>
        <w:t>1. Auslöser: ein Produkt, eine Regel, eine Entscheidung, eine Kommunikation, eine Investition oder eine institutionelle Praxis.</w:t>
      </w:r>
    </w:p>
    <w:p>
      <w:r>
        <w:t>2. Mechanismus: der Zusammenhang, über den der Auslöser Verhalten, Ressourcen, Anreize, Rechte, Belastungen oder Schutz verändert.</w:t>
      </w:r>
    </w:p>
    <w:p>
      <w:r>
        <w:t>3. Wirkungsempfänger: Menschen, Ökosysteme, demokratische Öffentlichkeit, Organisationen oder künftige Generationen.</w:t>
      </w:r>
    </w:p>
    <w:p>
      <w:r>
        <w:t>4. Zustandsveränderung: beobachtbare oder plausibel belegbare Veränderung, nicht nur Output.</w:t>
      </w:r>
    </w:p>
    <w:p>
      <w:r>
        <w:t>5. Bewertung: Einordnung nach SDGs, Agenda 2030, SDG+ und WÖk-Schutzlinien.</w:t>
      </w:r>
    </w:p>
    <w:p>
      <w:r>
        <w:t>6. Rückkopplung: Anpassung von Entscheidung, Prozess, Anreiz oder Kommunikation.</w:t>
      </w:r>
    </w:p>
    <w:p>
      <w:pPr>
        <w:pStyle w:val="Heading3"/>
      </w:pPr>
      <w:r>
        <w:t>4.3 Formel-/Modellbaustein</w:t>
      </w:r>
    </w:p>
    <w:p>
      <w:r>
        <w:t>Die folgende Formel ist ein didaktisches Arbeitsmodell, kein amtlicher Bewertungsstandard:</w:t>
      </w:r>
    </w:p>
    <w:p>
      <w:pPr>
        <w:pStyle w:val="IntenseQuote"/>
      </w:pPr>
      <w:r>
        <w:t>Formel: NW_pos = sum_i=1^n w_i * Delta Z_i^+ - sum_j=1^m r_j * Delta Z_j^-</w:t>
      </w:r>
    </w:p>
    <w:p>
      <w:r>
        <w:t>Dabei steht NW_pos für positive Netto-Wirkung als Zielgröße, Delta Z für Zustandsveränderungen, w_i für begründete Gewichtungen positiver Wirkungen und r_j für Risiken oder negative Zustandsveränderungen. Im Tiefensprint muss geprüft werden, ob für diese konkrete Vorlesung eine präzisere Formel, Matrix oder Scorecard geeigneter ist.</w:t>
      </w:r>
    </w:p>
    <w:p>
      <w:pPr>
        <w:pStyle w:val="Heading3"/>
      </w:pPr>
      <w:r>
        <w:t>4.4 Tabellenbaustein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Prüffrage</w:t>
            </w:r>
          </w:p>
        </w:tc>
        <w:tc>
          <w:tcPr>
            <w:tcW w:type="dxa" w:w="2340"/>
            <w:vAlign w:val="center"/>
          </w:tcPr>
          <w:p>
            <w:r>
              <w:rPr>
                <w:b/>
              </w:rPr>
              <w:t>Bedeutung für diese Vorlesung</w:t>
            </w:r>
          </w:p>
        </w:tc>
        <w:tc>
          <w:tcPr>
            <w:tcW w:type="dxa" w:w="2340"/>
            <w:vAlign w:val="center"/>
          </w:tcPr>
          <w:p>
            <w:r>
              <w:rPr>
                <w:b/>
              </w:rPr>
              <w:t>Typischer Fehler</w:t>
            </w:r>
          </w:p>
        </w:tc>
        <w:tc>
          <w:tcPr>
            <w:tcW w:type="dxa" w:w="2340"/>
            <w:vAlign w:val="center"/>
          </w:tcPr>
          <w:p>
            <w:r>
              <w:rPr>
                <w:b/>
              </w:rPr>
              <w:t>Saubere WÖk-Formulierung</w:t>
            </w:r>
          </w:p>
        </w:tc>
      </w:tr>
      <w:tr>
        <w:tc>
          <w:tcPr>
            <w:tcW w:type="dxa" w:w="2340"/>
            <w:vAlign w:val="center"/>
          </w:tcPr>
          <w:p>
            <w:r>
              <w:t>Was ist der Auslöser?</w:t>
            </w:r>
          </w:p>
        </w:tc>
        <w:tc>
          <w:tcPr>
            <w:tcW w:type="dxa" w:w="2340"/>
            <w:vAlign w:val="center"/>
          </w:tcPr>
          <w:p>
            <w:r>
              <w:t>Klärt, wodurch ein Wirkpfad beginnt.</w:t>
            </w:r>
          </w:p>
        </w:tc>
        <w:tc>
          <w:tcPr>
            <w:tcW w:type="dxa" w:w="2340"/>
            <w:vAlign w:val="center"/>
          </w:tcPr>
          <w:p>
            <w:r>
              <w:t>Absicht mit Auslöser verwechseln.</w:t>
            </w:r>
          </w:p>
        </w:tc>
        <w:tc>
          <w:tcPr>
            <w:tcW w:type="dxa" w:w="2340"/>
            <w:vAlign w:val="center"/>
          </w:tcPr>
          <w:p>
            <w:r>
              <w:t>"Der Auslöser ist ..., nicht die behauptete gute Absicht."</w:t>
            </w:r>
          </w:p>
        </w:tc>
      </w:tr>
      <w:tr>
        <w:tc>
          <w:tcPr>
            <w:tcW w:type="dxa" w:w="2340"/>
            <w:vAlign w:val="center"/>
          </w:tcPr>
          <w:p>
            <w:r>
              <w:t>Wer ist betroffen?</w:t>
            </w:r>
          </w:p>
        </w:tc>
        <w:tc>
          <w:tcPr>
            <w:tcW w:type="dxa" w:w="2340"/>
            <w:vAlign w:val="center"/>
          </w:tcPr>
          <w:p>
            <w:r>
              <w:t>Bestimmt Wirkungsempfänger und Wirkungsraum.</w:t>
            </w:r>
          </w:p>
        </w:tc>
        <w:tc>
          <w:tcPr>
            <w:tcW w:type="dxa" w:w="2340"/>
            <w:vAlign w:val="center"/>
          </w:tcPr>
          <w:p>
            <w:r>
              <w:t>Nur Kund:innen oder Entscheider:innen betrachten.</w:t>
            </w:r>
          </w:p>
        </w:tc>
        <w:tc>
          <w:tcPr>
            <w:tcW w:type="dxa" w:w="2340"/>
            <w:vAlign w:val="center"/>
          </w:tcPr>
          <w:p>
            <w:r>
              <w:t>"Betroffen sind direkte, indirekte und stimmlose Empfänger."</w:t>
            </w:r>
          </w:p>
        </w:tc>
      </w:tr>
      <w:tr>
        <w:tc>
          <w:tcPr>
            <w:tcW w:type="dxa" w:w="2340"/>
            <w:vAlign w:val="center"/>
          </w:tcPr>
          <w:p>
            <w:r>
              <w:t>Was verändert sich?</w:t>
            </w:r>
          </w:p>
        </w:tc>
        <w:tc>
          <w:tcPr>
            <w:tcW w:type="dxa" w:w="2340"/>
            <w:vAlign w:val="center"/>
          </w:tcPr>
          <w:p>
            <w:r>
              <w:t>Trennt Wirkung von Aktivität und Reichweite.</w:t>
            </w:r>
          </w:p>
        </w:tc>
        <w:tc>
          <w:tcPr>
            <w:tcW w:type="dxa" w:w="2340"/>
            <w:vAlign w:val="center"/>
          </w:tcPr>
          <w:p>
            <w:r>
              <w:t>Output als Wirkung ausgeben.</w:t>
            </w:r>
          </w:p>
        </w:tc>
        <w:tc>
          <w:tcPr>
            <w:tcW w:type="dxa" w:w="2340"/>
            <w:vAlign w:val="center"/>
          </w:tcPr>
          <w:p>
            <w:r>
              <w:t>"Wirkung liegt erst bei Zustandsveränderung vor."</w:t>
            </w:r>
          </w:p>
        </w:tc>
      </w:tr>
      <w:tr>
        <w:tc>
          <w:tcPr>
            <w:tcW w:type="dxa" w:w="2340"/>
            <w:vAlign w:val="center"/>
          </w:tcPr>
          <w:p>
            <w:r>
              <w:t>Welche Risiken entstehen?</w:t>
            </w:r>
          </w:p>
        </w:tc>
        <w:tc>
          <w:tcPr>
            <w:tcW w:type="dxa" w:w="2340"/>
            <w:vAlign w:val="center"/>
          </w:tcPr>
          <w:p>
            <w:r>
              <w:t>Macht Nebenwirkungen und Zielkonflikte sichtbar.</w:t>
            </w:r>
          </w:p>
        </w:tc>
        <w:tc>
          <w:tcPr>
            <w:tcW w:type="dxa" w:w="2340"/>
            <w:vAlign w:val="center"/>
          </w:tcPr>
          <w:p>
            <w:r>
              <w:t>Positive Wirkung behaupten und Schäden ausblenden.</w:t>
            </w:r>
          </w:p>
        </w:tc>
        <w:tc>
          <w:tcPr>
            <w:tcW w:type="dxa" w:w="2340"/>
            <w:vAlign w:val="center"/>
          </w:tcPr>
          <w:p>
            <w:r>
              <w:t>"Wirkungsrisiken werden getrennt ausgewiesen."</w:t>
            </w:r>
          </w:p>
        </w:tc>
      </w:tr>
      <w:tr>
        <w:tc>
          <w:tcPr>
            <w:tcW w:type="dxa" w:w="2340"/>
            <w:vAlign w:val="center"/>
          </w:tcPr>
          <w:p>
            <w:r>
              <w:t>Wie wird rückgekoppelt?</w:t>
            </w:r>
          </w:p>
        </w:tc>
        <w:tc>
          <w:tcPr>
            <w:tcW w:type="dxa" w:w="2340"/>
            <w:vAlign w:val="center"/>
          </w:tcPr>
          <w:p>
            <w:r>
              <w:t>Verbindet Bewertung mit Steuerung.</w:t>
            </w:r>
          </w:p>
        </w:tc>
        <w:tc>
          <w:tcPr>
            <w:tcW w:type="dxa" w:w="2340"/>
            <w:vAlign w:val="center"/>
          </w:tcPr>
          <w:p>
            <w:r>
              <w:t>Reporting als Abschluss betrachten.</w:t>
            </w:r>
          </w:p>
        </w:tc>
        <w:tc>
          <w:tcPr>
            <w:tcW w:type="dxa" w:w="2340"/>
            <w:vAlign w:val="center"/>
          </w:tcPr>
          <w:p>
            <w:r>
              <w:t>"Ergebnisse verändern Entscheidung und Prozess."</w:t>
            </w:r>
          </w:p>
        </w:tc>
      </w:tr>
    </w:tbl>
    <w:p/>
    <w:p>
      <w:pPr>
        <w:pStyle w:val="Heading3"/>
      </w:pPr>
      <w:r>
        <w:t>4.5 Chart-Spec</w:t>
      </w:r>
    </w:p>
    <w:p>
      <w:r>
        <w:t>```chart-spec</w:t>
      </w:r>
    </w:p>
    <w:p>
      <w:r>
        <w:t>slug: wirkungscontrolling-wc-v6-wirkpfad</w:t>
      </w:r>
    </w:p>
    <w:p>
      <w:r>
        <w:t>type: wirkpfad</w:t>
      </w:r>
    </w:p>
    <w:p>
      <w:r>
        <w:t>reuse_first: true</w:t>
      </w:r>
    </w:p>
    <w:p>
      <w:r>
        <w:t>preferred_asset: content/studienskripte/assets/wirkungscontrolling-wc-v6/wirkungscontrolling-wc-v6-wirkpfad.svg</w:t>
      </w:r>
    </w:p>
    <w:p>
      <w:r>
        <w:t>message: Wirkungsmonitoring und Wirkungsdatenräume wird als Wirkpfad von Auslöser über Mechanismus, Wirkungsempfänger und Zustandsveränderung bis zur Rückkopplung dargestellt.</w:t>
      </w:r>
    </w:p>
    <w:p>
      <w:r>
        <w:t>source: WÖk-Grundlagenwerk, Website-Korpus, Akademie-Quelltexte, Glossar</w:t>
      </w:r>
    </w:p>
    <w:p>
      <w:r>
        <w:t>```</w:t>
      </w:r>
    </w:p>
    <w:p>
      <w:r>
        <w:t>&gt; Bildvorgabe: Wirkpfadgrafik mit sechs Stationen: Auslöser, Mechanismus, Wirkungsempfänger, Zustandsveränderung, Bewertung, Rückkopplung. Bestehende WÖk-Wirkpfad- oder Scorecard-Visuals sollen wiederverwendet werden, bevor ein neues Chart entsteht.</w:t>
      </w:r>
    </w:p>
    <w:p>
      <w:pPr>
        <w:pStyle w:val="Heading2"/>
      </w:pPr>
      <w:r>
        <w:t>5. Verständnisfragen (Mini-Quiz)</w:t>
      </w:r>
    </w:p>
    <w:p>
      <w:r>
        <w:t>1. Was leistet Wirkungsmonitoring?</w:t>
      </w:r>
    </w:p>
    <w:p>
      <w:pPr>
        <w:pStyle w:val="ListBullet"/>
      </w:pPr>
      <w:r>
        <w:t>A) Einmalige Bewertung B) Laufende Beobachtung der KIIs über die Zeit C) Reichweitenmessung D) Umsatzprognose</w:t>
      </w:r>
    </w:p>
    <w:p>
      <w:pPr>
        <w:pStyle w:val="ListBullet"/>
      </w:pPr>
      <w:r>
        <w:t>✅ Richtig: B</w:t>
      </w:r>
    </w:p>
    <w:p>
      <w:r>
        <w:t>2. Was macht Monitoring wertvoll?</w:t>
      </w:r>
    </w:p>
    <w:p>
      <w:pPr>
        <w:pStyle w:val="ListBullet"/>
      </w:pPr>
      <w:r>
        <w:t>A) Viele Dashboards B) Kopplung an Entscheidungen (Rückkopplung) C) Möglichst viele KPIs D) Reichweite</w:t>
      </w:r>
    </w:p>
    <w:p>
      <w:pPr>
        <w:pStyle w:val="ListBullet"/>
      </w:pPr>
      <w:r>
        <w:t>✅ Richtig: B</w:t>
      </w:r>
    </w:p>
    <w:p>
      <w:r>
        <w:t>3. Was ist ein Wirkungsdatenraum?</w:t>
      </w:r>
    </w:p>
    <w:p>
      <w:pPr>
        <w:pStyle w:val="ListBullet"/>
      </w:pPr>
      <w:r>
        <w:t>A) Ein Serverraum B) Strukturierter, auditierbarer Austausch von Wirkungsdaten zwischen Beteiligten C) Ein Berichtsformat D) Eine Reichweitenplattform</w:t>
      </w:r>
    </w:p>
    <w:p>
      <w:pPr>
        <w:pStyle w:val="ListBullet"/>
      </w:pPr>
      <w:r>
        <w:t>✅ Richtig: B</w:t>
      </w:r>
    </w:p>
    <w:p>
      <w:r>
        <w:t>4. Wie sollte Monitoring gestaltet sein?</w:t>
      </w:r>
    </w:p>
    <w:p>
      <w:pPr>
        <w:pStyle w:val="ListBullet"/>
      </w:pPr>
      <w:r>
        <w:t>A) Möglichst viele Kennzahlen B) Wenige, aussagekräftige KIIs mit Fokus auf kritische Felder C) Nur Umsatz D) Nur Reichweite</w:t>
      </w:r>
    </w:p>
    <w:p>
      <w:pPr>
        <w:pStyle w:val="ListBullet"/>
      </w:pPr>
      <w:r>
        <w:t>✅ Richtig: B</w:t>
      </w:r>
    </w:p>
    <w:p>
      <w:r>
        <w:t>5. Worauf baut der Datenaustausch auf?</w:t>
      </w:r>
    </w:p>
    <w:p>
      <w:pPr>
        <w:pStyle w:val="ListBullet"/>
      </w:pPr>
      <w:r>
        <w:t>A) Auf Zufall B) Auf WÖk-IDs für Vergleichbarkeit und Nachvollziehbarkeit C) Auf Reichweite D) Auf Preisen</w:t>
      </w:r>
    </w:p>
    <w:p>
      <w:pPr>
        <w:pStyle w:val="ListBullet"/>
      </w:pPr>
      <w:r>
        <w:t>✅ Richtig: B</w:t>
      </w:r>
    </w:p>
    <w:p>
      <w:r>
        <w:t>6. Gilt „Reporting ≠ Rückkopplung" auch im Monitoring?</w:t>
      </w:r>
    </w:p>
    <w:p>
      <w:pPr>
        <w:pStyle w:val="ListBullet"/>
      </w:pPr>
      <w:r>
        <w:t>A) Nein B) Ja, besonders hier C) Nur bei Audits D) Nur extern</w:t>
      </w:r>
    </w:p>
    <w:p>
      <w:pPr>
        <w:pStyle w:val="ListBullet"/>
      </w:pPr>
      <w:r>
        <w:t>✅ Richtig: B</w:t>
      </w:r>
    </w:p>
    <w:p>
      <w:pPr>
        <w:pStyle w:val="Heading2"/>
      </w:pPr>
      <w:r>
        <w:t>6. Glossar der Kernbegriffe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Begriff</w:t>
            </w:r>
          </w:p>
        </w:tc>
        <w:tc>
          <w:tcPr>
            <w:tcW w:type="dxa" w:w="3120"/>
            <w:vAlign w:val="center"/>
          </w:tcPr>
          <w:p>
            <w:r>
              <w:rPr>
                <w:b/>
              </w:rPr>
              <w:t>Kurzdefinition</w:t>
            </w:r>
          </w:p>
        </w:tc>
        <w:tc>
          <w:tcPr>
            <w:tcW w:type="dxa" w:w="3120"/>
            <w:vAlign w:val="center"/>
          </w:tcPr>
          <w:p>
            <w:r>
              <w:rPr>
                <w:b/>
              </w:rPr>
              <w:t>Glossar-Seite</w:t>
            </w:r>
          </w:p>
        </w:tc>
      </w:tr>
      <w:tr>
        <w:tc>
          <w:tcPr>
            <w:tcW w:type="dxa" w:w="3120"/>
            <w:vAlign w:val="center"/>
          </w:tcPr>
          <w:p>
            <w:r>
              <w:t>Wirkungsmonitoring</w:t>
            </w:r>
          </w:p>
        </w:tc>
        <w:tc>
          <w:tcPr>
            <w:tcW w:type="dxa" w:w="3120"/>
            <w:vAlign w:val="center"/>
          </w:tcPr>
          <w:p>
            <w:r>
              <w:t>laufende Beobachtung der Wirkung über KIIs</w:t>
            </w:r>
          </w:p>
        </w:tc>
        <w:tc>
          <w:tcPr>
            <w:tcW w:type="dxa" w:w="3120"/>
            <w:vAlign w:val="center"/>
          </w:tcPr>
          <w:p>
            <w:r>
              <w:t>begriffe/wirkungsmonitoring</w:t>
            </w:r>
          </w:p>
        </w:tc>
      </w:tr>
      <w:tr>
        <w:tc>
          <w:tcPr>
            <w:tcW w:type="dxa" w:w="3120"/>
            <w:vAlign w:val="center"/>
          </w:tcPr>
          <w:p>
            <w:r>
              <w:t>Wirkungsdatenraum</w:t>
            </w:r>
          </w:p>
        </w:tc>
        <w:tc>
          <w:tcPr>
            <w:tcW w:type="dxa" w:w="3120"/>
            <w:vAlign w:val="center"/>
          </w:tcPr>
          <w:p>
            <w:r>
              <w:t>strukturierter, auditierbarer Datenaustausch</w:t>
            </w:r>
          </w:p>
        </w:tc>
        <w:tc>
          <w:tcPr>
            <w:tcW w:type="dxa" w:w="3120"/>
            <w:vAlign w:val="center"/>
          </w:tcPr>
          <w:p>
            <w:r>
              <w:t>begriffe/wirkungsdatenraum</w:t>
            </w:r>
          </w:p>
        </w:tc>
      </w:tr>
      <w:tr>
        <w:tc>
          <w:tcPr>
            <w:tcW w:type="dxa" w:w="3120"/>
            <w:vAlign w:val="center"/>
          </w:tcPr>
          <w:p>
            <w:r>
              <w:t>Wirkungsrückkopplung</w:t>
            </w:r>
          </w:p>
        </w:tc>
        <w:tc>
          <w:tcPr>
            <w:tcW w:type="dxa" w:w="3120"/>
            <w:vAlign w:val="center"/>
          </w:tcPr>
          <w:p>
            <w:r>
              <w:t>Rückführung in Entscheidungen</w:t>
            </w:r>
          </w:p>
        </w:tc>
        <w:tc>
          <w:tcPr>
            <w:tcW w:type="dxa" w:w="3120"/>
            <w:vAlign w:val="center"/>
          </w:tcPr>
          <w:p>
            <w:r>
              <w:t>begriffe/wirkungsrueckkopplung</w:t>
            </w:r>
          </w:p>
        </w:tc>
      </w:tr>
      <w:tr>
        <w:tc>
          <w:tcPr>
            <w:tcW w:type="dxa" w:w="3120"/>
            <w:vAlign w:val="center"/>
          </w:tcPr>
          <w:p>
            <w:r>
              <w:t>KII</w:t>
            </w:r>
          </w:p>
        </w:tc>
        <w:tc>
          <w:tcPr>
            <w:tcW w:type="dxa" w:w="3120"/>
            <w:vAlign w:val="center"/>
          </w:tcPr>
          <w:p>
            <w:r>
              <w:t>Key Impact Indicator</w:t>
            </w:r>
          </w:p>
        </w:tc>
        <w:tc>
          <w:tcPr>
            <w:tcW w:type="dxa" w:w="3120"/>
            <w:vAlign w:val="center"/>
          </w:tcPr>
          <w:p>
            <w:r>
              <w:t>begriffe/kii</w:t>
            </w:r>
          </w:p>
        </w:tc>
      </w:tr>
    </w:tbl>
    <w:p/>
    <w:p>
      <w:pPr>
        <w:pStyle w:val="Heading2"/>
      </w:pPr>
      <w:r>
        <w:t>7. Prüfungsrelevanz</w:t>
      </w:r>
    </w:p>
    <w:p>
      <w:r>
        <w:t>Diese Vorlesung ist prüfungsrelevant, aber die eigentliche Antwortlogik gehört nicht in das öffentliche Studienskript. Zertifikatsfragen, CorrectAnswer, Scoring-Regeln und Fallrubrics werden separat in der geschützten App-Lane unter woek-akademie-app/content/pruefungen/ gepflegt.</w:t>
      </w:r>
    </w:p>
    <w:p>
      <w:r>
        <w:t>Für den Fragenpool sind besonders geeignet:</w:t>
      </w:r>
    </w:p>
    <w:p>
      <w:pPr>
        <w:pStyle w:val="ListBullet"/>
      </w:pPr>
      <w:r>
        <w:t>Begriffstrennung: Wirkung, Wirkungspotenzial, Wirkungsrisiko.</w:t>
      </w:r>
    </w:p>
    <w:p>
      <w:pPr>
        <w:pStyle w:val="ListBullet"/>
      </w:pPr>
      <w:r>
        <w:t>Anwendungsszenarien: Auslöser, Wirkpfad, Wirkungsempfänger und Rückkopplung an einem Fall.</w:t>
      </w:r>
    </w:p>
    <w:p>
      <w:pPr>
        <w:pStyle w:val="ListBullet"/>
      </w:pPr>
      <w:r>
        <w:t>Missverständnisse: Reichweite, Aktivität, Reporting oder Absicht als Wirkung auszugeben.</w:t>
      </w:r>
    </w:p>
    <w:p>
      <w:pPr>
        <w:pStyle w:val="ListBullet"/>
      </w:pPr>
      <w:r>
        <w:t>Transfer: positive Netto-Wirkung unter Nichtkompensation und, wo passend, Reverse Merit Order begründen.</w:t>
      </w:r>
    </w:p>
    <w:p>
      <w:pPr>
        <w:pStyle w:val="Heading2"/>
      </w:pPr>
      <w:r>
        <w:t>8. Quellen</w:t>
      </w:r>
    </w:p>
    <w:p>
      <w:pPr>
        <w:pStyle w:val="Heading3"/>
      </w:pPr>
      <w:r>
        <w:t>Interne Quellen</w:t>
      </w:r>
    </w:p>
    <w:p>
      <w:pPr>
        <w:pStyle w:val="ListBullet"/>
      </w:pPr>
      <w:r>
        <w:t>woek-akademie-app/docs/lehrgaenge/wirkungscontrolling-v6-monitoring-wirkungsdatenraeume.md — unmittelbarer Akademie-Quelltext dieser Rohfassung.</w:t>
      </w:r>
    </w:p>
    <w:p>
      <w:pPr>
        <w:pStyle w:val="ListBullet"/>
      </w:pPr>
      <w:r>
        <w:t>assets/pdf/die-neue-ordnung-des-wohlstands.pdf und buch.html — aktuelles Grundlagenwerk.</w:t>
      </w:r>
    </w:p>
    <w:p>
      <w:pPr>
        <w:pStyle w:val="ListBullet"/>
      </w:pPr>
      <w:r>
        <w:t>Website-Korpus: Referenz, Wirkungsfelder, Werkzeuge, Glossar, Bibliothek und Journal.</w:t>
      </w:r>
    </w:p>
    <w:p>
      <w:pPr>
        <w:pStyle w:val="ListBullet"/>
      </w:pPr>
      <w:r>
        <w:t>docs/CODEX-HANDOFF-studienskripte.md — Produktionsstandard.</w:t>
      </w:r>
    </w:p>
    <w:p>
      <w:pPr>
        <w:pStyle w:val="ListBullet"/>
      </w:pPr>
      <w:r>
        <w:t>docs/CODEX-HANDOFF-pruefungen.md — geschützte Prüfungs- und Antwortlogik.</w:t>
      </w:r>
    </w:p>
    <w:p>
      <w:pPr>
        <w:pStyle w:val="Heading3"/>
      </w:pPr>
      <w:r>
        <w:t>Externe Quellen fuer den Tiefensprint</w:t>
      </w:r>
    </w:p>
    <w:p>
      <w:pPr>
        <w:pStyle w:val="ListBullet"/>
      </w:pPr>
      <w:r>
        <w:t>United Nations (2015): Transforming our world: the 2030 Agenda for Sustainable Development.</w:t>
      </w:r>
    </w:p>
    <w:p>
      <w:pPr>
        <w:pStyle w:val="ListBullet"/>
      </w:pPr>
      <w:r>
        <w:t>European Commission: CSRD, ESRS, EU Taxonomy und Digital Product Passport, soweit fuer das Thema einschlägig.</w:t>
      </w:r>
    </w:p>
    <w:p>
      <w:pPr>
        <w:pStyle w:val="ListBullet"/>
      </w:pPr>
      <w:r>
        <w:t>GRI Standards, soweit fuer Berichts- und Indikatorenfragen einschlägig.</w:t>
      </w:r>
    </w:p>
    <w:p>
      <w:pPr>
        <w:pStyle w:val="ListBullet"/>
      </w:pPr>
      <w:r>
        <w:t>Fachliteratur zu Wirkungslogik, Evaluation, Systemtheorie, Resilienz, Governance, Diffusion, Vertrauen oder Controlling je nach Thema.</w:t>
      </w:r>
    </w:p>
    <w:p>
      <w:pPr>
        <w:pStyle w:val="Heading2"/>
      </w:pPr>
      <w:r>
        <w:t>9. Rückfluss in den WÖk-Korpus</w:t>
      </w:r>
    </w:p>
    <w:p>
      <w:pPr>
        <w:pStyle w:val="ListBullet"/>
      </w:pPr>
      <w:r>
        <w:t>Glossar/Begriffe: Im Tiefensprint prüfen, welche Begriffe aus Wirkungsmonitoring und Wirkungsdatenräume eigene Glossarseiten oder präzisere Verweise brauchen.</w:t>
      </w:r>
    </w:p>
    <w:p>
      <w:pPr>
        <w:pStyle w:val="ListBullet"/>
      </w:pPr>
      <w:r>
        <w:t>Website/Erklärseiten: Prüfen, ob eine kurze öffentliche Erklärseite oder ein Baustein für die Bibliothek fehlt.</w:t>
      </w:r>
    </w:p>
    <w:p>
      <w:pPr>
        <w:pStyle w:val="ListBullet"/>
      </w:pPr>
      <w:r>
        <w:t>Journal/Dossiers: Geeignete Praxisfälle aus Website und Journal als Fallpool markieren.</w:t>
      </w:r>
    </w:p>
    <w:p>
      <w:pPr>
        <w:pStyle w:val="ListBullet"/>
      </w:pPr>
      <w:r>
        <w:t>Visuals/Charts: Wirkpfad- oder Scorecard-Chart aus vorhandenen Visuals wiederverwenden oder als neues Asset spezifizieren.</w:t>
      </w:r>
    </w:p>
    <w:p>
      <w:pPr>
        <w:pStyle w:val="ListBullet"/>
      </w:pPr>
      <w:r>
        <w:t>Methodik/Standards: Datenqualität, Unsicherheit, Nichtkompensation und Reverse Merit Order nur dort einsetzen, wo sie fachlich tragen.</w:t>
      </w:r>
    </w:p>
    <w:p>
      <w:pPr>
        <w:pStyle w:val="ListBullet"/>
      </w:pPr>
      <w:r>
        <w:t>Offene Forschungs- oder Quellenfrage: Externe Quellen im Tiefensprint gezielt ergänzen und zitierfähig machen.</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