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30: Datenqualität, Audit und Unsicherheit</w:t>
      </w:r>
    </w:p>
    <w:p>
      <w:r>
        <w:t>Track: Grundstudium Wirkungsökonomie Kurscode: woek-g Vorlesungscode: V30 Modul/Abschnitt: G3.2 Titel: Datenqualität, Audit und Unsicherheit Status: Studienskript V1.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Datenqualität, Audit und Unsicherheit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Datenqualität, Audit und Unsicherheit wirkungsökonomisch zu lesen: nicht nach Absicht, Lautstärke oder Image, sondern nach tatsächlichen Zustandsveränderungen.</w:t>
      </w:r>
    </w:p>
    <w:p>
      <w:r>
        <w:t>Die Leitfrage lautet:</w:t>
      </w:r>
    </w:p>
    <w:p>
      <w:r>
        <w:t>&gt; Welche tatsächlichen Zustandsveränderungen werden durch Datenqualität, Audit und Unsicherheit möglich, wahrscheinlich oder riskant - und welche Bedingungen entscheiden darüber, ob aus Wirkungspotenzial tatsächliche Wirkung wird?</w:t>
      </w:r>
    </w:p>
    <w:p>
      <w:pPr>
        <w:pStyle w:val="Heading2"/>
      </w:pPr>
      <w:r>
        <w:t>2. Kernaussage</w:t>
      </w:r>
    </w:p>
    <w:p>
      <w:r>
        <w:t>Datenqualität, Audit und Unsicherheit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V30 Empfohlene Dauer: ~45 Min · Videolänge: ~15 Min Voraussetzung: V29 „WÖk-IDs, Benchmarks und Archetypen" Führende Quellen (Repo): assets/pdf/die-neue-ordnung-des-wohlstands.pdf · source-assets/originals/WOeK_Begriffsleitfaden_fuehrend_v1.0.md · Glossar begriffe/</w:t>
      </w:r>
    </w:p>
    <w:p>
      <w:pPr>
        <w:pStyle w:val="Heading2"/>
      </w:pPr>
      <w:r>
        <w:t>1. Einstieg / Wirkungsfrage</w:t>
      </w:r>
    </w:p>
    <w:p>
      <w:r>
        <w:t>Eine Bewertung ist nur so belastbar wie ihre Daten. Aber Daten sind selten perfekt. Wie können wir Wirkung prüfen, wenn Quellen verschieden, unsicher oder lückenhaft sind?</w:t>
      </w:r>
    </w:p>
    <w:p>
      <w:pPr>
        <w:pStyle w:val="Heading2"/>
      </w:pPr>
      <w:r>
        <w:t>2. Video-/Audio-Vorlesung</w:t>
      </w:r>
    </w:p>
    <w:p>
      <w:pPr>
        <w:pStyle w:val="ListBullet"/>
      </w:pPr>
      <w:r>
        <w:t>Titel: Datenqualität - wie belastbar ist eine Wirkungsbewertung?</w:t>
      </w:r>
    </w:p>
    <w:p>
      <w:pPr>
        <w:pStyle w:val="ListBullet"/>
      </w:pPr>
      <w:r>
        <w:t>Länge: ~15 Min</w:t>
      </w:r>
    </w:p>
    <w:p>
      <w:pPr>
        <w:pStyle w:val="ListBullet"/>
      </w:pPr>
      <w:r>
        <w:t>Kernaussage in einem Satz: Datenqualität, Audit und Unsicherheitskennzeichnung machen Wirkungsbewertungen überprüfbar, ohne Perfektion vorzutäuschen.</w:t>
      </w:r>
    </w:p>
    <w:p>
      <w:pPr>
        <w:pStyle w:val="ListBullet"/>
      </w:pPr>
      <w:r>
        <w:t>Medienquelle: [Platzhalter]</w:t>
      </w:r>
    </w:p>
    <w:p>
      <w:pPr>
        <w:pStyle w:val="Heading2"/>
      </w:pPr>
      <w:r>
        <w:t>3. Transkript (Gerüst)</w:t>
      </w:r>
    </w:p>
    <w:p>
      <w:r>
        <w:t>Abschnitt A - Daten sind nicht automatisch Wahrheit. Daten können fehlen, falsch, veraltet, interessengeleitet oder unpassend sein.</w:t>
      </w:r>
    </w:p>
    <w:p>
      <w:r>
        <w:t>Abschnitt B - Qualitätsdimensionen. Relevanz, Genauigkeit, Aktualität, Vollständigkeit, Nachvollziehbarkeit und Vergleichbarkeit.</w:t>
      </w:r>
    </w:p>
    <w:p>
      <w:r>
        <w:t>Abschnitt C - Audit und Assurance. Prüfung fragt: Stimmen Quelle, Methode, Berechnung, Grenze und Beleg?</w:t>
      </w:r>
    </w:p>
    <w:p>
      <w:r>
        <w:t>Abschnitt D - Unsicherheit markieren. Unsichere Daten dürfen genutzt werden, wenn ihr Status sichtbar ist und Entscheidungen entsprechend vorsichtig bleiben.</w:t>
      </w:r>
    </w:p>
    <w:p>
      <w:r>
        <w:t>Abschnitt E - Lernende Bewertung. Datenqualität verbessert sich durch Rückkopplung, nicht durch einmalige Perfektion.</w:t>
      </w:r>
    </w:p>
    <w:p>
      <w:pPr>
        <w:pStyle w:val="Heading2"/>
      </w:pPr>
      <w:r>
        <w:t>4. Skript / Folien (Lernseite)</w:t>
      </w:r>
    </w:p>
    <w:p>
      <w:r>
        <w:t>Wirkungsdaten wirken objektiv, aber sie sind es nicht automatisch. Ein CO2-Wert kann auf Messung, Modell, Schätzung oder Branchenwert beruhen. Ein Lieferkettenindikator kann aktuell oder veraltet sein. Eine Gesundheitswirkung kann gut belegt oder nur plausibel angenommen sein. Deshalb braucht jede Wirkungsbewertung eine Aussage zur Datenqualität.</w:t>
      </w:r>
    </w:p>
    <w:p>
      <w:r>
        <w:t>Gute Datenqualität hat mehrere Dimensionen. Relevanz: Misst der Indikator wirklich das relevante Wirkungsfeld? Genauigkeit: Wie präzise ist der Wert? Aktualität: Wie alt sind die Daten? Vollständigkeit: Welche Teile der Lieferkette fehlen? Nachvollziehbarkeit: Ist die Methode dokumentiert? Vergleichbarkeit: Passt der Benchmark?</w:t>
      </w:r>
    </w:p>
    <w:p>
      <w:r>
        <w:t>Audit bedeutet Prüfung. In der WÖk geht es nicht nur darum, ob eine Zahl vorhanden ist. Geprüft wird, ob Quelle, Methode, Wirkungsgrenze, Berechnung und Begründung zusammenpassen. Assurance kann extern erfolgen, aber auch interne Qualitätssicherung muss transparent sein.</w:t>
      </w:r>
    </w:p>
    <w:p>
      <w:r>
        <w:t>Unsicherheit ist kein Makel, solange sie ehrlich markiert wird. Eine Bewertung kann mit Datenqualitätsstufen arbeiten: gemessen, geprüft, modelliert, geschätzt, unzureichend. Entscheidungen müssen diese Stufen berücksichtigen. Ein hoher Score mit schwacher Datenlage ist weniger belastbar als ein mittlerer Score mit geprüften Daten.</w:t>
      </w:r>
    </w:p>
    <w:p>
      <w:r>
        <w:t>Die WÖk strebt keine Scheingenauigkeit an. Sie macht Datenqualität sichtbar, damit Wirkung steuerbar und lernfähig wird.</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Datenqualität</w:t>
            </w:r>
          </w:p>
        </w:tc>
        <w:tc>
          <w:tcPr>
            <w:tcW w:type="dxa" w:w="3120"/>
            <w:vAlign w:val="center"/>
          </w:tcPr>
          <w:p>
            <w:r>
              <w:t>Verlässlichkeit, Passung und Nachvollziehbarkeit von Daten</w:t>
            </w:r>
          </w:p>
        </w:tc>
        <w:tc>
          <w:tcPr>
            <w:tcW w:type="dxa" w:w="3120"/>
            <w:vAlign w:val="center"/>
          </w:tcPr>
          <w:p>
            <w:r>
              <w:t>begriffe/datenqualitaet</w:t>
            </w:r>
          </w:p>
        </w:tc>
      </w:tr>
      <w:tr>
        <w:tc>
          <w:tcPr>
            <w:tcW w:type="dxa" w:w="3120"/>
            <w:vAlign w:val="center"/>
          </w:tcPr>
          <w:p>
            <w:r>
              <w:t>Audit</w:t>
            </w:r>
          </w:p>
        </w:tc>
        <w:tc>
          <w:tcPr>
            <w:tcW w:type="dxa" w:w="3120"/>
            <w:vAlign w:val="center"/>
          </w:tcPr>
          <w:p>
            <w:r>
              <w:t>systematische Prüfung von Daten, Methode und Begründung</w:t>
            </w:r>
          </w:p>
        </w:tc>
        <w:tc>
          <w:tcPr>
            <w:tcW w:type="dxa" w:w="3120"/>
            <w:vAlign w:val="center"/>
          </w:tcPr>
          <w:p>
            <w:r>
              <w:t>begriffe/wirkungsaudit</w:t>
            </w:r>
          </w:p>
        </w:tc>
      </w:tr>
      <w:tr>
        <w:tc>
          <w:tcPr>
            <w:tcW w:type="dxa" w:w="3120"/>
            <w:vAlign w:val="center"/>
          </w:tcPr>
          <w:p>
            <w:r>
              <w:t>Assurance</w:t>
            </w:r>
          </w:p>
        </w:tc>
        <w:tc>
          <w:tcPr>
            <w:tcW w:type="dxa" w:w="3120"/>
            <w:vAlign w:val="center"/>
          </w:tcPr>
          <w:p>
            <w:r>
              <w:t>externe oder interne Bestätigung der Belastbarkeit</w:t>
            </w:r>
          </w:p>
        </w:tc>
        <w:tc>
          <w:tcPr>
            <w:tcW w:type="dxa" w:w="3120"/>
            <w:vAlign w:val="center"/>
          </w:tcPr>
          <w:p>
            <w:r>
              <w:t>begriffe/wirkungsassurance</w:t>
            </w:r>
          </w:p>
        </w:tc>
      </w:tr>
      <w:tr>
        <w:tc>
          <w:tcPr>
            <w:tcW w:type="dxa" w:w="3120"/>
            <w:vAlign w:val="center"/>
          </w:tcPr>
          <w:p>
            <w:r>
              <w:t>Unsicherheit</w:t>
            </w:r>
          </w:p>
        </w:tc>
        <w:tc>
          <w:tcPr>
            <w:tcW w:type="dxa" w:w="3120"/>
            <w:vAlign w:val="center"/>
          </w:tcPr>
          <w:p>
            <w:r>
              <w:t>begrenzte Gewissheit über Daten, Annahmen oder Folgen</w:t>
            </w:r>
          </w:p>
        </w:tc>
        <w:tc>
          <w:tcPr>
            <w:tcW w:type="dxa" w:w="3120"/>
            <w:vAlign w:val="center"/>
          </w:tcPr>
          <w:p>
            <w:r>
              <w:t>begriffe/unsicherheit</w:t>
            </w:r>
          </w:p>
        </w:tc>
      </w:tr>
    </w:tbl>
    <w:p/>
    <w:p>
      <w:pPr>
        <w:pStyle w:val="Heading2"/>
      </w:pPr>
      <w:r>
        <w:t>6. Verständnisfragen (Mini-Quiz)</w:t>
      </w:r>
    </w:p>
    <w:p>
      <w:r>
        <w:t>1. Warum sind Daten nicht automatisch Wahrheit?</w:t>
      </w:r>
    </w:p>
    <w:p>
      <w:pPr>
        <w:pStyle w:val="ListBullet"/>
      </w:pPr>
      <w:r>
        <w:t>A) Weil sie aus Quellen, Methoden und Annahmen entstehen B) Weil Daten nie helfen C) Weil nur Meinung zählt D) Weil Daten verboten sind</w:t>
      </w:r>
    </w:p>
    <w:p>
      <w:pPr>
        <w:pStyle w:val="ListBullet"/>
      </w:pPr>
      <w:r>
        <w:t>✅ Richtig: A - Daten müssen hinsichtlich Herkunft und Methode geprüft werden.</w:t>
      </w:r>
    </w:p>
    <w:p>
      <w:r>
        <w:t>2. Welche Dimension gehört zur Datenqualität?</w:t>
      </w:r>
    </w:p>
    <w:p>
      <w:pPr>
        <w:pStyle w:val="ListBullet"/>
      </w:pPr>
      <w:r>
        <w:t>A) Relevanz B) Markenfarbe C) Lautstärke D) Klickrate allein</w:t>
      </w:r>
    </w:p>
    <w:p>
      <w:pPr>
        <w:pStyle w:val="ListBullet"/>
      </w:pPr>
      <w:r>
        <w:t>✅ Richtig: A - Relevanz zeigt, ob der Indikator das richtige Wirkungsfeld trifft.</w:t>
      </w:r>
    </w:p>
    <w:p>
      <w:r>
        <w:t>3. Was prüft ein Audit?</w:t>
      </w:r>
    </w:p>
    <w:p>
      <w:pPr>
        <w:pStyle w:val="ListBullet"/>
      </w:pPr>
      <w:r>
        <w:t>A) Nur Rechtschreibung B) Quelle, Methode, Grenze, Berechnung und Begründung C) nur Design D) nur Reichweite</w:t>
      </w:r>
    </w:p>
    <w:p>
      <w:pPr>
        <w:pStyle w:val="ListBullet"/>
      </w:pPr>
      <w:r>
        <w:t>✅ Richtig: B - Audit prüft die Belastbarkeit der Bewertung.</w:t>
      </w:r>
    </w:p>
    <w:p>
      <w:r>
        <w:t>4. Wie sollte Unsicherheit behandelt werden?</w:t>
      </w:r>
    </w:p>
    <w:p>
      <w:pPr>
        <w:pStyle w:val="ListBullet"/>
      </w:pPr>
      <w:r>
        <w:t>A) Markieren und bei Entscheidungen berücksichtigen B) Verstecken C) Als Beweis nutzen D) Ignorieren</w:t>
      </w:r>
    </w:p>
    <w:p>
      <w:pPr>
        <w:pStyle w:val="ListBullet"/>
      </w:pPr>
      <w:r>
        <w:t>✅ Richtig: A - Unsicherheit muss sichtbar in die Bewertung einfließen.</w:t>
      </w:r>
    </w:p>
    <w:p>
      <w:r>
        <w:t>5. Was ist problematisch an hohem Score mit schwacher Datenlage?</w:t>
      </w:r>
    </w:p>
    <w:p>
      <w:pPr>
        <w:pStyle w:val="ListBullet"/>
      </w:pPr>
      <w:r>
        <w:t>A) Er ist weniger belastbar B) Er ist immer falsch C) Er ist automatisch besser D) Er ersetzt Quellen</w:t>
      </w:r>
    </w:p>
    <w:p>
      <w:pPr>
        <w:pStyle w:val="ListBullet"/>
      </w:pPr>
      <w:r>
        <w:t>✅ Richtig: A - Bewertung braucht Score und Datenqualität.</w:t>
      </w:r>
    </w:p>
    <w:p>
      <w:r>
        <w:t>6. Was ist das Ziel der WÖk bei Datenqualität?</w:t>
      </w:r>
    </w:p>
    <w:p>
      <w:pPr>
        <w:pStyle w:val="ListBullet"/>
      </w:pPr>
      <w:r>
        <w:t>A) Scheingenauigkeit B) prüfbare und lernfähige Wirkungsbewertung C) gar keine Daten D) Personenranking</w:t>
      </w:r>
    </w:p>
    <w:p>
      <w:pPr>
        <w:pStyle w:val="ListBullet"/>
      </w:pPr>
      <w:r>
        <w:t>✅ Richtig: B - Datenqualität ermöglicht verlässliche Rückkopplung.</w:t>
      </w:r>
    </w:p>
    <w:p>
      <w:pPr>
        <w:pStyle w:val="Heading2"/>
      </w:pPr>
      <w:r>
        <w:t>7. Transferaufgabe</w:t>
      </w:r>
    </w:p>
    <w:p>
      <w:r>
        <w:t>Bewerte drei Datenquellen für ein Wirkungsfeld nach Relevanz, Aktualität und Nachvollziehbarkeit. Vergib keine Gesamtnote, sondern beschreibe die Unsicherheit.</w:t>
      </w:r>
    </w:p>
    <w:p>
      <w:pPr>
        <w:pStyle w:val="Heading2"/>
      </w:pPr>
      <w:r>
        <w:t>8. Praxisbeispiel</w:t>
      </w:r>
    </w:p>
    <w:p>
      <w:r>
        <w:t>CO2-Wert eines Produkts. Ein Hersteller nennt „2 kg CO2". Auditfragen: Scope? Lebenszyklus? Quelle? Jahr? Strommix? Transport? Verpackung? Vergleichswert? Erst danach ist klar, wie belastbar der Wert ist.</w:t>
      </w:r>
    </w:p>
    <w:p>
      <w:pPr>
        <w:pStyle w:val="Heading2"/>
      </w:pPr>
      <w:r>
        <w:t>V1-Finalisierung: Vertiefung, Anwendung und Evidenz</w:t>
      </w:r>
    </w:p>
    <w:p>
      <w:pPr>
        <w:pStyle w:val="Heading3"/>
      </w:pPr>
      <w:r>
        <w:t>Finaler Leseauftrag</w:t>
      </w:r>
    </w:p>
    <w:p>
      <w:r>
        <w:t>Dieses Skript zu V30 Datenqualität, Audit und Unsicherheit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V30</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V30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Datenqualität, Audit und Unsicherheit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Datenqualität, Audit und Unsicherheit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Datenqualität, Audit und Unsicherheit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Datenqualität, Audit und Unsicherheit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Datenqualität, Audit und Unsicherheit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Datenqualität, Audit und Unsicherheit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V30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Datenqualität, Audit und Unsicherheit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Datenqualität, Audit und Unsicherheit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Datenqualität, Audit und Unsicherheit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Datenqualität, Audit und Unsicherheit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Datenqualität, Audit und Unsicherheit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Datenqualität, Audit und Unsicherheit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Datenqualität, Audit und Unsicherheit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V30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V30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Datenqualität, Audit und Unsicherheit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Datenqualität, Audit und Unsicherheit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Datenqualität, Audit und Unsicherheit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Datenqualität, Audit und Unsicherheit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Datenqualität, Audit und Unsicherheit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Datenqualität, Audit und Unsicherheit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Datenqualität, Audit und Unsicherheit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V30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Datenqualität, Audit und Unsicherheit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Datenqualität, Audit und Unsicherheit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Datenqualität, Audit und Unsicherheit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Datenqualität, Audit und Unsicherheit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Datenqualität, Audit und Unsicherheit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Datenqualität, Audit und Unsicherheit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V30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V30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Datenqualität, Audit und Unsicherheit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Datenqualität, Audit und Unsicherheit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Datenqualität, Audit und Unsicherheit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Datenqualität, Audit und Unsicherheit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Datenqualität, Audit und Unsicherheit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Datenqualität, Audit und Unsicherheit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Datenqualität, Audit und Unsicherheit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V30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Datenqualität, Audit und Unsicherheit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Datenqualität, Audit und Unsicherheit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Datenqualität, Audit und Unsicherheit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Datenqualität, Audit und Unsicherheit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Datenqualität, Audit und Unsicherheit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Datenqualität, Audit und Unsicherheit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Datenqualität, Audit und Unsicherheit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V30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V30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Datenqualität, Audit und Unsicherheit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Datenqualität, Audit und Unsicherheit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Datenqualität, Audit und Unsicherheit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Datenqualität, Audit und Unsicherheit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Datenqualität, Audit und Unsicherheit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Datenqualität, Audit und Unsicherheit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V30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Datenqualität, Audit und Unsicherheit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Datenqualität, Audit und Unsicherheit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Datenqualität, Audit und Unsicherheit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Datenqualität, Audit und Unsicherheit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pPr>
        <w:pStyle w:val="Heading3"/>
      </w:pPr>
      <w:r>
        <w:t>V1-Abschlussnotiz</w:t>
      </w:r>
    </w:p>
    <w:p>
      <w:pPr>
        <w:pStyle w:val="Heading2"/>
      </w:pPr>
      <w:r>
        <w:t>9. Quellen / Vertiefung</w:t>
      </w:r>
    </w:p>
    <w:p>
      <w:pPr>
        <w:pStyle w:val="ListBullet"/>
      </w:pPr>
      <w:r>
        <w:t>assets/pdf/die-neue-ordnung-des-wohlstands.pdf - Datenqualität, Audit, Wirkungsmessung</w:t>
      </w:r>
    </w:p>
    <w:p>
      <w:pPr>
        <w:pStyle w:val="ListBullet"/>
      </w:pPr>
      <w:r>
        <w:t>source-assets/originals/WOeK_Begriffsleitfaden_fuehrend_v1.0.md</w:t>
      </w:r>
    </w:p>
    <w:p>
      <w:pPr>
        <w:pStyle w:val="ListBullet"/>
      </w:pPr>
      <w:r>
        <w:t>Glossar: begriffe/datenqualitaet, begriffe/wirkungsaudit, begriffe/wirkungsassurance</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Datenqualität, Audit und Unsicherheit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woek-g-v30-wirkpfad type: wirkpfad reuse_first: true preferred_asset: content/studienskripte/assets/woek-g-v30/woek-g-v30-wirkpfad.svg message: Datenqualität, Audit und Unsicherheit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Warum sind Daten nicht automatisch Wahrheit?</w:t>
      </w:r>
    </w:p>
    <w:p>
      <w:pPr>
        <w:pStyle w:val="ListBullet"/>
      </w:pPr>
      <w:r>
        <w:t>A) Weil sie aus Quellen, Methoden und Annahmen entstehen B) Weil Daten nie helfen C) Weil nur Meinung zählt D) Weil Daten verboten sind</w:t>
      </w:r>
    </w:p>
    <w:p>
      <w:pPr>
        <w:pStyle w:val="ListBullet"/>
      </w:pPr>
      <w:r>
        <w:t>✅ Richtig: A - Daten müssen hinsichtlich Herkunft und Methode geprüft werden.</w:t>
      </w:r>
    </w:p>
    <w:p>
      <w:r>
        <w:t>2. Welche Dimension gehört zur Datenqualität?</w:t>
      </w:r>
    </w:p>
    <w:p>
      <w:pPr>
        <w:pStyle w:val="ListBullet"/>
      </w:pPr>
      <w:r>
        <w:t>A) Relevanz B) Markenfarbe C) Lautstärke D) Klickrate allein</w:t>
      </w:r>
    </w:p>
    <w:p>
      <w:pPr>
        <w:pStyle w:val="ListBullet"/>
      </w:pPr>
      <w:r>
        <w:t>✅ Richtig: A - Relevanz zeigt, ob der Indikator das richtige Wirkungsfeld trifft.</w:t>
      </w:r>
    </w:p>
    <w:p>
      <w:r>
        <w:t>3. Was prüft ein Audit?</w:t>
      </w:r>
    </w:p>
    <w:p>
      <w:pPr>
        <w:pStyle w:val="ListBullet"/>
      </w:pPr>
      <w:r>
        <w:t>A) Nur Rechtschreibung B) Quelle, Methode, Grenze, Berechnung und Begründung C) nur Design D) nur Reichweite</w:t>
      </w:r>
    </w:p>
    <w:p>
      <w:pPr>
        <w:pStyle w:val="ListBullet"/>
      </w:pPr>
      <w:r>
        <w:t>✅ Richtig: B - Audit prüft die Belastbarkeit der Bewertung.</w:t>
      </w:r>
    </w:p>
    <w:p>
      <w:r>
        <w:t>4. Wie sollte Unsicherheit behandelt werden?</w:t>
      </w:r>
    </w:p>
    <w:p>
      <w:pPr>
        <w:pStyle w:val="ListBullet"/>
      </w:pPr>
      <w:r>
        <w:t>A) Markieren und bei Entscheidungen berücksichtigen B) Verstecken C) Als Beweis nutzen D) Ignorieren</w:t>
      </w:r>
    </w:p>
    <w:p>
      <w:pPr>
        <w:pStyle w:val="ListBullet"/>
      </w:pPr>
      <w:r>
        <w:t>✅ Richtig: A - Unsicherheit muss sichtbar in die Bewertung einfließen.</w:t>
      </w:r>
    </w:p>
    <w:p>
      <w:r>
        <w:t>5. Was ist problematisch an hohem Score mit schwacher Datenlage?</w:t>
      </w:r>
    </w:p>
    <w:p>
      <w:pPr>
        <w:pStyle w:val="ListBullet"/>
      </w:pPr>
      <w:r>
        <w:t>A) Er ist weniger belastbar B) Er ist immer falsch C) Er ist automatisch besser D) Er ersetzt Quellen</w:t>
      </w:r>
    </w:p>
    <w:p>
      <w:pPr>
        <w:pStyle w:val="ListBullet"/>
      </w:pPr>
      <w:r>
        <w:t>✅ Richtig: A - Bewertung braucht Score und Datenqualität.</w:t>
      </w:r>
    </w:p>
    <w:p>
      <w:r>
        <w:t>6. Was ist das Ziel der WÖk bei Datenqualität?</w:t>
      </w:r>
    </w:p>
    <w:p>
      <w:pPr>
        <w:pStyle w:val="ListBullet"/>
      </w:pPr>
      <w:r>
        <w:t>A) Scheingenauigkeit B) prüfbare und lernfähige Wirkungsbewertung C) gar keine Daten D) Personenranking</w:t>
      </w:r>
    </w:p>
    <w:p>
      <w:pPr>
        <w:pStyle w:val="ListBullet"/>
      </w:pPr>
      <w:r>
        <w:t>✅ Richtig: B - Datenqualität ermöglicht verlässliche Rückkopplung.</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Datenqualität</w:t>
            </w:r>
          </w:p>
        </w:tc>
        <w:tc>
          <w:tcPr>
            <w:tcW w:type="dxa" w:w="3120"/>
            <w:vAlign w:val="center"/>
          </w:tcPr>
          <w:p>
            <w:r>
              <w:t>Verlässlichkeit, Passung und Nachvollziehbarkeit von Daten</w:t>
            </w:r>
          </w:p>
        </w:tc>
        <w:tc>
          <w:tcPr>
            <w:tcW w:type="dxa" w:w="3120"/>
            <w:vAlign w:val="center"/>
          </w:tcPr>
          <w:p>
            <w:r>
              <w:t>begriffe/datenqualitaet</w:t>
            </w:r>
          </w:p>
        </w:tc>
      </w:tr>
      <w:tr>
        <w:tc>
          <w:tcPr>
            <w:tcW w:type="dxa" w:w="3120"/>
            <w:vAlign w:val="center"/>
          </w:tcPr>
          <w:p>
            <w:r>
              <w:t>Audit</w:t>
            </w:r>
          </w:p>
        </w:tc>
        <w:tc>
          <w:tcPr>
            <w:tcW w:type="dxa" w:w="3120"/>
            <w:vAlign w:val="center"/>
          </w:tcPr>
          <w:p>
            <w:r>
              <w:t>systematische Prüfung von Daten, Methode und Begründung</w:t>
            </w:r>
          </w:p>
        </w:tc>
        <w:tc>
          <w:tcPr>
            <w:tcW w:type="dxa" w:w="3120"/>
            <w:vAlign w:val="center"/>
          </w:tcPr>
          <w:p>
            <w:r>
              <w:t>begriffe/wirkungsaudit</w:t>
            </w:r>
          </w:p>
        </w:tc>
      </w:tr>
      <w:tr>
        <w:tc>
          <w:tcPr>
            <w:tcW w:type="dxa" w:w="3120"/>
            <w:vAlign w:val="center"/>
          </w:tcPr>
          <w:p>
            <w:r>
              <w:t>Assurance</w:t>
            </w:r>
          </w:p>
        </w:tc>
        <w:tc>
          <w:tcPr>
            <w:tcW w:type="dxa" w:w="3120"/>
            <w:vAlign w:val="center"/>
          </w:tcPr>
          <w:p>
            <w:r>
              <w:t>externe oder interne Bestätigung der Belastbarkeit</w:t>
            </w:r>
          </w:p>
        </w:tc>
        <w:tc>
          <w:tcPr>
            <w:tcW w:type="dxa" w:w="3120"/>
            <w:vAlign w:val="center"/>
          </w:tcPr>
          <w:p>
            <w:r>
              <w:t>begriffe/wirkungsassurance</w:t>
            </w:r>
          </w:p>
        </w:tc>
      </w:tr>
      <w:tr>
        <w:tc>
          <w:tcPr>
            <w:tcW w:type="dxa" w:w="3120"/>
            <w:vAlign w:val="center"/>
          </w:tcPr>
          <w:p>
            <w:r>
              <w:t>Unsicherheit</w:t>
            </w:r>
          </w:p>
        </w:tc>
        <w:tc>
          <w:tcPr>
            <w:tcW w:type="dxa" w:w="3120"/>
            <w:vAlign w:val="center"/>
          </w:tcPr>
          <w:p>
            <w:r>
              <w:t>begrenzte Gewissheit über Daten, Annahmen oder Folgen</w:t>
            </w:r>
          </w:p>
        </w:tc>
        <w:tc>
          <w:tcPr>
            <w:tcW w:type="dxa" w:w="3120"/>
            <w:vAlign w:val="center"/>
          </w:tcPr>
          <w:p>
            <w:r>
              <w:t>begriffe/unsicherheit</w:t>
            </w:r>
          </w:p>
        </w:tc>
      </w:tr>
    </w:tbl>
    <w:p/>
    <w:p>
      <w:pPr>
        <w:pStyle w:val="Heading2"/>
      </w:pPr>
      <w:r>
        <w:t>7. Tiefenskript-Erweiterung Sprint 4</w:t>
      </w:r>
    </w:p>
    <w:p>
      <w:pPr>
        <w:pStyle w:val="Heading3"/>
      </w:pPr>
      <w:r>
        <w:t>7.1 Leitthese</w:t>
      </w:r>
    </w:p>
    <w:p>
      <w:r>
        <w:t>Datenqualität ist keine Fußnote der WÖk, sondern Teil der Wirkungswahrheit. Audit und Unsicherheitsausweis verhindern, dass scheinbar präzise Zahlen mehr Sicherheit behaupten, als die Daten tragen.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V30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Datenquelle</w:t>
            </w:r>
          </w:p>
        </w:tc>
        <w:tc>
          <w:tcPr>
            <w:tcW w:type="dxa" w:w="2340"/>
            <w:vAlign w:val="center"/>
          </w:tcPr>
          <w:p>
            <w:r>
              <w:t>woher die Aussage stammt</w:t>
            </w:r>
          </w:p>
        </w:tc>
        <w:tc>
          <w:tcPr>
            <w:tcW w:type="dxa" w:w="2340"/>
            <w:vAlign w:val="center"/>
          </w:tcPr>
          <w:p>
            <w:r>
              <w:t>Quelle verschweigen</w:t>
            </w:r>
          </w:p>
        </w:tc>
        <w:tc>
          <w:tcPr>
            <w:tcW w:type="dxa" w:w="2340"/>
            <w:vAlign w:val="center"/>
          </w:tcPr>
          <w:p>
            <w:r>
              <w:t>amtliche Daten, Audit, Studie, Modell oder Schätzung markieren</w:t>
            </w:r>
          </w:p>
        </w:tc>
      </w:tr>
      <w:tr>
        <w:tc>
          <w:tcPr>
            <w:tcW w:type="dxa" w:w="2340"/>
            <w:vAlign w:val="center"/>
          </w:tcPr>
          <w:p>
            <w:r>
              <w:t>Datenqualität</w:t>
            </w:r>
          </w:p>
        </w:tc>
        <w:tc>
          <w:tcPr>
            <w:tcW w:type="dxa" w:w="2340"/>
            <w:vAlign w:val="center"/>
          </w:tcPr>
          <w:p>
            <w:r>
              <w:t>Passung, Aktualität, Vollständigkeit, Prüfbarkeit</w:t>
            </w:r>
          </w:p>
        </w:tc>
        <w:tc>
          <w:tcPr>
            <w:tcW w:type="dxa" w:w="2340"/>
            <w:vAlign w:val="center"/>
          </w:tcPr>
          <w:p>
            <w:r>
              <w:t>Zahl als automatisch belastbar lesen</w:t>
            </w:r>
          </w:p>
        </w:tc>
        <w:tc>
          <w:tcPr>
            <w:tcW w:type="dxa" w:w="2340"/>
            <w:vAlign w:val="center"/>
          </w:tcPr>
          <w:p>
            <w:r>
              <w:t>Qualitätsklasse ausweisen</w:t>
            </w:r>
          </w:p>
        </w:tc>
      </w:tr>
      <w:tr>
        <w:tc>
          <w:tcPr>
            <w:tcW w:type="dxa" w:w="2340"/>
            <w:vAlign w:val="center"/>
          </w:tcPr>
          <w:p>
            <w:r>
              <w:t>Audit</w:t>
            </w:r>
          </w:p>
        </w:tc>
        <w:tc>
          <w:tcPr>
            <w:tcW w:type="dxa" w:w="2340"/>
            <w:vAlign w:val="center"/>
          </w:tcPr>
          <w:p>
            <w:r>
              <w:t>unabhängige oder strukturierte Prüfung</w:t>
            </w:r>
          </w:p>
        </w:tc>
        <w:tc>
          <w:tcPr>
            <w:tcW w:type="dxa" w:w="2340"/>
            <w:vAlign w:val="center"/>
          </w:tcPr>
          <w:p>
            <w:r>
              <w:t>Audit als inhaltliche Wirkung verwechseln</w:t>
            </w:r>
          </w:p>
        </w:tc>
        <w:tc>
          <w:tcPr>
            <w:tcW w:type="dxa" w:w="2340"/>
            <w:vAlign w:val="center"/>
          </w:tcPr>
          <w:p>
            <w:r>
              <w:t>Prüfung stärkt Aussage, ersetzt aber nicht Bewertung</w:t>
            </w:r>
          </w:p>
        </w:tc>
      </w:tr>
      <w:tr>
        <w:tc>
          <w:tcPr>
            <w:tcW w:type="dxa" w:w="2340"/>
            <w:vAlign w:val="center"/>
          </w:tcPr>
          <w:p>
            <w:r>
              <w:t>Unsicherheit</w:t>
            </w:r>
          </w:p>
        </w:tc>
        <w:tc>
          <w:tcPr>
            <w:tcW w:type="dxa" w:w="2340"/>
            <w:vAlign w:val="center"/>
          </w:tcPr>
          <w:p>
            <w:r>
              <w:t>Grenze der Aussage</w:t>
            </w:r>
          </w:p>
        </w:tc>
        <w:tc>
          <w:tcPr>
            <w:tcW w:type="dxa" w:w="2340"/>
            <w:vAlign w:val="center"/>
          </w:tcPr>
          <w:p>
            <w:r>
              <w:t>Unsicherheit verstecken</w:t>
            </w:r>
          </w:p>
        </w:tc>
        <w:tc>
          <w:tcPr>
            <w:tcW w:type="dxa" w:w="2340"/>
            <w:vAlign w:val="center"/>
          </w:tcPr>
          <w:p>
            <w:r>
              <w:t>Bandbreite, Annahme und Korrekturweg nennen</w:t>
            </w:r>
          </w:p>
        </w:tc>
      </w:tr>
    </w:tbl>
    <w:p/>
    <w:p>
      <w:pPr>
        <w:pStyle w:val="Heading3"/>
      </w:pPr>
      <w:r>
        <w:t>7.4 Modellformel</w:t>
      </w:r>
    </w:p>
    <w:p>
      <w:r>
        <w:t>Die folgende Formel ist ein didaktisches Denkmodell, kein amtlicher Bewertungsstandard:</w:t>
      </w:r>
    </w:p>
    <w:p>
      <w:r>
        <w:t>Aussagekraft = Datenqualitaet  Quellenklarheit  Pruefstatus * Kontextpassung</w:t>
      </w:r>
    </w:p>
    <w:p>
      <w:r>
        <w:t>Eine Zahl mit niedriger Datenqualität kann für Lernen nützlich sein, darf aber nicht als harte Steuerungsgrundlage behandelt werden.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Lieferant meldet CO2-Daten selbst. Das kann ein Anfang sein, aber Datenqualität hängt von Methode, Systemgrenze, Aktualität, Prüfstatus und Vergleichbarkeit ab.</w:t>
      </w:r>
    </w:p>
    <w:p>
      <w:r>
        <w:t>Fall 2. Eine Kommune nutzt Hitzeindikatoren aus Wetterdaten, Gesundheitsdaten und Sozialraumanalyse. Die WÖk muss Datenschutz, Aggregation, Aktualität und Handlungsbezug zusammen denken.</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30 - Von Wirkung zu Messung</w:t>
      </w:r>
    </w:p>
    <w:p>
      <w:r>
        <w:t>Interne Quelle: referenz/kapitel-030-von-wirkung-zu-messung/index.html</w:t>
      </w:r>
    </w:p>
    <w:p>
      <w:r>
        <w:t>Diese Frage bildet den Übergang von der normativen Ordnung zur Messarchitektur. Ohne Messung bleibt Wirkung ein Anspruch. Ohne Maßstab bleibt Messung blind. Ohne Rückkopplung bleibt Messung folgenlos. Die Wirkungsökonomie braucht daher eine Methodik, die Wirkung sichtbar macht, ohne ihre Komplexität zu zerstören.</w:t>
      </w:r>
    </w:p>
    <w:p>
      <w:r>
        <w:t>Messung ist nicht die Wahrheit selbst. Sie ist die Bedingung, damit Wirkung beobachtbar, prüfbar, vergleichbar und rückkoppelbar wird.</w:t>
      </w:r>
    </w:p>
    <w:p>
      <w:pPr>
        <w:pStyle w:val="Heading3"/>
      </w:pPr>
      <w:r>
        <w:t>30.1 Messbarkeit ohne Reduktionismus</w:t>
      </w:r>
    </w:p>
    <w:p>
      <w:r>
        <w:t>Wirkung muss messbar werden, weil sie sonst nicht verlässlich in Entscheidungen zurückkehren kann. Was nicht beobachtet wird, bleibt leicht unsichtbar. Was unsichtbar bleibt, wird selten systematisch berücksichtigt. Was nicht berücksichtigt wird, kann weiter externalisiert, verschoben oder rhetorisch überhöht werden. Eine Gesellschaft, die Wirkung ernst nimmt, muss deshalb wissen, welche Zustände sich verändern, welche Risiken entstehen, welche Belastungen verlagert werden und welche positiven Veränderungen tatsächlich eintreten.</w:t>
      </w:r>
    </w:p>
    <w:p>
      <w:r>
        <w:t>Gleichzeitig hat Messung eine Grenze. Sie kann den Gegenstand verkürzen. Wenn nur das zählt, was leicht zu zählen ist, wird das Wichtige durch das Messbare ersetzt. Dann werden Tonnen, Euro, Prozente, Indizes oder Punktwerte mit Wirklichkeit verwechselt. Eine solche Messung wäre keine Wirkungsökonomie, sondern eine neue Form technokratischer Blindheit.</w:t>
      </w:r>
    </w:p>
    <w:p>
      <w:r>
        <w:t>Die Wirkungsökonomie misst deshalb nicht, weil alles in Zahlen aufgeht. Sie misst, weil Wirkung sonst nicht lernfähig wird. Zahlen sind Signale. Sie sind keine vollständige Beschreibung der Welt. Ein Indikator kann zeigen, dass Emissionen sinken, Wasserverbrauch steigt, Arbeitsunfälle abnehmen, Vertrauen beschädigt wird oder Teilhabe wächst. Er erklärt aber nicht allein, warum dies geschieht, welche Nebenwirkungen entstehen, welche Gruppen betroffen sind und ob die Veränderung systemisch sowie normativ erwünscht ist.</w:t>
      </w:r>
    </w:p>
    <w:p>
      <w:r>
        <w:t>Messbarkeit ohne Reduktionismus bedeutet: Zahlen werden in Zusammenhänge gestellt. Eine gemessene Veränderung wird als Zustandsveränderung gelesen, nicht als isolierter Wert. Sie wird auf systemischen Wert bezogen, an Mensch, Planet und Demokratie normativ bewertet und in Rückkopplung übersetzt. Damit unterscheidet sich die Wirkungsökonomie von einer bloßen Kennzahlenordnung. Sie fragt nicht, welche Zahl gut aussieht. Sie fragt, welcher Zustand sich verändert, in welchem Wirkungsraum, für wen, auf welcher Zeitskala und mit welchen Nebenwirkungen.</w:t>
      </w:r>
    </w:p>
    <w:p>
      <w:r>
        <w:t>Ein System, das nur Zahlen sammelt, wird nicht automatisch klüger. Es kann sogar blinder werden, wenn es die falschen Zahlen optimiert. Ein System, das Wirkung misst, muss daher auch fragen, welche Dimensionen nicht vollständig quantifizierbar sind, welche Annahmen hinter der Messung stehen und welche Wirkungen nur über qualitative, relationale oder langfristige Beobachtung erfasst werden können. Gerade Vertrauen, Würde, Pflegequalität, Bildung, demokratische Stabilität, kulturelle Resonanz, Prävention und langfristige ökologische Regeneration verlangen eine vorsichtige Methodik.</w:t>
      </w:r>
    </w:p>
    <w:p>
      <w:r>
        <w:t>Messbarkeit ohne Reduktionismus heißt deshalb: Wirkung wird messbar gemacht, aber nicht auf Messung reduziert.</w:t>
      </w:r>
    </w:p>
    <w:p>
      <w:pPr>
        <w:pStyle w:val="Heading3"/>
      </w:pPr>
      <w:r>
        <w:t>30.2 Empirische, systemische und normative Ebene</w:t>
      </w:r>
    </w:p>
    <w:p>
      <w:r>
        <w:t>Wirkungsmessung braucht drei Ebenen. Diese Ebenen müssen getrennt und verbunden werden, sonst entsteht Scheingenauigkeit.</w:t>
      </w:r>
    </w:p>
    <w:p>
      <w:r>
        <w:t>Die erste Ebene ist empirisch. Sie fragt: Was lässt sich beobachten? Welche Daten liegen vor? Welche Zustände haben sich verändert? Wie entwickeln sich Emissionen, Ressourcenverbrauch, Gesundheitswerte, Arbeitsbedingungen, Bildungszugang, Beteiligung, Sicherheit, Vertrauen, Biodiversität, Wohnqualität oder demokratische Stabilität? Die empirische Ebene braucht Daten, Indikatoren, Quellen, Zeitreihen, Vergleichswerte und Prüfbarkeit. Sie schützt die Wirkungsökonomie vor bloßer Behauptung.</w:t>
      </w:r>
    </w:p>
    <w:p>
      <w:r>
        <w:t>Die zweite Ebene ist systemisch. Sie fragt: Was bedeutet diese Veränderung im Zusammenhang? Ein Wert kann für sich positiv aussehen und im System problematisch sein. Eine Effizienzsteigerung kann Ressourcen sparen und zugleich Mehrverbrauch auslösen. Eine Kostensenkung kann kurzfristig entlasten und langfristig Infrastruktur schwächen. Eine hohe Reichweite kann Aufmerksamkeit schaffen und zugleich Diskursqualität beschädigen. Die systemische Ebene betrachtet Rückkopplungen, Engpässe, Nebenwirkungen, Verzögerungen, Interdependenzen und Wirkungsräume.</w:t>
      </w:r>
    </w:p>
    <w:p>
      <w:r>
        <w:t>Die dritte Ebene ist normativ. Sie fragt: Ist diese Wirkung gemessen an Mensch, Planet und Demokratie wünschenswert? Nicht jede systemisch starke Wirkung ist gut. Eine autoritäre Ordnung kann effizient sein. Ein Geschäftsmodell kann hohe Bindung erzeugen und Menschen abhängig machen. Ein Medienmechanismus kann stark wirken und Vertrauen zerstören. Eine Technologie kann mächtig sein und demokratische Selbstbestimmung schwächen. Deshalb reicht Wirkungskraft nicht. Wirkung braucht normative Bewertung.</w:t>
      </w:r>
    </w:p>
    <w:p>
      <w:r>
        <w:t>Diese drei Ebenen bilden zusammen die methodische Grundlage von Teil V. Die empirische Ebene fragt, was sich verändert. Die systemische Ebene fragt, was diese Veränderung im Zusammenhang bedeutet. Die normative Ebene fragt, ob die Veränderung an Mensch, Planet und Demokratie gemessen erwünscht ist. Wenn eine Ebene fehlt, wird Messung fehlerhaft. Ohne Empirie bleibt Wirkung Behauptung. Ohne Systemik wird Wirkung isoliert. Ohne Normativität wird Wirkung richtungslos.</w:t>
      </w:r>
    </w:p>
    <w:p>
      <w:r>
        <w:t>Die Wirkungsökonomie verbindet diese Ebenen, ohne sie zu vermischen. Empirische Daten ersetzen keine normative Bewertung. Normative Bewertung ersetzt keine Daten. Systemische Einordnung ersetzt keine Prüfung. Erst die Verbindung macht Wirkung steuerungsfähig.</w:t>
      </w:r>
    </w:p>
    <w:p>
      <w:pPr>
        <w:pStyle w:val="Heading3"/>
      </w:pPr>
      <w:r>
        <w:t>30.3 Messgrenzen, Schätzungen und Unsicherheit</w:t>
      </w:r>
    </w:p>
    <w:p>
      <w:r>
        <w:t>Wirkung ist messbar, aber nicht vollständig. Diese Grenze muss offen benannt werden.</w:t>
      </w:r>
    </w:p>
    <w:p>
      <w:r>
        <w:t>Manche Wirkungen lassen sich direkt erfassen: Energieverbrauch, Emissionen, Recyclingquote, Unfallzahlen, Lärmbelastung, Wasserverbrauch, Flächenversiegelung, Lieferzeiten, Gesundheitsdaten, Bildungsabschlüsse, Mietbelastung, Schadstoffwerte. Andere Wirkungen sind indirekter: Vertrauen, Zugehörigkeit, Würde, demokratische Diskursqualität, Selbstwirksamkeit, kulturelle Lebendigkeit, Zukunftsangst, institutionelle Glaubwürdigkeit.</w:t>
      </w:r>
    </w:p>
    <w:p>
      <w:r>
        <w:t>Indirekte Wirkungen sind nicht unwichtig, nur weil sie schwerer zu messen sind. Eine Wirkungsökonomie darf die Welt nicht auf das reduzieren, was Sensoren, Bilanzen oder Reports leicht erfassen. Sie muss unterschiedliche Messformen zulassen: quantitative Daten, qualitative Bewertung, Experteneinschätzung, Beteiligung, Indizes, Plausibilitätsannahmen, Szenarien, Vergleichswerte und konservative Schätzungen.</w:t>
      </w:r>
    </w:p>
    <w:p>
      <w:r>
        <w:t>Schätzungen sind kein Makel, wenn sie transparent sind. Eine präzise Scheingenauigkeit ist gefährlicher als eine ehrliche Spanne. Wenn Daten fehlen, muss die Lücke markiert werden. Wenn Unsicherheit besteht, muss sie ausgewiesen werden. Wenn ein Wert nur näherungsweise bestimmbar ist, muss er als Näherung erscheinen. Wenn ein Wirkungszusammenhang nicht belastbar genug ist, darf er nicht als gesicherte Wahrheit behandelt werden.</w:t>
      </w:r>
    </w:p>
    <w:p>
      <w:r>
        <w:t>Die Wirkungsökonomie unterscheidet daher zwischen Messwert, Schätzung, Plausibilität, Unsicherheit, Ambivalenz und Offenheit. Ein Messwert ist ein beobachtbarer oder berechenbarer Wert. Eine Schätzung ist eine methodisch begründete Annäherung. Plausibilität ist die nachvollziehbare Erklärung, warum eine Handlung über bestimmte Mechanismen zu einer Wirkung führen kann. Unsicherheit ist der ausgewiesene Bereich dessen, was noch nicht sicher bekannt ist. Ambivalenz bezeichnet das gleichzeitige Vorliegen positiver und negativer Wirkungen. Offenheit markiert ein Feld, das noch nicht belastbar bewertet werden kann.</w:t>
      </w:r>
    </w:p>
    <w:p>
      <w:r>
        <w:t>Unsicherheit darf jedoch nicht zur Ausrede werden. In komplexen Systemen gibt es selten vollständige Gewissheit. Wer vollständige Gewissheit verlangt, bevor gehandelt wird, erzeugt Wirkung durch Verzögerung. Die Wirkungsökonomie braucht daher einen verantwortlichen Umgang mit Unsicherheit: nicht vorschnell behaupten, nicht leichtfertig ignorieren, nicht endlos verschieben.</w:t>
      </w:r>
    </w:p>
    <w:p>
      <w:r>
        <w:t>Messgrenzen müssen in der Architektur sichtbar bleiben. Eine Wirkung kann gemessen, geschätzt, qualitativ bewertet, unsicher, offen oder nicht ausreichend belegt sein. Jede dieser Kategorien hat eine andere Bedeutung. Unbekannte Wirkung ist nicht neutrale Wirkung. Sie ist ein Hinweis auf Prüfbedarf.</w:t>
      </w:r>
    </w:p>
    <w:p>
      <w:r>
        <w:t>Damit entsteht eine methodische Ethik der Messung. Sie verlangt Genauigkeit, wo Genauigkeit möglich ist. Sie verlangt Transparenz, wo Schätzung nötig ist. Sie verlangt Vorsicht, wo Unsicherheit besteht. Sie verlangt Korrektur, wenn neue Daten alte Annahmen widerlegen.</w:t>
      </w:r>
    </w:p>
    <w:p>
      <w:pPr>
        <w:pStyle w:val="Heading3"/>
      </w:pPr>
      <w:r>
        <w:t>30.4 Warum Messung Rückkopplung vorbereitet</w:t>
      </w:r>
    </w:p>
    <w:p>
      <w:r>
        <w:t>Messung ist in der Wirkungsökonomie kein Selbstzweck. Sie soll keine Berichte füllen, keine Rankings als Ersatz für Urteil erzeugen und keine Aktivität simulieren. Sie soll Rückkopplung ermöglichen.</w:t>
      </w:r>
    </w:p>
    <w:p>
      <w:r>
        <w:t>Rückkopplung bedeutet: Eine beobachtete Wirkung kehrt in Entscheidungen zurück. Wenn eine Handlung Mensch, Planet oder Demokratie stärkt, soll diese Wirkung sichtbar und anschlussfähig werden. Wenn eine Handlung schadet, soll sie nicht unsichtbar bleiben. Wenn eine Wirkung unklar ist, soll Prüfung ausgelöst werden. Wenn eine Maßnahme unerwartete Nebenwirkungen erzeugt, soll das System lernen.</w:t>
      </w:r>
    </w:p>
    <w:p>
      <w:r>
        <w:t>Messung bereitet diese Rückkopplung vor, weil sie die Verbindung zwischen Handlung und Zustandsveränderung herstellt. Ohne Messung bleibt unklar, ob eine Maßnahme wirkt. Ohne Vergleich bleibt unklar, ob Wirkung stark oder schwach ist. Ohne Zeitbezug bleibt unklar, ob Wirkung dauerhaft oder vorübergehend ist. Ohne Kontext bleibt unklar, ob eine Verbesserung an einer Stelle Verschlechterung an anderer Stelle erzeugt.</w:t>
      </w:r>
    </w:p>
    <w:p>
      <w:r>
        <w:t>Die Wirkungsökonomie misst daher nicht nur Output. Output sagt, was getan wurde. Wirkung sagt, was sich verändert hat. Ein Förderprogramm kann ausgezahlt werden, ohne Armut zu senken. Ein Bildungsprojekt kann viele Teilnehmende erreichen, ohne Wirkungskompetenz zu stärken. Ein Unternehmen kann Nachhaltigkeitsdaten berichten, ohne Entscheidungen zu verändern. Eine Kampagne kann Reichweite erzielen, ohne Vertrauen zu erhöhen. Eine Sanierung kann Energie sparen und zugleich soziale Verdrängung verstärken.</w:t>
      </w:r>
    </w:p>
    <w:p>
      <w:r>
        <w:t>Messung muss deshalb auf Zustände bezogen sein. Sie muss zeigen, ob Mensch, Planet und Demokratie gestärkt oder geschwächt werden. Sie muss Nebenwirkungen erfassen, Zeitverzögerungen berücksichtigen und Wirkungsräume unterscheiden. Erst dann kann sie Rückkopplung vorbereiten.</w:t>
      </w:r>
    </w:p>
    <w:p>
      <w:r>
        <w:t>Die heute vorhandenen Berichts- und Offenlegungsstandards liefern dafür wichtige Anschlussstellen. ESRS, GRI, Lebenszyklusanalysen und Social-Value-Methoden strukturieren Daten, Auswirkungen, Risiken, Ressourcenflüsse, Stakeholderbezüge und Ergebnislogiken. Aus Sicht der Wirkungsökonomie sind sie jedoch nicht der Endpunkt. Sie werden erst dann zu einer Wirkungsarchitektur, wenn ihre Daten in Bewertung, Lenkung und Lernen zurückgeführt werden.</w:t>
      </w:r>
    </w:p>
    <w:p>
      <w:r>
        <w:t>Dieses Kapitel legt davor den methodischen Grundsatz fest: Wirkung muss messbar werden, aber Messung darf Wirkung nicht verkleinern. Sie muss empirische Beobachtung, systemische Einordnung und normative Bewertung verbinden. Sie muss Unsicherheit offenlegen. Sie muss Rückkopplung vorbereiten.</w:t>
      </w:r>
    </w:p>
    <w:p>
      <w:r>
        <w:t>Diese Frage führt zu Kapitel 31: WÖk-IDs und Indikatorenarchitektur.</w:t>
      </w:r>
    </w:p>
    <w:p>
      <w:r>
        <w:t>Endnoten und Quellen zu Kapitel 30</w:t>
      </w:r>
    </w:p>
    <w:p>
      <w:r>
        <w:t>Interne WÖk-Quellen</w:t>
      </w:r>
    </w:p>
    <w:p>
      <w:r>
        <w:t>Weber, Natalie: Grundlagenpapier Wirkungsökonomie, 2025. Grundlage für Wirkung als messbare, überprüfbare und an gesellschaftlichen, ökologischen sowie ethischen Zielen ausgerichtete Leitgröße. Das Grundlagenpapier benennt zugleich Risiken von Bürokratisierung, Wirkungssimulation, Zielkonflikten und Unsicherheit.</w:t>
      </w:r>
    </w:p>
    <w:p>
      <w:pPr>
        <w:pStyle w:val="Heading3"/>
      </w:pPr>
      <w:r>
        <w:t>Quellenanker: Kapitel 31 - WÖk-IDs und Indikatorenarchitektur</w:t>
      </w:r>
    </w:p>
    <w:p>
      <w:r>
        <w:t>Interne Quelle: referenz/kapitel-031-woek-ids-und-indikatorenarchitektur/index.html</w:t>
      </w:r>
    </w:p>
    <w:p>
      <w:r>
        <w:t>Kapitel 30 hat geklärt, warum Wirkung messbar werden muss, ohne auf Zahlen reduziert zu werden. Messung braucht empirische Daten, systemische Einordnung und normative Bewertung. Dieses Kapitel führt die Ordnungseinheit ein, mit der Wirkungsdaten adressierbar werden: die WÖk-ID.</w:t>
      </w:r>
    </w:p>
    <w:p>
      <w:r>
        <w:t>Eine WÖk-ID ist eine standardisierte Kennziffer für einen Wirkungsindikator innerhalb der Wirkungsökonomie. Sie ist nicht der Score selbst, nicht die vollständige Bewertung und nicht die Scorecard. Sie ist der eindeutig adressierbare Indikator, aus dem spätere Bewertungen aufgebaut werden. Ohne eindeutige Zuordnungen bleibt Wirkung sprachlich. Mit WÖk-IDs wird Wirkung technisch anschlussfähig, prüfbar, vergleichbar und versionierbar.</w:t>
      </w:r>
    </w:p>
    <w:p>
      <w:r>
        <w:t>Der Leitgedanke dieses Kapitels lautet: Die WÖk-ID macht Wirkung adressierbar. Sie übersetzt den normativen Maßstab Mensch, Planet und Demokratie in eine strukturierte Daten- und Indikatorenlogik. Dieses Kapitel bewertet noch nicht. Es erklärt, wie Wirkungsindikatoren geordnet werden. Die Frage, wie Messwerte über Archetypen, Benchmarks, Skalen und Scorecards bewertet werden, folgt im nächsten methodischen Schritt.</w:t>
      </w:r>
    </w:p>
    <w:p>
      <w:pPr>
        <w:pStyle w:val="Heading3"/>
      </w:pPr>
      <w:r>
        <w:t>31.1 Funktion der WÖk-ID</w:t>
      </w:r>
    </w:p>
    <w:p>
      <w:r>
        <w:t>Die WÖk-ID löst ein Grundproblem jeder Wirkungsmessung: Unterschiedliche Akteure sprechen über ähnliche Wirkungen, aber nicht in derselben Sprache. Ein Unternehmen berichtet Wasserverbrauch. Eine Behörde prüft Wasserentnahme. Ein Investor fragt nach Standortrisiko. Eine Kommune betrachtet lokale Resilienz. Eine Lieferkette dokumentiert Herkunft, Stressregion und Verbrauch. Ohne gemeinsame Ordnung können diese Informationen nebeneinanderstehen, ohne gemeinsam auswertbar zu werden.</w:t>
      </w:r>
    </w:p>
    <w:p>
      <w:r>
        <w:t>Die WÖk-ID schafft eine eindeutige Adresse für einen Wirkungsindikator. Sie sagt nicht nur, dass „Wasser“ relevant ist. Sie klärt, welcher konkrete Aspekt gemeint ist: Wasserentnahme, Wasserverbrauch, Wasserstress, Wiederverwendung, Abwasserqualität, Standortbezug, Lieferkettenbezug oder Gesundheitswirkung. Sie klärt auch, auf welche Wirkungsdimension sich der Indikator bezieht, welche Datenquelle genutzt wird, welche Einheit gilt, welche Systemgrenze gesetzt wird, welcher Prüfstatus vorliegt und welche Version verwendet wird.</w:t>
      </w:r>
    </w:p>
    <w:p>
      <w:r>
        <w:t>Damit wird Wirkung nicht nur beschrieben, sondern geordnet. Eine WÖk-ID kann etwa Produkt-CO2-Fußabdruck, Living-Wage-Abdeckung, Arbeitsschutz, Kinder- und Zwangsarbeitsausschluss, Gender Pay Gap, Produktsicherheit, Datenschutz, Gebäudeenergiebedarf, Stadtgrün, Steuertransparenz, algorithmische Prüfpflicht oder Lieferkettentransparenz adressieren. Die Beispiele zeigen: Die WÖk-ID ist nicht auf ökologische Indikatoren begrenzt. Sie ordnet Wirkung entlang der gesamten Trias Mensch, Planet und Demokratie.</w:t>
      </w:r>
    </w:p>
    <w:p>
      <w:r>
        <w:t>Ihre Funktion liegt in fünf Bereichen. Erstens standardisiert sie Sprache. Unterschiedliche Akteure können dieselbe Wirkungseinheit meinen. Zweitens ermöglicht sie Vergleichbarkeit. Produkte, Dienstleistungen, Unternehmen, Kapitalflüsse, Immobilien, öffentliche Maßnahmen und Tätigkeiten können nicht identisch bewertet werden, aber entlang einer gemeinsamen Logik. Drittens erhöht sie Prüfbarkeit. Prüfende können nachvollziehen, welche Daten, Grenzen und Quellen verwendet wurden. Viertens ermöglicht sie digitale Verarbeitung. Register, Datenräume, Beschaffungssysteme, Berichte und spätere Entscheidungslogiken können Wirkungsinformationen maschinenlesbar verarbeiten. Fünftens schafft sie Lernfähigkeit, weil jede ID versioniert, angepasst, erweitert oder ersetzt werden kann.</w:t>
      </w:r>
    </w:p>
    <w:p>
      <w:r>
        <w:t>Für technische Systeme wird der Prefix WOK verwendet, weil Umlaute in Datenbanken, Schnittstellen, Registern und internationalen Datenräumen problematisch sein können. Im Fließtext bleibt WÖk-ID die fachliche Schreibweise. Diese Unterscheidung trennt Sprache und technische Interoperabilität.</w:t>
      </w:r>
    </w:p>
    <w:p>
      <w:r>
        <w:t>Wichtig ist die Grenze dieses Kapitels: Die WÖk-ID bewertet noch nicht. Sie macht Bewertung möglich. Sie beantwortet die Frage: Welcher Indikator ist gemeint? Der konkrete Messwert, die Benchmark, die spätere Einordnung, die Zusammenführung in Scorecards und die daraus folgende Entscheidungswirkung gehören zu den nächsten Schritten.</w:t>
      </w:r>
    </w:p>
    <w:p>
      <w:pPr>
        <w:pStyle w:val="Heading3"/>
      </w:pPr>
      <w:r>
        <w:t>31.2 SDGs, SDG+ und der Zielbezug der WÖk-ID</w:t>
      </w:r>
    </w:p>
    <w:p>
      <w:r>
        <w:t>Eine WÖk-ID ist keine beliebige technische Kennziffer. Sie verbindet einen messbaren Wirkungsindikator mit einem normativen Zielbezug. Genau dadurch unterscheidet sie sich von einer reinen Daten-ID, einer Reporting-Kennzahl oder einem technischen Registereintrag.</w:t>
      </w:r>
    </w:p>
    <w:p>
      <w:r>
        <w:t>Die grundlegende Begründung, warum die Wirkungsökonomie die Sustainable Development Goals als globalen Referenzrahmen nutzt und zugleich zu SDG+ erweitert, wurde im Exkurs am Ende von Teil IV entfaltet. Dieses Kapitel knüpft daran methodisch an. Es fragt nicht mehr, warum ein globaler Zielrahmen nötig ist, sondern wie dieser Zielrahmen in eine adressierbare Indikatorenarchitektur übersetzt werden kann.</w:t>
      </w:r>
    </w:p>
    <w:p>
      <w:r>
        <w:t>Die SDGs bilden dafür den wichtigsten globalen Anschlussrahmen. Sie wurden als Teil der Agenda 2030 von den Mitgliedstaaten der Vereinten Nationen beschlossen und beschreiben zentrale Entwicklungs-, Sozial-, Umwelt- und Institutionenziele: Armut, Hunger, Gesundheit, Bildung, Wasser, Energie, Arbeit, Infrastruktur, Ungleichheit, nachhaltige Städte, verantwortliche Produktion, Klima, Meere, Biodiversität, Frieden, Institutionen und Partnerschaften.</w:t>
      </w:r>
    </w:p>
    <w:p>
      <w:r>
        <w:t>Die SDGs sind damit nicht wertneutral. Sie enthalten normative Zielsetzungen. Aber sie sind nicht parteiideologisch im engen Sinn. Sie sind kein Programm einer bestimmten Wirtschaftsform, keiner bestimmten Partei und keines einzelnen Staates. Sie bilden einen multilateralen Zielraum, an den sehr unterschiedliche politische, ökonomische und kulturelle Systeme anschließen können. Genau diese Breite macht sie für die Wirkungsökonomie relevant.</w:t>
      </w:r>
    </w:p>
    <w:p>
      <w:r>
        <w:t>Die Wirkungsökonomie übernimmt die SDGs jedoch nicht als vollständige Steuerungsarchitektur. Die SDGs beschreiben Zielräume. Sie sagen noch nicht ausreichend, wie Wirkung gemessen, gewichtet, nicht kompensiert, bepreist, besteuert, kapitalbezogen bewertet, in Beschaffung übersetzt oder in Rückkopplung überführt wird. Sie sind deshalb Ausgangspunkt, nicht Endpunkt der Wirkungsökonomie.</w:t>
      </w:r>
    </w:p>
    <w:p>
      <w:r>
        <w:t>Hinzu kommt: Die SDGs sind längst nicht nur ein politischer Zielrahmen. Sie sind Teil der globalen Nachhaltigkeits-, Reporting- und Finanzmarktsprache geworden. Viele große, international berichtende und kapitalmarktorientierte Unternehmen beziehen sich in Nachhaltigkeitsberichten, Strategiedokumenten, Wesentlichkeitsanalysen oder ESG-Kommunikation auf die SDGs. Das geschieht nicht überall gleich tief und nicht immer überzeugend. Aber die SDGs haben sich als gemeinsame Referenzsprache etabliert.</w:t>
      </w:r>
    </w:p>
    <w:p>
      <w:r>
        <w:t>Auch ESG-Ratings bewerten Unternehmen nicht schlicht „nach den SDGs“. Sie bewerten in der Regel Umwelt-, Sozial- und Governance-Risiken, Branchenexpositionen, Managementsysteme, Kontroversen und finanziell relevante Nachhaltigkeitsrisiken. Dennoch überschneiden sich viele dieser Bewertungsfelder mit SDG-nahen Wirkungsräumen: Klima, Wasser, Arbeit, Menschenrechte, Gesundheit, Biodiversität, Lieferketten, Governance, Korruption, soziale Stabilität und institutionelle Qualität. MSCI beschreibt seine ESG Ratings etwa als Messung der Resilienz von Unternehmen gegenüber finanziell relevanten, branchenspezifischen Nachhaltigkeitsrisiken und -chancen; Sustainalytics beschreibt seine ESG Risk Ratings als Bewertung der Exposition gegenüber materiellen ESG-Risiken und des Managements dieser Risiken.</w:t>
      </w:r>
    </w:p>
    <w:p>
      <w:r>
        <w:t>Damit werden SDG-nahe Themen im Finanzmarkt faktisch zu Risiko-, Resilienz- und Bewertungsfaktoren. Wasserstress ist nicht nur ein Nachhaltigkeitsthema, sondern ein Produktions- und Lieferkettenrisiko. Klimawandel ist nicht nur ein Umweltziel, sondern ein Standort-, Versicherungs-, Kapital- und Transitionsrisiko. Menschenrechte sind nicht nur ein ethisches Anliegen, sondern ein Haftungs-, Reputations- und Beschaffungsrisiko. Biodiversitätsverlust ist nicht nur Naturschutz, sondern ein Risiko für Ernährung, Rohstoffe, Gesundheit und Systemstabilität.</w:t>
      </w:r>
    </w:p>
    <w:p>
      <w:r>
        <w:t>Genau hier setzt die WÖk-ID an. Sie übersetzt den globalen Zielraum der SDGs und die Erweiterung durch SDG+ in eine adressierbare Indikatorenlogik. Eine WÖk-ID beantwortet daher nicht nur die Frage: Welcher Indikator wird gemessen? Sie beantwortet auch: Auf welchen Zielraum bezieht sich dieser Indikator?</w:t>
      </w:r>
    </w:p>
    <w:p>
      <w:r>
        <w:t>Ein CO2-Indikator kann etwa auf SDG 13, Klima, bezogen werden. Ein Wasserstress-Indikator kann SDG 6, sauberes Wasser, und SDG 12, nachhaltige Produktion, berühren. Ein Living-Wage-Indikator kann mit SDG 8, menschenwürdige Arbeit, und SDG 10, weniger Ungleichheit, verbunden sein. Ein Biodiversitätsindikator kann SDG 15 oder SDG 14 betreffen. Ein Korruptions- oder Transparenzindikator kann an SDG 16 anschließen. Diese Zuordnung macht den Zielbezug sichtbar, ersetzt aber noch keine Bewertung.</w:t>
      </w:r>
    </w:p>
    <w:p>
      <w:r>
        <w:t>SDG+ erweitert diese Logik um jene Wirkungsräume, die für die Wirkungsökonomie besonders wichtig sind, in der klassischen SDG-Systematik aber nicht tief genug operationalisiert werden: Demokratie, Rechtsstaatlichkeit, Medienqualität, Diskursfähigkeit, digitale Selbstbestimmung, algorithmische Fairness, Plattformmacht, institutionelles Vertrauen und Schutz vor Manipulation.</w:t>
      </w:r>
    </w:p>
    <w:p>
      <w:r>
        <w:t>Diese Erweiterung ist notwendig, weil Wirkung im 21. Jahrhundert nicht nur ökologische und soziale Zustände betrifft. Auch öffentliche Wahrheit, digitale Öffentlichkeit, Plattformlogiken, algorithmische Entscheidungen, Desinformation, Medienqualität und demokratische Resilienz verändern reale Zustände. Eine Wirkung kann nicht als vollständig positiv gelten, wenn sie ökologische oder soziale Vorteile erzeugt, aber demokratische Korrekturfähigkeit beschädigt.</w:t>
      </w:r>
    </w:p>
    <w:p>
      <w:r>
        <w:t>Der Zielbezug der WÖk-ID besteht deshalb aus zwei Ebenen. Die erste Ebene ist der Anschluss an die SDGs als global etablierter Referenzrahmen. Die zweite Ebene ist SDG+ als wirkungsökonomische Erweiterung um demokratie-, medien-, daten- und digitalitätsbezogene Wirkungsräume. Zusammen verbinden sie internationale Anschlussfähigkeit mit dem normativen Kern der Wirkungsökonomie: Mensch, Planet und Demokratie.</w:t>
      </w:r>
    </w:p>
    <w:p>
      <w:r>
        <w:t>Wichtig bleibt die Grenze: Eine WÖk-ID ist noch keine Entscheidung. Sie bewertet nicht selbst, ob eine Wirkung gut, schlecht, kritisch oder transformativ ist. Sie ordnet den Indikator, den Zielbezug, die Wirkungsdimension und die spätere Anschlussfähigkeit an Scorecards, Datenquellen, Benchmarks und Prüfverfahren. Die Bewertung folgt erst in den nächsten methodischen Schritten.</w:t>
      </w:r>
    </w:p>
    <w:p>
      <w:r>
        <w:t>So wird aus den SDGs kein bloßes Symbol und aus SDG+ keine zusätzliche Zieldekoration. Beide werden zu einer strukturierten Referenzlogik für Wirkungsdaten. Die WÖk-ID macht sichtbar, welcher Wirkungsaspekt gemeint ist, welchem Zielraum er zugeordnet wird und wie er später vergleichbar, prüfbar und rückkoppelbar werden kann.</w:t>
      </w:r>
    </w:p>
    <w:p>
      <w:pPr>
        <w:pStyle w:val="Heading3"/>
      </w:pPr>
      <w:r>
        <w:t>31.3 Aufbau einer WÖk-ID</w:t>
      </w:r>
    </w:p>
    <w:p>
      <w:r>
        <w:t>Eine WÖk-ID besteht aus mehreren Ebenen. Sie ist keine bloße laufende Nummer. Sie bildet ab, welcher Wirkungsraum, welche Indikatorfamilie, welche Einheit, welche Datenquelle, welche Systemgrenze, welcher Prüfstatus und welche Version gemeint sind.</w:t>
      </w:r>
    </w:p>
    <w:p>
      <w:r>
        <w:t>Die genaue technische Ausgestaltung kann sich weiterentwickeln. Für das Verständnis reicht hier die Grundlogik: Eine WÖk-ID verbindet eine Wirkungsdimension mit einem Zielbezug, einer Aktivitätsordnung, einer Indikatorfamilie und einer Datenlogik. Damit wird ein Indikator eindeutig adressierbar.</w:t>
      </w:r>
    </w:p>
    <w:p>
      <w:r>
        <w:t>Tabelle 31-1: Grundelemente einer WÖk-ID</w:t>
      </w:r>
    </w:p>
    <w:p>
      <w:r>
        <w:t>Diese Struktur verhindert, dass scheinbar gleiche Begriffe unterschiedliche Dinge meinen. „CO2“ kann Produkt-CO2, Standortemission, Scope-1-Emission, Scope-3-Lieferkettenemission, Nutzungsphase oder Entsorgung betreffen. „Wasser“ kann Entnahme, Verbrauch, Wasserstress, Abwasserqualität oder ökologische Gewässerwirkung meinen. „Arbeit“ kann Beschäftigung, Lohnniveau, Arbeitszeit, Sicherheit, Mitbestimmung, Kinderarbeit, Zwangsarbeit oder psychische Belastung meinen. Eine WÖk-ID erzwingt diese Präzisierung.</w:t>
      </w:r>
    </w:p>
    <w:p>
      <w:r>
        <w:t>Die WÖk-ID trennt außerdem Indikator und Bewertung. Ein Messwert wird nicht schon dadurch gut oder schlecht, dass er eine ID erhält. Die ID sagt: Dieser Wert gehört zu diesem Indikator, in diesem Wirkungsfeld, mit dieser Einheit und dieser Systemgrenze. Ob der Wert später positiv, neutral, kritisch oder schädlich bewertet wird, hängt von Archetyp, Benchmark, Schwellenwert, Kontext, Datenqualität und Scorecard ab.</w:t>
      </w:r>
    </w:p>
    <w:p>
      <w:r>
        <w:t>Diese Trennung ist methodisch wichtig. Ohne sie würde die Messarchitektur mit der Bewertungsarchitektur verschwimmen. Dann wäre nicht mehr klar, ob eine Änderung am Score aus realer Wirkungsverbesserung stammt oder aus einer Änderung der Zuordnung, der Einheit, des Benchmarks oder der Systemgrenze. Die WÖk-ID hält diese Ebenen auseinander.</w:t>
      </w:r>
    </w:p>
    <w:p>
      <w:pPr>
        <w:pStyle w:val="Heading3"/>
      </w:pPr>
      <w:r>
        <w:t>31.4 SDG, SDG+, NACE, ESRS und GRI</w:t>
      </w:r>
    </w:p>
    <w:p>
      <w:r>
        <w:t>Die Wirkungsökonomie beginnt nicht bei null. Sie nutzt bestehende internationale, europäische und branchenspezifische Ordnungen, erweitert sie aber um eine eigene Wirkungslogik. Die WÖk-ID ist deshalb keine geschlossene Sondernummer, sondern eine Anschlussstruktur. Sie verbindet die normative Trias Mensch, Planet und Demokratie mit vorhandenen Ziel-, Branchen- und Berichtssystemen.</w:t>
      </w:r>
    </w:p>
    <w:p>
      <w:r>
        <w:t>Die SDGs liefern den globalen Zielrahmen nachhaltiger Entwicklung. Sie machen sichtbar, dass Armut, Gesundheit, Bildung, Geschlechtergerechtigkeit, Wasser, Energie, Arbeit, Ungleichheit, Städte, Konsum, Klima, Biodiversität, Frieden und Institutionen zusammengehören. Für die Wirkungsökonomie sind die SDGs ein globaler Kompass, aber noch keine ausreichende Messarchitektur. Sie benennen Zielräume, ersetzen jedoch nicht die Frage, wie konkrete Wirkungen in Daten, Indikatoren, Rückkopplung und Entscheidung übersetzt werden.</w:t>
      </w:r>
    </w:p>
    <w:p>
      <w:r>
        <w:t>Die SDG-Indikatoren der Vereinten Nationen schaffen den technischen Anschluss an Ziel- und Unterzielbezüge. Sie zeigen, dass globale Ziele nicht nur politisch formuliert, sondern durch Indikatoren beobachtbar gemacht werden sollen. Auch hier gilt: Der globale SDG-Indikatorrahmen ist wichtig, aber nicht deckungsgleich mit der WÖk-ID. Viele WÖk-Indikatoren brauchen produkt-, unternehmens-, lieferketten-, kapital-, kommunal- oder medienbezogene Präzisierung. Die SDG-Indikatoren liefern Anschluss, nicht vollständige operative Steuerung.</w:t>
      </w:r>
    </w:p>
    <w:p>
      <w:pPr>
        <w:pStyle w:val="Heading3"/>
      </w:pPr>
      <w:r>
        <w:t>Quellenanker: Kapitel 35 - Digitale Produktpässe und Wirkungsdatenräume</w:t>
      </w:r>
    </w:p>
    <w:p>
      <w:r>
        <w:t>Interne Quelle: referenz/kapitel-035-digitale-produktpaesse-und-wirkungsdatenraeume/index.html</w:t>
      </w:r>
    </w:p>
    <w:p>
      <w:r>
        <w:t>Kapitel 34 hat T-SROI als Kennzahl für Transformation, Systemwirkung und langfristige Wirkungsqualität eingeführt. Damit ist die methodische Frage gestellt, wie Wirkung nicht nur als Einzelwert, sondern als Veränderung von Zuständen, Risiken und Zukunftspfaden sichtbar wird. Dieses Kapitel schließt Teil V ab und zeigt, welche technische Bedingung dafür nötig ist: Wirkungsdaten müssen verfügbar, prüfbar, verknüpfbar und entscheidungsrelevant werden.</w:t>
      </w:r>
    </w:p>
    <w:p>
      <w:r>
        <w:t>Daten allein verändern noch nichts. Sie können in Berichten stehen, in Datenbanken liegen, in Tabellen verglichen oder in Audits geprüft werden, ohne das System zu verändern. Systemkraft entsteht erst, wenn Wirkungsdaten in den Räumen verfügbar werden, in denen Entscheidungen fallen: bei Unternehmen, Lieferketten, Staat, Kapital, öffentlicher Beschaffung, Kund:innen, Forschung, Prüfstellen und späteren Wirkungsinstitutionen. Der digitale Produktpass und Wirkungsdatenräume bilden dafür die methodische Brücke.</w:t>
      </w:r>
    </w:p>
    <w:p>
      <w:r>
        <w:t>Wirkungsdaten entfalten erst dann Systemkraft, wenn sie nicht im Bericht enden, sondern in Datenräumen verfügbar, prüfbar und entscheidungsrelevant werden.</w:t>
      </w:r>
    </w:p>
    <w:p>
      <w:pPr>
        <w:pStyle w:val="Heading3"/>
      </w:pPr>
      <w:r>
        <w:t>35.1 DPP als Produktgedächtnis</w:t>
      </w:r>
    </w:p>
    <w:p>
      <w:r>
        <w:t>Der digitale Produktpass ist das Gedächtnis eines Produkts. Er speichert und verknüpft Informationen, die ein Produkt über seinen Lebenszyklus hinweg verständlich machen: Herkunft, Materialien, Energie, Wasser, Reparierbarkeit, Haltbarkeit, Kreislauffähigkeit, Lieferketten, Prüfstatus, Datenqualität und relevante Nachhaltigkeitsinformationen. Die Europäische Kommission beschreibt den Digital Product Passport als Kernelement der Ecodesign for Sustainable Products Regulation, um relevante Daten über Nachhaltigkeit, Haltbarkeit und weitere Umweltaspekte eines Produkts zu speichern und zu teilen.</w:t>
      </w:r>
    </w:p>
    <w:p>
      <w:r>
        <w:t>Für die Wirkungsökonomie ist diese technische Idee grundlegend, aber nicht ausreichend. Der DPP speichert Daten. Die WÖk-ID ordnet Wirkungsindikatoren. Benchmarks und Skalen bewerten Daten. Scorecards bündeln sie. T-SROI kann systemische Transformationswirkung erfassen. Erst diese Verbindung macht aus einem Produktpass eine Wirkungsinfrastruktur.</w:t>
      </w:r>
    </w:p>
    <w:p>
      <w:r>
        <w:t>Ein Produkt ohne Gedächtnis erscheint im Markt als isoliertes Objekt. Es hat einen Preis, eine Verpackung, ein Versprechen, eine Marke. Aber seine Wirkungen verschwinden: Rohstoffe, Energie, Arbeit, Wasser, Transport, Verpackung, Nutzung, Reparaturfähigkeit, Entsorgung, Dateninfrastruktur, Gesundheitsrisiken und Lieferketten. Der Produktpass beendet diese Amnesie. Er macht ein Produkt nicht automatisch gut, aber er macht seine relevanten Wirkungsdaten zugänglich.</w:t>
      </w:r>
    </w:p>
    <w:p>
      <w:r>
        <w:t>Damit wird Verbrauchertransparenz neu verstanden. Menschen sollen nicht am Regal selbst prüfen müssen, welche Wasserstressregion, welcher Lohnstandard, welche CO2-Bilanz, welche Kreislauffähigkeit oder welche Lieferkette hinter einem Produkt steht. Diese Arbeit gehört ins System. Kund:innen brauchen klare, geprüfte und verständliche Signale, nicht Datenüberforderung.</w:t>
      </w:r>
    </w:p>
    <w:p>
      <w:r>
        <w:t>Der DPP ist deshalb kein Marketinganhang. Er ist auch kein bloßes Etikett. Er ist ein Speicherort für prüfbare Produktwirklichkeit. In der Sprache dieses Buches: Er hält Wirkungsdaten am Produkt fest, statt sie im Bericht vom Produkt zu trennen.</w:t>
      </w:r>
    </w:p>
    <w:p>
      <w:pPr>
        <w:pStyle w:val="Heading3"/>
      </w:pPr>
      <w:r>
        <w:t>35.2 Datenräume als Infrastruktur</w:t>
      </w:r>
    </w:p>
    <w:p>
      <w:r>
        <w:t>Ein einzelner Produktpass reicht nicht. Wirkung entsteht in Ketten, Räumen und Rückkopplungen. Deshalb braucht die Wirkungsökonomie Datenräume.</w:t>
      </w:r>
    </w:p>
    <w:p>
      <w:r>
        <w:t>Ein Wirkungsdatenraum ist keine bloße Datenbank. Er ist eine Infrastruktur, in der wirkungsrelevante Daten nach gemeinsamen Regeln bereitgestellt, geteilt, geprüft, verknüpft und genutzt werden können. Die EU-Datenstrategie beschreibt gemeinsame europäische Datenräume als Rahmen, in dem Daten vertrauenswürdig und sicher ausgetauscht werden können, während Unternehmen, Verwaltungen und Einzelne Kontrolle über die von ihnen erzeugten Daten behalten. Für die Wirkungsökonomie ist dieser Gedanke anschlussfähig: Wirkungsdaten brauchen Austausch, aber auch Schutz, Rechte, Rollen und Verlässlichkeit.</w:t>
      </w:r>
    </w:p>
    <w:p>
      <w:r>
        <w:t>Datenräume verbinden Akteure, die bisher getrennt arbeiten. Unternehmen liefern Produkt- und Lieferkettendaten. Prüfstellen bestätigen Datenqualität. Öffentliche Stellen nutzen Daten für Beschaffung, Planung oder Wirkungsauswertung. Kapitalgeber lesen Wirkungsrisiken. Versicherungen erkennen Verwundbarkeiten. Kund:innen erhalten verständliche Signale. Forschung kann Muster, Engpässe und Transformationspfade auswerten. Lieferanten können ihre Wirkung verbessern, weil sie wissen, welche Daten relevant sind.</w:t>
      </w:r>
    </w:p>
    <w:p>
      <w:r>
        <w:t>Damit wird aus verstreuter Berichterstattung ein gemeinsamer Wirkungsraum. CSRD-, ESRS-, GRI-, NACE-, DPP-, ESG-, Lieferketten-, Bank-, Versicherungs-, Unternehmens- und Verwaltungsdaten können nur dann sinnvoll zusammenarbeiten, wenn sie über gemeinsame Wirkungsschlüssel verbunden werden. Die WÖk-ID ist dafür der semantische Stecker. Sie sorgt dafür, dass ein CO2-Wert, ein Wasserwert, ein Lohnwert, ein Gesundheitswert oder ein Demokratieindikator nicht nur irgendwo gespeichert ist, sondern in der richtigen Systemgrenze, Einheit, Datenqualitätsklasse und Version gelesen werden kann.</w:t>
      </w:r>
    </w:p>
    <w:p>
      <w:r>
        <w:t>Datenräume sind daher die Infrastruktur der Rückkopplung. Ohne sie bleibt Wirkung lokal, langsam und schwer vergleichbar. Mit ihnen kann Wirkung über Lieferketten, Branchen, Regionen, Kapitalflüsse, Beschaffung und Produktlebenszyklen hinweg erkennbar werden.</w:t>
      </w:r>
    </w:p>
    <w:p>
      <w:pPr>
        <w:pStyle w:val="Heading3"/>
      </w:pPr>
      <w:r>
        <w:t>35.3 Auditierbarkeit und Interoperabilität</w:t>
      </w:r>
    </w:p>
    <w:p>
      <w:r>
        <w:t>Wirkungsdaten müssen prüfbar sein. Ein Datenraum ohne Auditierbarkeit würde Vertrauen nicht stärken, sondern neue Angriffsflächen schaffen. Wer Wirkung in Entscheidungen zurückführen will, muss Datenherkunft, Datenqualität, Systemgrenzen, Aktualität, Prüfstatus, Version und Verantwortlichkeit sichtbar machen.</w:t>
      </w:r>
    </w:p>
    <w:p>
      <w:r>
        <w:t>Auditierbarkeit bedeutet: Ein Wert muss nachvollziehbar sein. Woher stammt er? Wer hat ihn erhoben? Welche Einheit gilt? Welche Grenze wurde gezogen? Ist er produktbezogen, standortbezogen, unternehmensbezogen oder lieferkettenbezogen? Wurde er geprüft? Ist er geschätzt? Welche Unsicherheit besteht? Welche Version des Indikators wurde genutzt? Welche Aktualisierung gilt? Ohne diese Angaben bleibt ein Wirkungsdatum unvollständig.</w:t>
      </w:r>
    </w:p>
    <w:p>
      <w:r>
        <w:t>Interoperabilität bedeutet: Daten müssen über Systeme hinweg zusammenarbeiten können. Ein Produktpass darf nicht nur in einem Herstellerportal funktionieren. Ein Lieferkettendatum darf nicht nur in einem einzelnen ERP-System lesbar sein. Ein Prüfstatus darf nicht nur in einem Bericht stehen. Wirkungsdaten müssen zwischen Lieferanten, Herstellern, Handel, Prüfstellen, Beschaffung, Kapital, Staat und Kund:innen verstanden werden können. Die Europäische Kommission beschreibt gemeinsame Datenräume als Verbindung relevanter Dateninfrastrukturen und Governance-Rahmen, um Datenpooling und Datenteilung zu ermöglichen.</w:t>
      </w:r>
    </w:p>
    <w:p>
      <w:r>
        <w:t>Interoperabilität ist nicht nur Technik. Sie ist auch Semantik, Governance und Verantwortung. Semantik klärt, was ein Wert bedeutet. Governance klärt, wer Daten bereitstellen, prüfen, nutzen und korrigieren darf. Verantwortung klärt, wer für Datenlücken, falsche Angaben, veraltete Werte oder unvollständige Systemgrenzen einsteht.</w:t>
      </w:r>
    </w:p>
    <w:p>
      <w:r>
        <w:t>Die Wirkungsökonomie braucht daher nicht möglichst viele Daten, sondern verlässliche Daten. Mehr Daten können Klarheit schaffen. Sie können aber auch neue Blindheit erzeugen, wenn sie unsortiert, unvergleichbar oder ungeprüft bleiben. Ein Datenraum ist nur dann wirkungsfähig, wenn er Daten nicht bloß speichert, sondern prüfbar verbindet.</w:t>
      </w:r>
    </w:p>
    <w:p>
      <w:r>
        <w:t>Das betrifft auch Datenlücken. Fehlende Daten dürfen nicht besser behandelt werden als offengelegte Risiken. Wenn ein Unternehmen keine belastbaren Lieferkettendaten liefert, entsteht keine neutrale Wirkung. Es entsteht Unsicherheit und damit Prüfbedarf. Das ist wichtig für globale Fairness. Kleine Lieferanten brauchen einfache Werkzeuge, Branchenwerte und Unterstützung. Große Akteure dürfen fehlende Daten jedoch nicht nutzen, um problematische Wirkungen unsichtbar zu halten.</w:t>
      </w:r>
    </w:p>
    <w:p>
      <w:r>
        <w:t>Auditierbarkeit und Interoperabilität sind deshalb keine technischen Nebensachen. Sie sind Vertrauensbedingungen der Wirkungsökonomie.</w:t>
      </w:r>
    </w:p>
    <w:p>
      <w:pPr>
        <w:pStyle w:val="Heading3"/>
      </w:pPr>
      <w:r>
        <w:t>35.4 Von Berichtsdaten zu Steuerungsdaten</w:t>
      </w:r>
    </w:p>
    <w:p>
      <w:r>
        <w:t>Der entscheidende Unterschied liegt zwischen Berichtsdaten und Steuerungsdaten.</w:t>
      </w:r>
    </w:p>
    <w:p>
      <w:r>
        <w:t>Berichtsdaten zeigen, was war. Steuerungsdaten verändern, was folgt.</w:t>
      </w:r>
    </w:p>
    <w:p>
      <w:r>
        <w:t>Ein Nachhaltigkeitsbericht kann Daten über Emissionen, Wasser, Arbeitsbedingungen, Governance, Lieferketten oder Risiken enthalten. Das ist wichtig. Aber solange diese Daten nur dokumentieren, verändern sie die Entscheidung nicht. Sie bleiben im Bericht, während Preise, Kapitalzugang, Beschaffung, Risiko, Management und Kundensignale weiter nach alten Logiken arbeiten.</w:t>
      </w:r>
    </w:p>
    <w:p>
      <w:r>
        <w:t>Steuerungsdaten entstehen, wenn diese Informationen entscheidungsrelevant werden. Ein Produktpass macht Daten am Produkt verfügbar. Ein Datenraum macht sie verknüpfbar. WÖk-IDs machen sie adressierbar. Benchmarks und Scorecards machen sie bewertbar. T-SROI macht systemische Transformationswirkung sichtbar. Damit können Daten in Entscheidungen zurückkehren.</w:t>
      </w:r>
    </w:p>
    <w:p>
      <w:r>
        <w:t>Diese Rückkehr kann verschiedene Adressaten haben. Unternehmen können ihre Lieferketten, Beschaffung, Produktentwicklung und Risiken besser lesen. Der Staat kann öffentliche Beschaffung, Planung und Wirkungsprüfung datenbasierter gestalten. Kapital kann Wirkungsrisiken und Transformationschancen erkennen. Versicherungen können Verwundbarkeiten besser einschätzen. Kund:innen können auf klare geprüfte Signale zugreifen. Forschung kann Systemmuster analysieren. Prüfstellen können Datenqualität sichern.</w:t>
      </w:r>
    </w:p>
    <w:p>
      <w:r>
        <w:t>Damit schließt dieses Kapitel an die systemische Logik der Wirkungslenkung an. Wirkungslenkung verlangt, dass Wirkung nicht nur sichtbar, sondern entscheidungsrelevant wird. Der digitale Produktpass und Wirkungsdatenräume sind dafür keine vollständige Lenkung. Sie sind die Datenbedingung der Lenkung.</w:t>
      </w:r>
    </w:p>
    <w:p>
      <w:r>
        <w:t>Das Kapitel schließt auch an die Risikologik der Wirkungsökonomie an. Wirkungsdaten sind Risikodaten. Wer Lieferketten, Wasserstress, Arbeitsbedingungen, Emissionen, Materialabhängigkeiten, Gesundheitsrisiken, Datenqualität oder Infrastrukturbelastung sichtbar macht, erkennt nicht nur vergangene Wirkung. Er erkennt Frühwarninformationen. Ein DPP kann zeigen, wo ein Produkt verwundbar ist. Ein Datenraum kann zeigen, wo ein System riskante Muster entwickelt. Damit werden Wirkungsdaten zur Grundlage von Resilienz.</w:t>
      </w:r>
    </w:p>
    <w:p>
      <w:r>
        <w:t>Berichtsdaten beantworten: Was wurde offengelegt?</w:t>
      </w:r>
    </w:p>
    <w:p>
      <w:r>
        <w:t>Steuerungsdaten beantworten: Welche Entscheidung muss sich dadurch verändern?</w:t>
      </w:r>
    </w:p>
    <w:p>
      <w:r>
        <w:t>Diese Verschiebung ist der Abschluss von Teil V. Wirkung wird nicht nur begrifflich definiert, normativ ausgerichtet und methodisch bewertet. Sie wird technisch anschlussfähig. Erst dadurch kann sie später in Recht, Staat, Unternehmen, Märkte, Volkswirtschaft, Gesellschaft, Öffentlichkeit, Digitalisierung und globale Ordnung übergehen.</w:t>
      </w:r>
    </w:p>
    <w:p>
      <w:pPr>
        <w:pStyle w:val="Heading3"/>
      </w:pPr>
      <w:r>
        <w:t>35.5 Abschluss von Teil V</w:t>
      </w:r>
    </w:p>
    <w:p>
      <w:r>
        <w:t>Damit ist die methodische Grundlage gelegt.</w:t>
      </w:r>
    </w:p>
    <w:p>
      <w:r>
        <w:t>Wirkung ist nun nicht mehr nur ein Begriff. Sie ist nicht nur normative Orientierung. Sie ist nicht nur ein Score. Sie kann adressiert, gemessen, verglichen, geprüft, versioniert, gespeichert und in Entscheidungen zurückgeführt werden.</w:t>
      </w:r>
    </w:p>
    <w:p>
      <w:pPr>
        <w:pStyle w:val="Heading3"/>
      </w:pPr>
      <w:r>
        <w:t>Quellenanker: Wirkungsökonomie · Datenqualität &amp; Assurance · https://wirkungsoekonomie.de/werkzeuge/datenqualitaet-assurance/ · Druckdatum: 24.05.2026</w:t>
      </w:r>
    </w:p>
    <w:p>
      <w:r>
        <w:t>Interne Quelle: werkzeuge/datenqualitaet-assurance/index.html</w:t>
      </w:r>
    </w:p>
    <w:p>
      <w:r>
        <w:t>Methodenregister</w:t>
      </w:r>
    </w:p>
    <w:p>
      <w:r>
        <w:t>Prüfbarkeit der Wirkungsdaten.</w:t>
      </w:r>
    </w:p>
    <w:p>
      <w:r>
        <w:t>Datenqualität, Prüfstatus und Assurance sichern, dass Wirkungsdaten belastbar bleiben.</w:t>
      </w:r>
    </w:p>
    <w:p>
      <w:r>
        <w:t>Onlinefassung</w:t>
      </w:r>
    </w:p>
    <w:p>
      <w:r>
        <w:t>Du liest die Onlinefassung</w:t>
      </w:r>
    </w:p>
    <w:p>
      <w:r>
        <w:t>Diese Seite ist der öffentliche Einstieg in die Methodik. Vertiefungen, Downloads und Arbeitsmaterial stehen weiter unten gesammelt bereit.</w:t>
      </w:r>
    </w:p>
    <w:p>
      <w:r>
        <w:t>Funktion</w:t>
      </w:r>
    </w:p>
    <w:p>
      <w:r>
        <w:t>Was es leistet #</w:t>
      </w:r>
    </w:p>
    <w:p>
      <w:r>
        <w:t>Datenqualität, Prüfstatus und Assurance sichern, dass Wirkungsdaten belastbar bleiben.</w:t>
      </w:r>
    </w:p>
    <w:p>
      <w:r>
        <w:t>Anwendung</w:t>
      </w:r>
    </w:p>
    <w:p>
      <w:r>
        <w:t>Angewendet in #</w:t>
      </w:r>
    </w:p>
    <w:p>
      <w:r>
        <w:t>Impact Controlling, Produkte &amp; Konsum, Wirtschaft &amp; Unternehmen, Lieferketten und öffentlichen Steuerungsfragen.</w:t>
      </w:r>
    </w:p>
    <w:p>
      <w:r>
        <w:t>Grenze</w:t>
      </w:r>
    </w:p>
    <w:p>
      <w:r>
        <w:t>Nicht als Schönrechnung #</w:t>
      </w:r>
    </w:p>
    <w:p>
      <w:r>
        <w:t>Das Werkzeug darf negative Wirkung, Datenlücken oder rote Linien nicht verdecken.</w:t>
      </w:r>
    </w:p>
    <w:p>
      <w:r>
        <w:t>Methoden &amp; Werkzeuge</w:t>
      </w:r>
    </w:p>
    <w:p>
      <w:r>
        <w:t>Werkzeuge in diesem Bereich #</w:t>
      </w:r>
    </w:p>
    <w:p>
      <w:r>
        <w:t>Impact Controlling ist der Methodenrahmen. Interaktive Rechner werden als Rechner bezeichnet; statische Zielseiten führen als Methodik oder Dossier weiter.</w:t>
      </w:r>
    </w:p>
    <w:p>
      <w:r>
        <w:t>Prüflogik</w:t>
      </w:r>
    </w:p>
    <w:p>
      <w:r>
        <w:t>Datenqualität &amp; Assurance</w:t>
      </w:r>
    </w:p>
    <w:p>
      <w:r>
        <w:t>Datenqualität, Prüfstatus und Assurance sichern, dass Wirkungsdaten nicht zur Simulation werden.</w:t>
      </w:r>
    </w:p>
    <w:p>
      <w:r>
        <w:t>Warum hier relevant? Impact Controlling braucht Verlässlichkeit, Versionierung und auditierbare Quellen.</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r>
        <w:t>Methodik</w:t>
      </w:r>
    </w:p>
    <w:p>
      <w:r>
        <w:t>NWI-Rechner</w:t>
      </w:r>
    </w:p>
    <w:p>
      <w:r>
        <w:t>Positive, negative und neutrale Wirkung ohne freie Kompensation zusammenführen.</w:t>
      </w:r>
    </w:p>
    <w:p>
      <w:r>
        <w:t>Methodik</w:t>
      </w:r>
    </w:p>
    <w:p>
      <w:r>
        <w:t>IOI-Rechner</w:t>
      </w:r>
    </w:p>
    <w:p>
      <w:r>
        <w:t>Positive Netto-Wirkung je investiertem Euro, Budget oder Kapitaleinsatz sichtbar machen.</w:t>
      </w:r>
    </w:p>
    <w:p>
      <w:pPr>
        <w:pStyle w:val="Heading3"/>
      </w:pPr>
      <w:r>
        <w:t>Quellenanker: WÖk-Präzisierungsbegriff / Prüfbegriff</w:t>
      </w:r>
    </w:p>
    <w:p>
      <w:r>
        <w:t>Interne Quelle: begriffe/wirkungsaudit/index.html</w:t>
      </w:r>
    </w:p>
    <w:p>
      <w:r>
        <w:t>Ein Wirkungsaudit prüft, ob Wirkungsdaten, Scorecards, Bewertungen und Nachweise nachvollziehbar, plausibel und regelkonform sind.</w:t>
      </w:r>
    </w:p>
    <w:p>
      <w:r>
        <w:t>Auf einen Blick</w:t>
      </w:r>
    </w:p>
    <w:p>
      <w:r>
        <w:t>Ein Wirkungsaudit prüft, ob Wirkungsdaten, Scorecards, Bewertungen und Nachweise nachvollziehbar, plausibel und regelkonform sind.</w:t>
      </w:r>
    </w:p>
    <w:p>
      <w:r>
        <w:t>Der Begriff gehört zum Bereich Prüfung, Audit &amp; Qualitätssicherung und dient der präzisen Wirkungsprüfung.</w:t>
      </w:r>
    </w:p>
    <w:p>
      <w:r>
        <w:t>Wirkungsökonomisch fragt „Wirkungsaudit“ nach Zustandsveränderung, Bilanzgrenze, Datenqualität und Rückkopplung.</w:t>
      </w:r>
    </w:p>
    <w:p>
      <w:r>
        <w:t>Er darf nicht als isoliertes Etikett genutzt werden, sondern braucht Bezug zu Mensch, Planet und Demokratie. Er ist besonders anschlussfähig an Wirkungsassurance, Wirkungsregister, Wirkungsrat.</w:t>
      </w:r>
    </w:p>
    <w:p>
      <w:r>
        <w:t>Definition</w:t>
      </w:r>
    </w:p>
    <w:p>
      <w:r>
        <w:t>Was bedeutet der Begriff?</w:t>
      </w:r>
    </w:p>
    <w:p>
      <w:r>
        <w:t>Ein Wirkungsaudit ist eine strukturierte Prüfung von Wirkungsdaten, Wirkungsbewertungen und Wirkungsnachweisen. Es prüft Datenquellen, Systemgrenzen, WÖk-ID-Zuordnung, Indikatoren, Benchmarks, Scorecards, Datenqualität, Berechnungslogik, Reverse Merit Order, Wirkungsgrenzen, Nachweise, Unsicherheiten, Versionen, Korrekturen und Claim-zu-Daten-Abgleich.</w:t>
      </w:r>
    </w:p>
    <w:p>
      <w:r>
        <w:t>Wirkungsökonomie</w:t>
      </w:r>
    </w:p>
    <w:p>
      <w:r>
        <w:t>Einordnung in der Wirkungsökonomie</w:t>
      </w:r>
    </w:p>
    <w:p>
      <w:r>
        <w:t>Das Wirkungsaudit ist der konkrete Prüfprozess der Wirkungsökonomie. Es schützt vor Wirkungssimulation, Greenwashing, Impact-Washing, SDG-Washing und Scheingenauigkeit.</w:t>
      </w:r>
    </w:p>
    <w:p>
      <w:r>
        <w:t>Verwendung</w:t>
      </w:r>
    </w:p>
    <w:p>
      <w:r>
        <w:t>Verwendung</w:t>
      </w:r>
    </w:p>
    <w:p>
      <w:r>
        <w:t>Audit nicht mit Assurance gleichsetzen: Das Audit ist der Prüfprozess, Assurance die unabhängige Absicherung oder Prüfbestätigung.</w:t>
      </w:r>
    </w:p>
    <w:p>
      <w:r>
        <w:t>Abgrenzung</w:t>
      </w:r>
    </w:p>
    <w:p>
      <w:r>
        <w:t>Abgrenzung</w:t>
      </w:r>
    </w:p>
    <w:p>
      <w:r>
        <w:t>Finanzprüfung: prüft finanzielle Ordnungsmäßigkeit; Wirkungsaudit prüft Wirkungsangaben und Bewertungslogik.</w:t>
      </w:r>
    </w:p>
    <w:p>
      <w:r>
        <w:t>Nachhaltigkeitsbericht: ist Datenquelle oder Prüfgegenstand, nicht das Audit.</w:t>
      </w:r>
    </w:p>
    <w:p>
      <w:r>
        <w:t>ESG-Rating: schätzt ein; Audit prüft Nachweise und Prozess.</w:t>
      </w:r>
    </w:p>
    <w:p>
      <w:r>
        <w:t>Wirkungsassurance: ist die unabhängige Absicherung oder Prüfbestätigung; Audit ist der konkrete Prüfprozess.</w:t>
      </w:r>
    </w:p>
    <w:p>
      <w:r>
        <w:t>Monitoring: beobachtet laufend; Audit prüft regelhaft und dokumentiert.</w:t>
      </w:r>
    </w:p>
    <w:p>
      <w:r>
        <w:t>Greenwashing-Prüfung: ist ein Teilbereich.</w:t>
      </w:r>
    </w:p>
    <w:p>
      <w:r>
        <w:t>Vertiefung</w:t>
      </w:r>
    </w:p>
    <w:p>
      <w:r>
        <w:t>Vertiefte Begriffsstruktur</w:t>
      </w:r>
    </w:p>
    <w:p>
      <w:r>
        <w:t>Kurzdefinition / Hover</w:t>
      </w:r>
    </w:p>
    <w:p>
      <w:r>
        <w:t>Ein Wirkungsaudit prüft, ob Wirkungsdaten, Scorecards, Bewertungen und Nachweise nachvollziehbar, plausibel und regelkonform sind.</w:t>
      </w:r>
    </w:p>
    <w:p>
      <w:r>
        <w:t>Auf einen Blick</w:t>
      </w:r>
    </w:p>
    <w:p>
      <w:pPr>
        <w:pStyle w:val="ListBullet"/>
      </w:pPr>
      <w:r>
        <w:t>prüft Datenquellen, Systemgrenzen, Bewertungslogik, Nachweise und Rückkopplung - fragt, ob ein Wirkungswert nachvollziehbar zustande gekommen ist - schützt vor Greenwashing, Impact-Washing, SDG-Washing, KPI-Gaming und Wirkungssimulation - unterscheidet Wirkung, Wirkungspotenzial, Wirkungsrisiko und behauptete Wirkung - braucht Audit-Trail, Datenqualität, Versionierung, Prüfstatus und Rechtsschutz - Grundlage für Assurance, Register, Wirkungssteuer und Beschaffung - garantiert keine positive Wirkung</w:t>
      </w:r>
    </w:p>
    <w:p>
      <w:r>
        <w:t>Hauptdefinition</w:t>
      </w:r>
    </w:p>
    <w:p>
      <w:r>
        <w:t>Ein Wirkungsaudit untersucht, ob angegebene Wirkungen eines Produkts, Unternehmens, Projekts, Kapitalflusses, Gesetzes, Medienformats oder Programms nachvollziehbar, plausibel, methodisch korrekt und regelkonform ermittelt wurden. Es kann bestätigen, begrenzen oder zurückweisen, dass eine Wirkungsbehauptung ausreichend belegt ist. Ein gutes Audit kann auch feststellen, dass eine Angabe nur Wirkungspotenzial beschreibt oder als Wirkungssimulation einzustufen ist.</w:t>
      </w:r>
    </w:p>
    <w:p>
      <w:r>
        <w:t>Wirkungsökonomische Relevanz</w:t>
      </w:r>
    </w:p>
    <w:p>
      <w:r>
        <w:t>Wenn Wirkung steuerungsrelevant wird, braucht sie belastbare Prüfung. Steuerentlastung, Finanzierung, Beschaffung, Förderung, Versicherbarkeit oder Marketingclaims dürfen nicht auf ungeprüften Behauptungen beruhen. Ohne Wirkungsaudit drohen Kennzahlenoptimierung statt Zustandsveränderung, versteckte Datenlücken, überhöhte Scores und die Verrechnung schwerer negativer Wirkungen durch positive Nebenfelder.</w:t>
      </w:r>
    </w:p>
    <w:p>
      <w:r>
        <w:t>Wirkungsökonomische Sicht &amp; Einordnung</w:t>
      </w:r>
    </w:p>
    <w:p>
      <w:r>
        <w:t>Das Wirkungsaudit nutzt Prinzipien wie Nachvollziehbarkeit, Belegprüfung, Prüftiefe, Wesentlichkeit, Dokumentation, Unabhängigkeit und Prüfpfad, ist aber keine bloße Finanzprüfung. Es verbindet empirische Datenprüfung, methodische Prüfung von WÖk-IDs, Benchmarks und Scorecards sowie wirkungslogische Prüfung: Ist die behauptete Wirkung wirklich Wirkung oder nur Output, Absicht, Image, Potenzial oder Simulation?</w:t>
      </w:r>
    </w:p>
    <w:p>
      <w:r>
        <w:t>Abgrenzung: Nicht verwechseln mit</w:t>
      </w:r>
    </w:p>
    <w:p>
      <w:pPr>
        <w:pStyle w:val="ListBullet"/>
      </w:pPr>
      <w:r>
        <w:t>Finanzprüfung: prüft finanzielle Ordnungsmäßigkeit; Wirkungsaudit prüft Wirkungsangaben und Bewertungslogik. - Nachhaltigkeitsbericht: ist Datenquelle oder Prüfgegenstand, nicht das Audit. - ESG-Rating: schätzt ein; Audit prüft Nachweise und Prozess. - Wirkungsassurance: ist die unabhängige Absicherung oder Prüfbestätigung; Audit ist der konkrete Prüfprozess. - Monitoring: beobachtet laufend; Audit prüft regelhaft und dokumentiert. - Greenwashing-Prüfung: ist ein Teilbereich.</w:t>
      </w:r>
    </w:p>
    <w:p>
      <w:pPr>
        <w:pStyle w:val="Heading3"/>
      </w:pPr>
      <w:r>
        <w:t>Quellenanker: Anschlussbegriff / WÖk-Präzisierung</w:t>
      </w:r>
    </w:p>
    <w:p>
      <w:r>
        <w:t>Interne Quelle: begriffe/wirkungsassurance/index.html</w:t>
      </w:r>
    </w:p>
    <w:p>
      <w:r>
        <w:t>Wirkungsassurance bezeichnet die unabhängige Prüfung und Absicherung von Wirkungsdaten und Wirkungsbewertungen.</w:t>
      </w:r>
    </w:p>
    <w:p>
      <w:r>
        <w:t>Auf einen Blick</w:t>
      </w:r>
    </w:p>
    <w:p>
      <w:r>
        <w:t>Wirkungsassurance bezeichnet die unabhängige Prüfung und Absicherung von Wirkungsdaten und Wirkungsbewertungen.</w:t>
      </w:r>
    </w:p>
    <w:p>
      <w:r>
        <w:t>Der Begriff gehört zum Bereich Prüfung, Assurance &amp; Vertrauen und dient der präzisen Wirkungsprüfung.</w:t>
      </w:r>
    </w:p>
    <w:p>
      <w:r>
        <w:t>Wirkungsökonomisch fragt „Wirkungsassurance“ nach Zustandsveränderung, Bilanzgrenze, Datenqualität und Rückkopplung.</w:t>
      </w:r>
    </w:p>
    <w:p>
      <w:r>
        <w:t>Er darf nicht als isoliertes Etikett genutzt werden, sondern braucht Bezug zu Mensch, Planet und Demokratie. Er ist besonders anschlussfähig an Wirkungsaudit, Wirkungsregister, Wirkungsrat.</w:t>
      </w:r>
    </w:p>
    <w:p>
      <w:r>
        <w:t>Definition</w:t>
      </w:r>
    </w:p>
    <w:p>
      <w:r>
        <w:t>Was bedeutet der Begriff?</w:t>
      </w:r>
    </w:p>
    <w:p>
      <w:r>
        <w:t>Wirkungsassurance ist die unabhängige Absicherung von Wirkungsinformationen. Sie bestätigt, ob Wirkungsdaten, Scorecards, Berichte oder Claims nach definiertem Prüfstandard, mit nachvollziehbarer Methode und ausreichender Unabhängigkeit erstellt wurden.</w:t>
      </w:r>
    </w:p>
    <w:p>
      <w:r>
        <w:t>Wirkungsökonomie</w:t>
      </w:r>
    </w:p>
    <w:p>
      <w:r>
        <w:t>Einordnung in der Wirkungsökonomie</w:t>
      </w:r>
    </w:p>
    <w:p>
      <w:r>
        <w:t>Wirkungsassurance ist der Vertrauensanker zwischen Wirkungsdaten, Öffentlichkeit, Markt, Staat und Kapital. Sie schafft Belastbarkeit, ohne positive Wirkung zu garantieren.</w:t>
      </w:r>
    </w:p>
    <w:p>
      <w:r>
        <w:t>Verwendung</w:t>
      </w:r>
    </w:p>
    <w:p>
      <w:r>
        <w:t>Verwendung</w:t>
      </w:r>
    </w:p>
    <w:p>
      <w:r>
        <w:t>Assurance nie als Garantie positiver Wirkung formulieren. Sie beschreibt Prüfniveau, Umfang, Unabhängigkeit, Grenzen und Unsicherheit.</w:t>
      </w:r>
    </w:p>
    <w:p>
      <w:r>
        <w:t>Abgrenzung</w:t>
      </w:r>
    </w:p>
    <w:p>
      <w:r>
        <w:t>Abgrenzung</w:t>
      </w:r>
    </w:p>
    <w:p>
      <w:r>
        <w:t>Wirkungsaudit: Audit ist der Prüfprozess; Assurance ist die unabhängige Absicherung oder Prüfbestätigung.</w:t>
      </w:r>
    </w:p>
    <w:p>
      <w:r>
        <w:t>Garantie: Assurance garantiert keine positive oder dauerhafte Wirkung.</w:t>
      </w:r>
    </w:p>
    <w:p>
      <w:r>
        <w:t>Zertifikat: kann Ergebnis sein, ist ohne Prüfpfad aber zu schwach.</w:t>
      </w:r>
    </w:p>
    <w:p>
      <w:r>
        <w:t>Rating: bewertet; Assurance prüft Belastbarkeit von Daten und Bewertung.</w:t>
      </w:r>
    </w:p>
    <w:p>
      <w:r>
        <w:t>Nachhaltigkeitsbericht: ist Prüfgegenstand, nicht Ersatz.</w:t>
      </w:r>
    </w:p>
    <w:p>
      <w:r>
        <w:t>Wirkungsrat: setzt und überwacht Methodenlogik; Assurance erfolgt durch unabhängige Prüfstellen oder geregelte Prozesse.</w:t>
      </w:r>
    </w:p>
    <w:p>
      <w:r>
        <w:t>Vertiefung</w:t>
      </w:r>
    </w:p>
    <w:p>
      <w:r>
        <w:t>Vertiefte Begriffsstruktur</w:t>
      </w:r>
    </w:p>
    <w:p>
      <w:r>
        <w:t>Kurzdefinition / Hover</w:t>
      </w:r>
    </w:p>
    <w:p>
      <w:r>
        <w:t>Wirkungsassurance bezeichnet die unabhängige Prüfung und Absicherung von Wirkungsdaten und Wirkungsbewertungen.</w:t>
      </w:r>
    </w:p>
    <w:p>
      <w:r>
        <w:t>Auf einen Blick</w:t>
      </w:r>
    </w:p>
    <w:p>
      <w:pPr>
        <w:pStyle w:val="ListBullet"/>
      </w:pPr>
      <w:r>
        <w:t>schafft Vertrauen in Wirkungsdaten, Scorecards, Bewertungen und Berichte - garantiert nicht, dass eine Wirkung positiv ist - benennt Prüfungsniveau, Umfang und Sicherheit - baut auf Audit, Datenqualität, Audit-Trail, Methodenprüfung und Unabhängigkeit auf - wichtig für CSRD-/ESRS-Anschlussfähigkeit, Register, Steuer und Kapitalwirkung - schützt vor Wirkungssimulation, Scheingenauigkeit und unbelegten Claims - muss Unsicherheit offenlegen</w:t>
      </w:r>
    </w:p>
    <w:p>
      <w:r>
        <w:t>Hauptdefinition</w:t>
      </w:r>
    </w:p>
    <w:p>
      <w:r>
        <w:t>Wirkungsassurance prüft und bestätigt die Belastbarkeit von Wirkungsinformationen mit einem definierten Sicherheitsniveau. Sie kann sich auf Wirkungsdaten, WÖk-ID-Zuordnungen, Scorecards, Benchmarks, Endwerte, Reverse Merit Order, Wirkungsgrenzen, DPP-Daten, Registereinträge, T-SROI-Bewertungen, Wirkungsberichte, Marketingclaims und Wirkungshaushalte beziehen. Assurance bedeutet nicht, dass jede berichtete Wirkung positiv oder endgültig wahr ist, sondern dass ein qualifizierter Prüfprozess stattgefunden hat.</w:t>
      </w:r>
    </w:p>
    <w:p>
      <w:r>
        <w:t>Wirkungsökonomische Relevanz</w:t>
      </w:r>
    </w:p>
    <w:p>
      <w:r>
        <w:t>Je stärker Wirkungsdaten Preise, Steuern, Kapitalzugang, Beschaffung, Förderung, Versicherbarkeit, Reputation und politische Entscheidungen beeinflussen, desto wichtiger wird Vertrauen. Wirkungsassurance begrenzt Vertrauensrisiken, Manipulationsrisiken und Scheingenauigkeit, indem sie offenlegt, was geprüft wurde, nach welchem Standard, mit welcher Tiefe, mit welchen Unsicherheiten und mit welchem Ergebnis.</w:t>
      </w:r>
    </w:p>
    <w:p>
      <w:r>
        <w:t>Wirkungsökonomische Sicht &amp; Einordnung</w:t>
      </w:r>
    </w:p>
    <w:p>
      <w:r>
        <w:t>Die WÖk braucht Assurance, darf sie aber nicht überhöhen. Assurance ersetzt nicht Wirklichkeit und ist kein Wahrheitsmonopol. Sie muss unabhängig, methodenklar, unsicherheitsklar und korrigierbar sein. Frühere Bestätigungen müssen versionierbar bleiben, wenn Daten, Benchmarks oder Methoden sich ändern.</w:t>
      </w:r>
    </w:p>
    <w:p>
      <w:r>
        <w:t>Abgrenzung: Nicht verwechseln mit</w:t>
      </w:r>
    </w:p>
    <w:p>
      <w:pPr>
        <w:pStyle w:val="ListBullet"/>
      </w:pPr>
      <w:r>
        <w:t>Wirkungsaudit: Audit ist der Prüfprozess; Assurance ist die unabhängige Absicherung oder Prüfbestätigung. - Garantie: Assurance garantiert keine positive oder dauerhafte Wirkung. - Zertifikat: kann Ergebnis sein, ist ohne Prüfpfad aber zu schwach. - Rating: bewertet; Assurance prüft Belastbarkeit von Daten und Bewertung. - Nachhaltigkeitsbericht: ist Prüfgegenstand, nicht Ersatz. - Wirkungsrat: setzt und überwacht Methodenlogik; Assurance erfolgt durch unabhängige Prüfstellen oder geregelte Prozesse.</w:t>
      </w:r>
    </w:p>
    <w:p>
      <w:pPr>
        <w:pStyle w:val="Heading3"/>
      </w:pPr>
      <w:r>
        <w:t>7.9 Konsequenzen für die WÖk-Architektur</w:t>
      </w:r>
    </w:p>
    <w:p>
      <w:r>
        <w:t>Aus dieser Vorlesung fließen drei Punkte zurück in den WÖk-Korpus:</w:t>
      </w:r>
    </w:p>
    <w:p>
      <w:pPr>
        <w:pStyle w:val="ListBullet"/>
      </w:pPr>
      <w:r>
        <w:t>Datenqualitätsklassen als Pflichtfeld in Scorecard- und DPP-Templates vorsehen.</w:t>
      </w:r>
    </w:p>
    <w:p>
      <w:pPr>
        <w:pStyle w:val="ListBullet"/>
      </w:pPr>
      <w:r>
        <w:t>Audit-Begriffe auf Website klar von Wirkung und Bewertung abgrenzen.</w:t>
      </w:r>
    </w:p>
    <w:p>
      <w:pPr>
        <w:pStyle w:val="ListBullet"/>
      </w:pPr>
      <w:r>
        <w:t>Unsicherheitsampel in Prüfungsfällen und Reader-PDF sichtbar machen.</w:t>
      </w:r>
    </w:p>
    <w:p>
      <w:pPr>
        <w:pStyle w:val="Heading3"/>
      </w:pPr>
      <w:r>
        <w:t>7.10 Kurzfazit</w:t>
      </w:r>
    </w:p>
    <w:p>
      <w:r>
        <w:t>Datenqualität, Audit und Unsicherheit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woek-akademie-app/docs/lehrgaenge/woek-g-v30-datenqualitaet-audit-unsicherheit.md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Weber</dc:creator>
  <cp:keywords/>
  <dc:description>generated by python-docx</dc:description>
  <cp:lastModifiedBy>Natalie Weber</cp:lastModifiedBy>
  <cp:revision>1</cp:revision>
  <dcterms:created xsi:type="dcterms:W3CDTF">2013-12-23T23:15:00Z</dcterms:created>
  <dcterms:modified xsi:type="dcterms:W3CDTF">2013-12-23T23:15:00Z</dcterms:modified>
  <cp:category/>
</cp:coreProperties>
</file>