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Arial" w:hAnsi="Arial"/>
          <w:sz w:val="52"/>
        </w:rPr>
        <w:t>Wirkungsmanagement · Vorlesung 2: Wirkungsräume, Wirkungsempfänger, Stakeholder und Wirkpfade</w:t>
      </w:r>
    </w:p>
    <w:p>
      <w:r>
        <w:rPr>
          <w:i/>
        </w:rPr>
        <w:t>Rohfassung fuer Claude / CI-CD-Finalisierung</w:t>
      </w:r>
    </w:p>
    <w:p>
      <w:r>
        <w:t>Quelle: /Users/hagen/Documents/New project/content/studienskripte/wirkungsmanagement-v2.md</w:t>
      </w:r>
    </w:p>
    <w:p>
      <w:r>
        <w:t>Track: Wirkungsmanagement Kurscode: wirkungsmanagement Vorlesungscode: WM-V2 Modul/Abschnitt: WM Titel: Wirkungsräume, Wirkungsempfänger, Stakeholder und Wirkpfade Status: Rohfassung V0 · Sprint-Produktionslauf · muss im nächsten Tiefensprint auf 40-50 Seiten erweitert werden Quelle: woek-akademie-app/docs/lehrgaenge/wirkungsmanagement-v2-wirkungsempfaenger-wirkpfade.md Ablage: Markdown-Master in content/studienskripte/wirkungsmanagement-v2.md, Word-Rohfassung in docs/studienskripte/word-rohfassungen/wirkungsmanagement-v2.docx Wissensbasis: aktuelles Grundlagenwerk, Website-Korpus inklusive Journal, Akademie-Quelltexte, Glossar, interne Dossiers und externe Fachquellen</w:t>
      </w:r>
    </w:p>
    <w:p>
      <w:pPr>
        <w:pStyle w:val="Heading2"/>
      </w:pPr>
      <w:r>
        <w:t>Lernziele</w:t>
      </w:r>
    </w:p>
    <w:p>
      <w:r>
        <w:t>Nach dieser Vorlesung kannst du:</w:t>
      </w:r>
    </w:p>
    <w:p>
      <w:r>
        <w:t>1. die Kernfrage von Wirkungsräume, Wirkungsempfänger, Stakeholder und Wirkpfade in der Sprache der Wirkungsökonomie erklären.</w:t>
      </w:r>
    </w:p>
    <w:p>
      <w:r>
        <w:t>2. Wirkung, Wirkungspotenzial und Wirkungsrisiko im Themenfeld sauber unterscheiden.</w:t>
      </w:r>
    </w:p>
    <w:p>
      <w:r>
        <w:t>3. typische Verwechslungen erkennen, insbesondere Reichweite, Aktivität, Absicht oder Reporting als Wirkung auszugeben.</w:t>
      </w:r>
    </w:p>
    <w:p>
      <w:r>
        <w:t>4. den Bezug zu Mensch, Planet und Demokratie sowie zur positiven Netto-Wirkung herstellen.</w:t>
      </w:r>
    </w:p>
    <w:p>
      <w:r>
        <w:t>5. eine einfache Tabelle, Formel oder Scorecard-Logik für das Thema lesen und begründen.</w:t>
      </w:r>
    </w:p>
    <w:p>
      <w:r>
        <w:t>6. offene Daten-, Quellen- und Unsicherheitsfragen benennen, ohne Scheingenauigkeit zu erzeugen.</w:t>
      </w:r>
    </w:p>
    <w:p>
      <w:pPr>
        <w:pStyle w:val="Heading2"/>
      </w:pPr>
      <w:r>
        <w:t>1. Einleitung / Wirkungsfrage</w:t>
      </w:r>
    </w:p>
    <w:p>
      <w:r>
        <w:t>Diese Vorlesung übersetzt die Grundlagen der Wirkungsökonomie in organisationale Steuerung. Der Schwerpunkt liegt darauf, Wirkungsräume, Wirkungsempfänger, Stakeholder und Wirkpfade nicht als Berichtsübung, sondern als praktische Führungs- und Lernaufgabe zu behandeln.</w:t>
      </w:r>
    </w:p>
    <w:p>
      <w:r>
        <w:t>Die Leitfrage lautet:</w:t>
      </w:r>
    </w:p>
    <w:p>
      <w:r>
        <w:t>&gt; Welche tatsächlichen Zustandsveränderungen werden durch Wirkungsräume, Wirkungsempfänger, Stakeholder und Wirkpfade möglich, wahrscheinlich oder riskant - und welche Bedingungen entscheiden darüber, ob aus Wirkungspotenzial tatsächliche Wirkung wird?</w:t>
      </w:r>
    </w:p>
    <w:p>
      <w:r>
        <w:t>Diese Rohfassung bündelt den vorhandenen Akademie-Quelltext und ergänzt ihn um die gemeinsame Struktur für Studienskripte. Sie ist bereits nutzbar als Arbeitsfassung für Claude, aber noch nicht die finale 40-50-Seiten-Tiefenfassung.</w:t>
      </w:r>
    </w:p>
    <w:p>
      <w:pPr>
        <w:pStyle w:val="Heading2"/>
      </w:pPr>
      <w:r>
        <w:t>2. Kernaussage</w:t>
      </w:r>
    </w:p>
    <w:p>
      <w:r>
        <w:t>Wirkungsräume, Wirkungsempfänger, Stakeholder und Wirkpfade ist für die Wirkungsökonomie relevant, weil es zeigt, dass Wirkung nicht aus einem einzelnen Wunsch, Signal oder Instrument entsteht. Wirkung entsteht in Wirkpfaden: Auslöser, Wirkmechanismus, Wirkungsempfänger, Resonanzraum, Datenlage, Bewertung und Rückkopplung müssen zusammen betrachtet werden.</w:t>
      </w:r>
    </w:p>
    <w:p>
      <w:r>
        <w:t>Die praktische Pointe ist schlicht: Wer nur misst, was leicht sichtbar ist, verwechselt oft Oberfläche mit Wirkung. Wer dagegen Wirkpfade, Empfänger, Risiken und Rückkopplung sauber beschreibt, kann Entscheidungen verbessern.</w:t>
      </w:r>
    </w:p>
    <w:p>
      <w:pPr>
        <w:pStyle w:val="Heading2"/>
      </w:pPr>
      <w:r>
        <w:t>3. Quelltext und fachliche Grundlegung</w:t>
      </w:r>
    </w:p>
    <w:p>
      <w:r>
        <w:t>Track / Kurscode: wirkungsmanagement Vorlesungscode: WM-V2 Empfohlene Dauer: ~50 Min · Videolänge: ~15 Min Voraussetzung: WM-V1 Führende Quellen (Repo): source-assets/originals/WOeK_Begriffsleitfaden_fuehrend_v1.0.md (§5) · docs/praxis/Lieferkette_Wirkungsoekonomie_v1.1.md · Glossar begriffe/</w:t>
      </w:r>
    </w:p>
    <w:p>
      <w:pPr>
        <w:pStyle w:val="Heading2"/>
      </w:pPr>
      <w:r>
        <w:t>1. Einstieg / Wirkungsfrage</w:t>
      </w:r>
    </w:p>
    <w:p>
      <w:r>
        <w:t>Bevor man Wirkung steuern kann, muss man wissen: Auf wen oder was wirkt die Organisation überhaupt – und über welche Wege? Wer die Wirkungsempfänger nicht kennt, steuert blind.</w:t>
      </w:r>
    </w:p>
    <w:p>
      <w:pPr>
        <w:pStyle w:val="Heading2"/>
      </w:pPr>
      <w:r>
        <w:t>2. Video-/Audio-Vorlesung</w:t>
      </w:r>
    </w:p>
    <w:p>
      <w:pPr>
        <w:pStyle w:val="ListBullet"/>
      </w:pPr>
      <w:r>
        <w:t>Titel: Wer ist betroffen? Wirkungsempfänger, Stakeholder und Wirkpfade</w:t>
      </w:r>
    </w:p>
    <w:p>
      <w:pPr>
        <w:pStyle w:val="ListBullet"/>
      </w:pPr>
      <w:r>
        <w:t>Länge: ~15 Min</w:t>
      </w:r>
    </w:p>
    <w:p>
      <w:pPr>
        <w:pStyle w:val="ListBullet"/>
      </w:pPr>
      <w:r>
        <w:t>Kernaussage in einem Satz: Wirkung wird steuerbar, wenn man Wirkungsräume und Wirkungsempfänger benennt und die Wirkpfade zwischen Aktivität und tatsächlicher Veränderung sichtbar macht.</w:t>
      </w:r>
    </w:p>
    <w:p>
      <w:pPr>
        <w:pStyle w:val="ListBullet"/>
      </w:pPr>
      <w:r>
        <w:t>Medienquelle: [Platzhalter]</w:t>
      </w:r>
    </w:p>
    <w:p>
      <w:pPr>
        <w:pStyle w:val="Heading2"/>
      </w:pPr>
      <w:r>
        <w:t>3. Transkript (Gerüst)</w:t>
      </w:r>
    </w:p>
    <w:p>
      <w:r>
        <w:t>Abschnitt A – Wirkungsräume. Jede Organisation wirkt in mehreren Räumen: Produkt, Lieferkette, Belegschaft, Umfeld, öffentlicher/gesellschaftlicher Raum. Wirkungsräume helfen zu ordnen, wo überall Wirkung entsteht.</w:t>
      </w:r>
    </w:p>
    <w:p>
      <w:r>
        <w:t>Abschnitt B – Wirkungsempfänger vs. Stakeholder. Stakeholder sind Anspruchsgruppen (haben Interessen). Wirkungsempfänger sind diejenigen, bei denen tatsächlich Zustandsveränderung eintritt – auch wenn sie keine Stimme haben (z. B. künftige Generationen, Ökosysteme). Beide Perspektiven sind nötig; die WÖk betont die Wirkungsempfänger.</w:t>
      </w:r>
    </w:p>
    <w:p>
      <w:r>
        <w:t>Abschnitt C – Wirkpfade. Ein Wirkpfad macht die Kette sichtbar: Aktivität → Mechanismus → Veränderung beim Empfänger. Er trennt sauber Wirkungspotenzial (Möglichkeit) von tatsächlicher Wirkung.</w:t>
      </w:r>
    </w:p>
    <w:p>
      <w:r>
        <w:t>Abschnitt D – Vorsicht bei Sprache/Medien. Wo Wirkung schwer nachweisbar ist (Kommunikation, Kultur), spricht man vorsichtiger von Wirkungspotenzialen und Resonanzräumen.</w:t>
      </w:r>
    </w:p>
    <w:p>
      <w:r>
        <w:t>Abschnitt E – Nutzen fürs Management. Wirkungsempfänger + Wirkpfade sind die Landkarte für alle folgenden Schritte: Ziele, Priorisierung, Risiken, Strategie.</w:t>
      </w:r>
    </w:p>
    <w:p>
      <w:pPr>
        <w:pStyle w:val="Heading2"/>
      </w:pPr>
      <w:r>
        <w:t>4. Skript / Folien (Lernseite)</w:t>
      </w:r>
    </w:p>
    <w:p>
      <w:r>
        <w:t>Wirkungsräume ordnen, wo Wirkung entsteht. Typische Räume: Produkt/Dienstleistung, Lieferkette, Belegschaft, direktes Umfeld, gesellschaftlicher/öffentlicher Raum. Diese Ordnung verhindert Tunnelblick auf nur einen Bereich.</w:t>
      </w:r>
    </w:p>
    <w:p>
      <w:r>
        <w:t>Wirkungsempfänger sind das Zentrum. Stakeholder-Analysen fragen: „Wer hat Interesse/Einfluss?" Die Wirkungsökonomie fragt zusätzlich und vorrangig: „Bei wem tritt tatsächlich eine Veränderung ein?" – auch bei stimmlosen Empfängern wie Ökosystemen, Biodiversität oder künftigen Generationen. Wirkungsempfänger und Stakeholder überschneiden sich, sind aber nicht identisch. Für positive Netto-Wirkung zählt die Veränderung beim Empfänger.</w:t>
      </w:r>
    </w:p>
    <w:p>
      <w:r>
        <w:t>Wirkpfade machen Wirkung nachvollziehbar. Ein Wirkpfad ist die Kette Aktivität → Wirkmechanismus → Veränderung beim Wirkungsempfänger (Grundlagen V2/V5). Er zwingt zur Ehrlichkeit: Was ist nur Wirkungspotenzial, was ist tatsächliche Wirkung? Bei Kommunikation, Sprache und Kultur bleibt man vorsichtig und spricht von Resonanzräumen und Potenzialen, nicht von nachgewiesener Wirkung.</w:t>
      </w:r>
    </w:p>
    <w:p>
      <w:r>
        <w:t>Praxis: die Lieferkette. Gerade in Lieferketten sind die wichtigsten Wirkungsempfänger oft weit entfernt und stimmlos (Arbeitsbedingungen, Böden, Wasser). Wirkungsmanagement macht sie über Wirkpfade sichtbar (docs/praxis/Lieferkette_Wirkungsoekonomie_v1.1.md).</w:t>
      </w:r>
    </w:p>
    <w:p>
      <w:pPr>
        <w:pStyle w:val="Heading2"/>
      </w:pPr>
      <w:r>
        <w:t>5.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Wirkungsempfänger</w:t>
            </w:r>
          </w:p>
        </w:tc>
        <w:tc>
          <w:tcPr>
            <w:tcW w:type="dxa" w:w="3120"/>
            <w:vAlign w:val="center"/>
          </w:tcPr>
          <w:p>
            <w:r>
              <w:t>diejenigen, bei denen Zustandsveränderung eintritt</w:t>
            </w:r>
          </w:p>
        </w:tc>
        <w:tc>
          <w:tcPr>
            <w:tcW w:type="dxa" w:w="3120"/>
            <w:vAlign w:val="center"/>
          </w:tcPr>
          <w:p>
            <w:r>
              <w:t>begriffe/wirkungsempfaenger</w:t>
            </w:r>
          </w:p>
        </w:tc>
      </w:tr>
      <w:tr>
        <w:tc>
          <w:tcPr>
            <w:tcW w:type="dxa" w:w="3120"/>
            <w:vAlign w:val="center"/>
          </w:tcPr>
          <w:p>
            <w:r>
              <w:t>Stakeholder</w:t>
            </w:r>
          </w:p>
        </w:tc>
        <w:tc>
          <w:tcPr>
            <w:tcW w:type="dxa" w:w="3120"/>
            <w:vAlign w:val="center"/>
          </w:tcPr>
          <w:p>
            <w:r>
              <w:t>Anspruchs-/Interessengruppen</w:t>
            </w:r>
          </w:p>
        </w:tc>
        <w:tc>
          <w:tcPr>
            <w:tcW w:type="dxa" w:w="3120"/>
            <w:vAlign w:val="center"/>
          </w:tcPr>
          <w:p>
            <w:r>
              <w:t>_(noch keine Seite – ggf. anlegen)_</w:t>
            </w:r>
          </w:p>
        </w:tc>
      </w:tr>
      <w:tr>
        <w:tc>
          <w:tcPr>
            <w:tcW w:type="dxa" w:w="3120"/>
            <w:vAlign w:val="center"/>
          </w:tcPr>
          <w:p>
            <w:r>
              <w:t>Wirkpfad</w:t>
            </w:r>
          </w:p>
        </w:tc>
        <w:tc>
          <w:tcPr>
            <w:tcW w:type="dxa" w:w="3120"/>
            <w:vAlign w:val="center"/>
          </w:tcPr>
          <w:p>
            <w:r>
              <w:t>Kette Aktivität → Mechanismus → Veränderung</w:t>
            </w:r>
          </w:p>
        </w:tc>
        <w:tc>
          <w:tcPr>
            <w:tcW w:type="dxa" w:w="3120"/>
            <w:vAlign w:val="center"/>
          </w:tcPr>
          <w:p>
            <w:r>
              <w:t>begriffe/wirkpfad</w:t>
            </w:r>
          </w:p>
        </w:tc>
      </w:tr>
      <w:tr>
        <w:tc>
          <w:tcPr>
            <w:tcW w:type="dxa" w:w="3120"/>
            <w:vAlign w:val="center"/>
          </w:tcPr>
          <w:p>
            <w:r>
              <w:t>Resonanzraum</w:t>
            </w:r>
          </w:p>
        </w:tc>
        <w:tc>
          <w:tcPr>
            <w:tcW w:type="dxa" w:w="3120"/>
            <w:vAlign w:val="center"/>
          </w:tcPr>
          <w:p>
            <w:r>
              <w:t>Raum für Wirkungspotenziale (Sprache/Medien)</w:t>
            </w:r>
          </w:p>
        </w:tc>
        <w:tc>
          <w:tcPr>
            <w:tcW w:type="dxa" w:w="3120"/>
            <w:vAlign w:val="center"/>
          </w:tcPr>
          <w:p>
            <w:r>
              <w:t>begriffe/resonanzraum</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bl>
    <w:p/>
    <w:p>
      <w:pPr>
        <w:pStyle w:val="Heading2"/>
      </w:pPr>
      <w:r>
        <w:t>6. Verständnisfragen (Mini-Quiz)</w:t>
      </w:r>
    </w:p>
    <w:p>
      <w:r>
        <w:t>1. Was unterscheidet Wirkungsempfänger von Stakeholdern?</w:t>
      </w:r>
    </w:p>
    <w:p>
      <w:pPr>
        <w:pStyle w:val="ListBullet"/>
      </w:pPr>
      <w:r>
        <w:t>A) Nichts B) Wirkungsempfänger sind, bei denen tatsächlich Veränderung eintritt – auch ohne Stimme C) Stakeholder haben nie Interesse D) Wirkungsempfänger sind immer Kunden</w:t>
      </w:r>
    </w:p>
    <w:p>
      <w:pPr>
        <w:pStyle w:val="ListBullet"/>
      </w:pPr>
      <w:r>
        <w:t>✅ Richtig: B</w:t>
      </w:r>
    </w:p>
    <w:p>
      <w:r>
        <w:t>2. Was zeigt ein Wirkpfad?</w:t>
      </w:r>
    </w:p>
    <w:p>
      <w:pPr>
        <w:pStyle w:val="ListBullet"/>
      </w:pPr>
      <w:r>
        <w:t>A) Den Umsatz B) Die Kette von Aktivität über Mechanismus zur Veränderung beim Empfänger C) Die Reichweite D) Den Aktienkurs</w:t>
      </w:r>
    </w:p>
    <w:p>
      <w:pPr>
        <w:pStyle w:val="ListBullet"/>
      </w:pPr>
      <w:r>
        <w:t>✅ Richtig: B</w:t>
      </w:r>
    </w:p>
    <w:p>
      <w:r>
        <w:t>3. Warum bei Sprache/Medien vorsichtiger formulieren?</w:t>
      </w:r>
    </w:p>
    <w:p>
      <w:pPr>
        <w:pStyle w:val="ListBullet"/>
      </w:pPr>
      <w:r>
        <w:t>A) Weil dort keine Wirkung existiert B) Weil meist Wirkungspotenziale/Resonanzräume vorliegen, nicht nachgewiesene Wirkung C) Weil Medien verboten sind D) Ohne Grund</w:t>
      </w:r>
    </w:p>
    <w:p>
      <w:pPr>
        <w:pStyle w:val="ListBullet"/>
      </w:pPr>
      <w:r>
        <w:t>✅ Richtig: B</w:t>
      </w:r>
    </w:p>
    <w:p>
      <w:r>
        <w:t>4. Wozu dienen Wirkungsräume?</w:t>
      </w:r>
    </w:p>
    <w:p>
      <w:pPr>
        <w:pStyle w:val="ListBullet"/>
      </w:pPr>
      <w:r>
        <w:t>A) Zur Umsatzsteigerung B) Zum Ordnen, wo überall Wirkung entsteht (Produkt, Lieferkette, Umfeld …) C) Als Reporting-Pflicht D) Als Rangliste</w:t>
      </w:r>
    </w:p>
    <w:p>
      <w:pPr>
        <w:pStyle w:val="ListBullet"/>
      </w:pPr>
      <w:r>
        <w:t>✅ Richtig: B</w:t>
      </w:r>
    </w:p>
    <w:p>
      <w:r>
        <w:t>5. Können Wirkungsempfänger stimmlos sein?</w:t>
      </w:r>
    </w:p>
    <w:p>
      <w:pPr>
        <w:pStyle w:val="ListBullet"/>
      </w:pPr>
      <w:r>
        <w:t>A) Nein B) Ja, z. B. Ökosysteme, Biodiversität, künftige Generationen C) Nur Kunden zählen D) Nur Mitarbeitende</w:t>
      </w:r>
    </w:p>
    <w:p>
      <w:pPr>
        <w:pStyle w:val="ListBullet"/>
      </w:pPr>
      <w:r>
        <w:t>✅ Richtig: B</w:t>
      </w:r>
    </w:p>
    <w:p>
      <w:r>
        <w:t>6. Was ist der Nutzen der Wirkpfad-Landkarte fürs Management?</w:t>
      </w:r>
    </w:p>
    <w:p>
      <w:pPr>
        <w:pStyle w:val="ListBullet"/>
      </w:pPr>
      <w:r>
        <w:t>A) Sie ist Dekoration B) Sie ist Grundlage für Ziele, Priorisierung, Risiken und Strategie C) Sie ersetzt Entscheidungen D) Sie erhöht Reichweite</w:t>
      </w:r>
    </w:p>
    <w:p>
      <w:pPr>
        <w:pStyle w:val="ListBullet"/>
      </w:pPr>
      <w:r>
        <w:t>✅ Richtig: B</w:t>
      </w:r>
    </w:p>
    <w:p>
      <w:pPr>
        <w:pStyle w:val="Heading2"/>
      </w:pPr>
      <w:r>
        <w:t>7. Transferaufgabe</w:t>
      </w:r>
    </w:p>
    <w:p>
      <w:r>
        <w:t>Erstelle für deine Organisation eine kleine Landkarte:</w:t>
      </w:r>
    </w:p>
    <w:p>
      <w:r>
        <w:t>1. Nenne 3 Wirkungsräume.</w:t>
      </w:r>
    </w:p>
    <w:p>
      <w:r>
        <w:t>2. Benenne je Raum 1–2 Wirkungsempfänger (auch stimmlose).</w:t>
      </w:r>
    </w:p>
    <w:p>
      <w:r>
        <w:t>3. Zeichne für einen Empfänger einen Wirkpfad (Aktivität → Mechanismus → Veränderung) und markiere, was nur Potenzial ist.</w:t>
      </w:r>
    </w:p>
    <w:p>
      <w:pPr>
        <w:pStyle w:val="Heading2"/>
      </w:pPr>
      <w:r>
        <w:t>8. Praxisbeispiel</w:t>
      </w:r>
    </w:p>
    <w:p>
      <w:r>
        <w:t>Lieferketten-Wirkung sichtbar machen. Ein Textilunternehmen sieht zunächst nur Lieferanten und Preise. Über Wirkpfade werden die eigentlichen Wirkungsempfänger sichtbar: Näher:innen (Arbeitsbedingungen), Böden und Wasser (Anbau), lokale Gemeinschaften. Erst diese Landkarte erlaubt gezielte Steuerung. (docs/praxis/Lieferkette_Wirkungsoekonomie_v1.1.md.)</w:t>
      </w:r>
    </w:p>
    <w:p>
      <w:pPr>
        <w:pStyle w:val="Heading2"/>
      </w:pPr>
      <w:r>
        <w:t>9. Quellen / Vertiefung</w:t>
      </w:r>
    </w:p>
    <w:p>
      <w:pPr>
        <w:pStyle w:val="ListBullet"/>
      </w:pPr>
      <w:r>
        <w:t>source-assets/originals/WOeK_Begriffsleitfaden_fuehrend_v1.0.md – §5</w:t>
      </w:r>
    </w:p>
    <w:p>
      <w:pPr>
        <w:pStyle w:val="ListBullet"/>
      </w:pPr>
      <w:r>
        <w:t>docs/praxis/Lieferkette_Wirkungsoekonomie_v1.1.md</w:t>
      </w:r>
    </w:p>
    <w:p>
      <w:pPr>
        <w:pStyle w:val="ListBullet"/>
      </w:pPr>
      <w:r>
        <w:t>Glossar: begriffe/wirkungsempfaenger, begriffe/wirkpfad, begriffe/resonanzraum</w:t>
      </w:r>
    </w:p>
    <w:p>
      <w:pPr>
        <w:pStyle w:val="Heading2"/>
      </w:pPr>
      <w:r>
        <w:t>4. Wirkungsökonomische Vertiefung</w:t>
      </w:r>
    </w:p>
    <w:p>
      <w:pPr>
        <w:pStyle w:val="Heading3"/>
      </w:pPr>
      <w:r>
        <w:t>4.1 Begriffliche Präzision</w:t>
      </w:r>
    </w:p>
    <w:p>
      <w:r>
        <w:t>In dieser Vorlesung gilt die Grundregel der WÖk-Terminologie: Wirkung ist neutral und relational. Sie beschreibt zunächst nur eine tatsächliche Veränderung von Zuständen. Ob diese Veränderung positiv, negativ oder ambivalent ist, wird erst am Referenzrahmen bewertet. Wenn eine Zielgröße gemeint ist, sprechen wir von positiver Netto-Wirkung.</w:t>
      </w:r>
    </w:p>
    <w:p>
      <w:r>
        <w:t>Deshalb darf Wirkungsräume, Wirkungsempfänger, Stakeholder und Wirkpfade nicht verkürzt werden auf Absicht, Aktivität, Reichweite, Symbolik oder moralische Selbstauskunft. Entscheidend bleibt: Wer oder was ist betroffen, welcher Zustand verändert sich, welcher Wirkpfad ist plausibel, welche Nebenwirkungen entstehen und welche Unsicherheit bleibt?</w:t>
      </w:r>
    </w:p>
    <w:p>
      <w:pPr>
        <w:pStyle w:val="Heading3"/>
      </w:pPr>
      <w:r>
        <w:t>4.2 Wirkpfad</w:t>
      </w:r>
    </w:p>
    <w:p>
      <w:r>
        <w:t>Ein erster Wirkpfad für diese Vorlesung lässt sich als Arbeitsmodell beschreiben:</w:t>
      </w:r>
    </w:p>
    <w:p>
      <w:r>
        <w:t>1. Auslöser: ein Produkt, eine Regel, eine Entscheidung, eine Kommunikation, eine Investition oder eine institutionelle Praxis.</w:t>
      </w:r>
    </w:p>
    <w:p>
      <w:r>
        <w:t>2. Mechanismus: der Zusammenhang, über den der Auslöser Verhalten, Ressourcen, Anreize, Rechte, Belastungen oder Schutz verändert.</w:t>
      </w:r>
    </w:p>
    <w:p>
      <w:r>
        <w:t>3. Wirkungsempfänger: Menschen, Ökosysteme, demokratische Öffentlichkeit, Organisationen oder künftige Generationen.</w:t>
      </w:r>
    </w:p>
    <w:p>
      <w:r>
        <w:t>4. Zustandsveränderung: beobachtbare oder plausibel belegbare Veränderung, nicht nur Output.</w:t>
      </w:r>
    </w:p>
    <w:p>
      <w:r>
        <w:t>5. Bewertung: Einordnung nach SDGs, Agenda 2030, SDG+ und WÖk-Schutzlinien.</w:t>
      </w:r>
    </w:p>
    <w:p>
      <w:r>
        <w:t>6. Rückkopplung: Anpassung von Entscheidung, Prozess, Anreiz oder Kommunikation.</w:t>
      </w:r>
    </w:p>
    <w:p>
      <w:pPr>
        <w:pStyle w:val="Heading3"/>
      </w:pPr>
      <w:r>
        <w:t>4.3 Formel-/Modellbaustein</w:t>
      </w:r>
    </w:p>
    <w:p>
      <w:r>
        <w:t>Die folgende Formel ist ein didaktisches Arbeitsmodell, kein amtlicher Bewertungsstandard:</w:t>
      </w:r>
    </w:p>
    <w:p>
      <w:pPr>
        <w:pStyle w:val="IntenseQuote"/>
      </w:pPr>
      <w:r>
        <w:t>Formel: NW_pos = sum_i=1^n w_i * Delta Z_i^+ - sum_j=1^m r_j * Delta Z_j^-</w:t>
      </w:r>
    </w:p>
    <w:p>
      <w:r>
        <w:t>Dabei steht NW_pos für positive Netto-Wirkung als Zielgröße, Delta Z für Zustandsveränderungen, w_i für begründete Gewichtungen positiver Wirkungen und r_j für Risiken oder negative Zustandsveränderungen. Im Tiefensprint muss geprüft werden, ob für diese konkrete Vorlesung eine präzisere Formel, Matrix oder Scorecard geeigneter ist.</w:t>
      </w:r>
    </w:p>
    <w:p>
      <w:pPr>
        <w:pStyle w:val="Heading3"/>
      </w:pPr>
      <w:r>
        <w:t>4.4 Tabellenbaustein</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340"/>
            <w:vAlign w:val="center"/>
          </w:tcPr>
          <w:p>
            <w:r>
              <w:rPr>
                <w:b/>
              </w:rPr>
              <w:t>Prüffrage</w:t>
            </w:r>
          </w:p>
        </w:tc>
        <w:tc>
          <w:tcPr>
            <w:tcW w:type="dxa" w:w="2340"/>
            <w:vAlign w:val="center"/>
          </w:tcPr>
          <w:p>
            <w:r>
              <w:rPr>
                <w:b/>
              </w:rPr>
              <w:t>Bedeutung für diese Vorlesung</w:t>
            </w:r>
          </w:p>
        </w:tc>
        <w:tc>
          <w:tcPr>
            <w:tcW w:type="dxa" w:w="2340"/>
            <w:vAlign w:val="center"/>
          </w:tcPr>
          <w:p>
            <w:r>
              <w:rPr>
                <w:b/>
              </w:rPr>
              <w:t>Typischer Fehler</w:t>
            </w:r>
          </w:p>
        </w:tc>
        <w:tc>
          <w:tcPr>
            <w:tcW w:type="dxa" w:w="2340"/>
            <w:vAlign w:val="center"/>
          </w:tcPr>
          <w:p>
            <w:r>
              <w:rPr>
                <w:b/>
              </w:rPr>
              <w:t>Saubere WÖk-Formulierung</w:t>
            </w:r>
          </w:p>
        </w:tc>
      </w:tr>
      <w:tr>
        <w:tc>
          <w:tcPr>
            <w:tcW w:type="dxa" w:w="2340"/>
            <w:vAlign w:val="center"/>
          </w:tcPr>
          <w:p>
            <w:r>
              <w:t>Was ist der Auslöser?</w:t>
            </w:r>
          </w:p>
        </w:tc>
        <w:tc>
          <w:tcPr>
            <w:tcW w:type="dxa" w:w="2340"/>
            <w:vAlign w:val="center"/>
          </w:tcPr>
          <w:p>
            <w:r>
              <w:t>Klärt, wodurch ein Wirkpfad beginnt.</w:t>
            </w:r>
          </w:p>
        </w:tc>
        <w:tc>
          <w:tcPr>
            <w:tcW w:type="dxa" w:w="2340"/>
            <w:vAlign w:val="center"/>
          </w:tcPr>
          <w:p>
            <w:r>
              <w:t>Absicht mit Auslöser verwechseln.</w:t>
            </w:r>
          </w:p>
        </w:tc>
        <w:tc>
          <w:tcPr>
            <w:tcW w:type="dxa" w:w="2340"/>
            <w:vAlign w:val="center"/>
          </w:tcPr>
          <w:p>
            <w:r>
              <w:t>"Der Auslöser ist ..., nicht die behauptete gute Absicht."</w:t>
            </w:r>
          </w:p>
        </w:tc>
      </w:tr>
      <w:tr>
        <w:tc>
          <w:tcPr>
            <w:tcW w:type="dxa" w:w="2340"/>
            <w:vAlign w:val="center"/>
          </w:tcPr>
          <w:p>
            <w:r>
              <w:t>Wer ist betroffen?</w:t>
            </w:r>
          </w:p>
        </w:tc>
        <w:tc>
          <w:tcPr>
            <w:tcW w:type="dxa" w:w="2340"/>
            <w:vAlign w:val="center"/>
          </w:tcPr>
          <w:p>
            <w:r>
              <w:t>Bestimmt Wirkungsempfänger und Wirkungsraum.</w:t>
            </w:r>
          </w:p>
        </w:tc>
        <w:tc>
          <w:tcPr>
            <w:tcW w:type="dxa" w:w="2340"/>
            <w:vAlign w:val="center"/>
          </w:tcPr>
          <w:p>
            <w:r>
              <w:t>Nur Kund:innen oder Entscheider:innen betrachten.</w:t>
            </w:r>
          </w:p>
        </w:tc>
        <w:tc>
          <w:tcPr>
            <w:tcW w:type="dxa" w:w="2340"/>
            <w:vAlign w:val="center"/>
          </w:tcPr>
          <w:p>
            <w:r>
              <w:t>"Betroffen sind direkte, indirekte und stimmlose Empfänger."</w:t>
            </w:r>
          </w:p>
        </w:tc>
      </w:tr>
      <w:tr>
        <w:tc>
          <w:tcPr>
            <w:tcW w:type="dxa" w:w="2340"/>
            <w:vAlign w:val="center"/>
          </w:tcPr>
          <w:p>
            <w:r>
              <w:t>Was verändert sich?</w:t>
            </w:r>
          </w:p>
        </w:tc>
        <w:tc>
          <w:tcPr>
            <w:tcW w:type="dxa" w:w="2340"/>
            <w:vAlign w:val="center"/>
          </w:tcPr>
          <w:p>
            <w:r>
              <w:t>Trennt Wirkung von Aktivität und Reichweite.</w:t>
            </w:r>
          </w:p>
        </w:tc>
        <w:tc>
          <w:tcPr>
            <w:tcW w:type="dxa" w:w="2340"/>
            <w:vAlign w:val="center"/>
          </w:tcPr>
          <w:p>
            <w:r>
              <w:t>Output als Wirkung ausgeben.</w:t>
            </w:r>
          </w:p>
        </w:tc>
        <w:tc>
          <w:tcPr>
            <w:tcW w:type="dxa" w:w="2340"/>
            <w:vAlign w:val="center"/>
          </w:tcPr>
          <w:p>
            <w:r>
              <w:t>"Wirkung liegt erst bei Zustandsveränderung vor."</w:t>
            </w:r>
          </w:p>
        </w:tc>
      </w:tr>
      <w:tr>
        <w:tc>
          <w:tcPr>
            <w:tcW w:type="dxa" w:w="2340"/>
            <w:vAlign w:val="center"/>
          </w:tcPr>
          <w:p>
            <w:r>
              <w:t>Welche Risiken entstehen?</w:t>
            </w:r>
          </w:p>
        </w:tc>
        <w:tc>
          <w:tcPr>
            <w:tcW w:type="dxa" w:w="2340"/>
            <w:vAlign w:val="center"/>
          </w:tcPr>
          <w:p>
            <w:r>
              <w:t>Macht Nebenwirkungen und Zielkonflikte sichtbar.</w:t>
            </w:r>
          </w:p>
        </w:tc>
        <w:tc>
          <w:tcPr>
            <w:tcW w:type="dxa" w:w="2340"/>
            <w:vAlign w:val="center"/>
          </w:tcPr>
          <w:p>
            <w:r>
              <w:t>Positive Wirkung behaupten und Schäden ausblenden.</w:t>
            </w:r>
          </w:p>
        </w:tc>
        <w:tc>
          <w:tcPr>
            <w:tcW w:type="dxa" w:w="2340"/>
            <w:vAlign w:val="center"/>
          </w:tcPr>
          <w:p>
            <w:r>
              <w:t>"Wirkungsrisiken werden getrennt ausgewiesen."</w:t>
            </w:r>
          </w:p>
        </w:tc>
      </w:tr>
      <w:tr>
        <w:tc>
          <w:tcPr>
            <w:tcW w:type="dxa" w:w="2340"/>
            <w:vAlign w:val="center"/>
          </w:tcPr>
          <w:p>
            <w:r>
              <w:t>Wie wird rückgekoppelt?</w:t>
            </w:r>
          </w:p>
        </w:tc>
        <w:tc>
          <w:tcPr>
            <w:tcW w:type="dxa" w:w="2340"/>
            <w:vAlign w:val="center"/>
          </w:tcPr>
          <w:p>
            <w:r>
              <w:t>Verbindet Bewertung mit Steuerung.</w:t>
            </w:r>
          </w:p>
        </w:tc>
        <w:tc>
          <w:tcPr>
            <w:tcW w:type="dxa" w:w="2340"/>
            <w:vAlign w:val="center"/>
          </w:tcPr>
          <w:p>
            <w:r>
              <w:t>Reporting als Abschluss betrachten.</w:t>
            </w:r>
          </w:p>
        </w:tc>
        <w:tc>
          <w:tcPr>
            <w:tcW w:type="dxa" w:w="2340"/>
            <w:vAlign w:val="center"/>
          </w:tcPr>
          <w:p>
            <w:r>
              <w:t>"Ergebnisse verändern Entscheidung und Prozess."</w:t>
            </w:r>
          </w:p>
        </w:tc>
      </w:tr>
    </w:tbl>
    <w:p/>
    <w:p>
      <w:pPr>
        <w:pStyle w:val="Heading3"/>
      </w:pPr>
      <w:r>
        <w:t>4.5 Chart-Spec</w:t>
      </w:r>
    </w:p>
    <w:p>
      <w:r>
        <w:t>``chart-spec slug: wirkungsmanagement-v2-wirkpfad type: wirkpfad reuse_first: true preferred_asset: content/studienskripte/assets/wirkungsmanagement-v2/wirkungsmanagement-v2-wirkpfad.svg message: Wirkungsräume, Wirkungsempfänger, Stakeholder und Wirkpfade wird als Wirkpfad von Auslöser über Mechanismus, Wirkungsempfänger und Zustandsveränderung bis zur Rückkopplung dargestellt. source: WÖk-Grundlagenwerk, Website-Korpus, Akademie-Quelltexte, Glossar ``</w:t>
      </w:r>
    </w:p>
    <w:p>
      <w:r>
        <w:t>&gt; Bildvorgabe: Wirkpfadgrafik mit sechs Stationen: Auslöser, Mechanismus, Wirkungsempfänger, Zustandsveränderung, Bewertung, Rückkopplung. Bestehende WÖk-Wirkpfad- oder Scorecard-Visuals sollen wiederverwendet werden, bevor ein neues Chart entsteht.</w:t>
      </w:r>
    </w:p>
    <w:p>
      <w:pPr>
        <w:pStyle w:val="Heading2"/>
      </w:pPr>
      <w:r>
        <w:t>5. Verständnisfragen (Mini-Quiz)</w:t>
      </w:r>
    </w:p>
    <w:p>
      <w:r>
        <w:t>1. Was unterscheidet Wirkungsempfänger von Stakeholdern?</w:t>
      </w:r>
    </w:p>
    <w:p>
      <w:pPr>
        <w:pStyle w:val="ListBullet"/>
      </w:pPr>
      <w:r>
        <w:t>A) Nichts B) Wirkungsempfänger sind, bei denen tatsächlich Veränderung eintritt – auch ohne Stimme C) Stakeholder haben nie Interesse D) Wirkungsempfänger sind immer Kunden</w:t>
      </w:r>
    </w:p>
    <w:p>
      <w:pPr>
        <w:pStyle w:val="ListBullet"/>
      </w:pPr>
      <w:r>
        <w:t>✅ Richtig: B</w:t>
      </w:r>
    </w:p>
    <w:p>
      <w:r>
        <w:t>2. Was zeigt ein Wirkpfad?</w:t>
      </w:r>
    </w:p>
    <w:p>
      <w:pPr>
        <w:pStyle w:val="ListBullet"/>
      </w:pPr>
      <w:r>
        <w:t>A) Den Umsatz B) Die Kette von Aktivität über Mechanismus zur Veränderung beim Empfänger C) Die Reichweite D) Den Aktienkurs</w:t>
      </w:r>
    </w:p>
    <w:p>
      <w:pPr>
        <w:pStyle w:val="ListBullet"/>
      </w:pPr>
      <w:r>
        <w:t>✅ Richtig: B</w:t>
      </w:r>
    </w:p>
    <w:p>
      <w:r>
        <w:t>3. Warum bei Sprache/Medien vorsichtiger formulieren?</w:t>
      </w:r>
    </w:p>
    <w:p>
      <w:pPr>
        <w:pStyle w:val="ListBullet"/>
      </w:pPr>
      <w:r>
        <w:t>A) Weil dort keine Wirkung existiert B) Weil meist Wirkungspotenziale/Resonanzräume vorliegen, nicht nachgewiesene Wirkung C) Weil Medien verboten sind D) Ohne Grund</w:t>
      </w:r>
    </w:p>
    <w:p>
      <w:pPr>
        <w:pStyle w:val="ListBullet"/>
      </w:pPr>
      <w:r>
        <w:t>✅ Richtig: B</w:t>
      </w:r>
    </w:p>
    <w:p>
      <w:r>
        <w:t>4. Wozu dienen Wirkungsräume?</w:t>
      </w:r>
    </w:p>
    <w:p>
      <w:pPr>
        <w:pStyle w:val="ListBullet"/>
      </w:pPr>
      <w:r>
        <w:t>A) Zur Umsatzsteigerung B) Zum Ordnen, wo überall Wirkung entsteht (Produkt, Lieferkette, Umfeld …) C) Als Reporting-Pflicht D) Als Rangliste</w:t>
      </w:r>
    </w:p>
    <w:p>
      <w:pPr>
        <w:pStyle w:val="ListBullet"/>
      </w:pPr>
      <w:r>
        <w:t>✅ Richtig: B</w:t>
      </w:r>
    </w:p>
    <w:p>
      <w:r>
        <w:t>5. Können Wirkungsempfänger stimmlos sein?</w:t>
      </w:r>
    </w:p>
    <w:p>
      <w:pPr>
        <w:pStyle w:val="ListBullet"/>
      </w:pPr>
      <w:r>
        <w:t>A) Nein B) Ja, z. B. Ökosysteme, Biodiversität, künftige Generationen C) Nur Kunden zählen D) Nur Mitarbeitende</w:t>
      </w:r>
    </w:p>
    <w:p>
      <w:pPr>
        <w:pStyle w:val="ListBullet"/>
      </w:pPr>
      <w:r>
        <w:t>✅ Richtig: B</w:t>
      </w:r>
    </w:p>
    <w:p>
      <w:r>
        <w:t>6. Was ist der Nutzen der Wirkpfad-Landkarte fürs Management?</w:t>
      </w:r>
    </w:p>
    <w:p>
      <w:pPr>
        <w:pStyle w:val="ListBullet"/>
      </w:pPr>
      <w:r>
        <w:t>A) Sie ist Dekoration B) Sie ist Grundlage für Ziele, Priorisierung, Risiken und Strategie C) Sie ersetzt Entscheidungen D) Sie erhöht Reichweite</w:t>
      </w:r>
    </w:p>
    <w:p>
      <w:pPr>
        <w:pStyle w:val="ListBullet"/>
      </w:pPr>
      <w:r>
        <w:t>✅ Richtig: B</w:t>
      </w:r>
    </w:p>
    <w:p>
      <w:pPr>
        <w:pStyle w:val="Heading2"/>
      </w:pPr>
      <w:r>
        <w:t>6. Glossar der Kernbegriffe</w:t>
      </w:r>
    </w:p>
    <w:tbl>
      <w:tblPr>
        <w:tblStyle w:val="TableGrid"/>
        <w:tblW w:type="auto" w:w="0"/>
        <w:jc w:val="left"/>
        <w:tblLook w:firstColumn="1" w:firstRow="1" w:lastColumn="0" w:lastRow="0" w:noHBand="0" w:noVBand="1" w:val="04A0"/>
      </w:tblPr>
      <w:tblGrid>
        <w:gridCol w:w="3120"/>
        <w:gridCol w:w="3120"/>
        <w:gridCol w:w="3120"/>
      </w:tblGrid>
      <w:tr>
        <w:tc>
          <w:tcPr>
            <w:tcW w:type="dxa" w:w="3120"/>
            <w:vAlign w:val="center"/>
          </w:tcPr>
          <w:p>
            <w:r>
              <w:rPr>
                <w:b/>
              </w:rPr>
              <w:t>Begriff</w:t>
            </w:r>
          </w:p>
        </w:tc>
        <w:tc>
          <w:tcPr>
            <w:tcW w:type="dxa" w:w="3120"/>
            <w:vAlign w:val="center"/>
          </w:tcPr>
          <w:p>
            <w:r>
              <w:rPr>
                <w:b/>
              </w:rPr>
              <w:t>Kurzdefinition</w:t>
            </w:r>
          </w:p>
        </w:tc>
        <w:tc>
          <w:tcPr>
            <w:tcW w:type="dxa" w:w="3120"/>
            <w:vAlign w:val="center"/>
          </w:tcPr>
          <w:p>
            <w:r>
              <w:rPr>
                <w:b/>
              </w:rPr>
              <w:t>Glossar-Seite</w:t>
            </w:r>
          </w:p>
        </w:tc>
      </w:tr>
      <w:tr>
        <w:tc>
          <w:tcPr>
            <w:tcW w:type="dxa" w:w="3120"/>
            <w:vAlign w:val="center"/>
          </w:tcPr>
          <w:p>
            <w:r>
              <w:t>Wirkungsempfänger</w:t>
            </w:r>
          </w:p>
        </w:tc>
        <w:tc>
          <w:tcPr>
            <w:tcW w:type="dxa" w:w="3120"/>
            <w:vAlign w:val="center"/>
          </w:tcPr>
          <w:p>
            <w:r>
              <w:t>diejenigen, bei denen Zustandsveränderung eintritt</w:t>
            </w:r>
          </w:p>
        </w:tc>
        <w:tc>
          <w:tcPr>
            <w:tcW w:type="dxa" w:w="3120"/>
            <w:vAlign w:val="center"/>
          </w:tcPr>
          <w:p>
            <w:r>
              <w:t>begriffe/wirkungsempfaenger</w:t>
            </w:r>
          </w:p>
        </w:tc>
      </w:tr>
      <w:tr>
        <w:tc>
          <w:tcPr>
            <w:tcW w:type="dxa" w:w="3120"/>
            <w:vAlign w:val="center"/>
          </w:tcPr>
          <w:p>
            <w:r>
              <w:t>Stakeholder</w:t>
            </w:r>
          </w:p>
        </w:tc>
        <w:tc>
          <w:tcPr>
            <w:tcW w:type="dxa" w:w="3120"/>
            <w:vAlign w:val="center"/>
          </w:tcPr>
          <w:p>
            <w:r>
              <w:t>Anspruchs-/Interessengruppen</w:t>
            </w:r>
          </w:p>
        </w:tc>
        <w:tc>
          <w:tcPr>
            <w:tcW w:type="dxa" w:w="3120"/>
            <w:vAlign w:val="center"/>
          </w:tcPr>
          <w:p>
            <w:r>
              <w:t>_(noch keine Seite – ggf. anlegen)_</w:t>
            </w:r>
          </w:p>
        </w:tc>
      </w:tr>
      <w:tr>
        <w:tc>
          <w:tcPr>
            <w:tcW w:type="dxa" w:w="3120"/>
            <w:vAlign w:val="center"/>
          </w:tcPr>
          <w:p>
            <w:r>
              <w:t>Wirkpfad</w:t>
            </w:r>
          </w:p>
        </w:tc>
        <w:tc>
          <w:tcPr>
            <w:tcW w:type="dxa" w:w="3120"/>
            <w:vAlign w:val="center"/>
          </w:tcPr>
          <w:p>
            <w:r>
              <w:t>Kette Aktivität → Mechanismus → Veränderung</w:t>
            </w:r>
          </w:p>
        </w:tc>
        <w:tc>
          <w:tcPr>
            <w:tcW w:type="dxa" w:w="3120"/>
            <w:vAlign w:val="center"/>
          </w:tcPr>
          <w:p>
            <w:r>
              <w:t>begriffe/wirkpfad</w:t>
            </w:r>
          </w:p>
        </w:tc>
      </w:tr>
      <w:tr>
        <w:tc>
          <w:tcPr>
            <w:tcW w:type="dxa" w:w="3120"/>
            <w:vAlign w:val="center"/>
          </w:tcPr>
          <w:p>
            <w:r>
              <w:t>Resonanzraum</w:t>
            </w:r>
          </w:p>
        </w:tc>
        <w:tc>
          <w:tcPr>
            <w:tcW w:type="dxa" w:w="3120"/>
            <w:vAlign w:val="center"/>
          </w:tcPr>
          <w:p>
            <w:r>
              <w:t>Raum für Wirkungspotenziale (Sprache/Medien)</w:t>
            </w:r>
          </w:p>
        </w:tc>
        <w:tc>
          <w:tcPr>
            <w:tcW w:type="dxa" w:w="3120"/>
            <w:vAlign w:val="center"/>
          </w:tcPr>
          <w:p>
            <w:r>
              <w:t>begriffe/resonanzraum</w:t>
            </w:r>
          </w:p>
        </w:tc>
      </w:tr>
      <w:tr>
        <w:tc>
          <w:tcPr>
            <w:tcW w:type="dxa" w:w="3120"/>
            <w:vAlign w:val="center"/>
          </w:tcPr>
          <w:p>
            <w:r>
              <w:t>Wirkungspotenzial</w:t>
            </w:r>
          </w:p>
        </w:tc>
        <w:tc>
          <w:tcPr>
            <w:tcW w:type="dxa" w:w="3120"/>
            <w:vAlign w:val="center"/>
          </w:tcPr>
          <w:p>
            <w:r>
              <w:t>Möglichkeit, dass Wirkung entsteht</w:t>
            </w:r>
          </w:p>
        </w:tc>
        <w:tc>
          <w:tcPr>
            <w:tcW w:type="dxa" w:w="3120"/>
            <w:vAlign w:val="center"/>
          </w:tcPr>
          <w:p>
            <w:r>
              <w:t>begriffe/wirkungspotenzial</w:t>
            </w:r>
          </w:p>
        </w:tc>
      </w:tr>
    </w:tbl>
    <w:p/>
    <w:p>
      <w:pPr>
        <w:pStyle w:val="Heading2"/>
      </w:pPr>
      <w:r>
        <w:t>7. Prüfungsrelevanz</w:t>
      </w:r>
    </w:p>
    <w:p>
      <w:r>
        <w:t>Diese Vorlesung ist prüfungsrelevant, aber die eigentliche Antwortlogik gehört nicht in das öffentliche Studienskript. Zertifikatsfragen, CorrectAnswer, Scoring-Regeln und Fallrubrics werden separat in der geschützten App-Lane unter woek-akademie-app/content/pruefungen/ gepflegt.</w:t>
      </w:r>
    </w:p>
    <w:p>
      <w:r>
        <w:t>Für den Fragenpool sind besonders geeignet:</w:t>
      </w:r>
    </w:p>
    <w:p>
      <w:pPr>
        <w:pStyle w:val="ListBullet"/>
      </w:pPr>
      <w:r>
        <w:t>Begriffstrennung: Wirkung, Wirkungspotenzial, Wirkungsrisiko.</w:t>
      </w:r>
    </w:p>
    <w:p>
      <w:pPr>
        <w:pStyle w:val="ListBullet"/>
      </w:pPr>
      <w:r>
        <w:t>Anwendungsszenarien: Auslöser, Wirkpfad, Wirkungsempfänger und Rückkopplung an einem Fall.</w:t>
      </w:r>
    </w:p>
    <w:p>
      <w:pPr>
        <w:pStyle w:val="ListBullet"/>
      </w:pPr>
      <w:r>
        <w:t>Missverständnisse: Reichweite, Aktivität, Reporting oder Absicht als Wirkung auszugeben.</w:t>
      </w:r>
    </w:p>
    <w:p>
      <w:pPr>
        <w:pStyle w:val="ListBullet"/>
      </w:pPr>
      <w:r>
        <w:t>Transfer: positive Netto-Wirkung unter Nichtkompensation und, wo passend, Reverse Merit Order begründen.</w:t>
      </w:r>
    </w:p>
    <w:p>
      <w:pPr>
        <w:pStyle w:val="Heading2"/>
      </w:pPr>
      <w:r>
        <w:t>8. Quellen</w:t>
      </w:r>
    </w:p>
    <w:p>
      <w:pPr>
        <w:pStyle w:val="Heading3"/>
      </w:pPr>
      <w:r>
        <w:t>Interne Quellen</w:t>
      </w:r>
    </w:p>
    <w:p>
      <w:pPr>
        <w:pStyle w:val="ListBullet"/>
      </w:pPr>
      <w:r>
        <w:t>woek-akademie-app/docs/lehrgaenge/wirkungsmanagement-v2-wirkungsempfaenger-wirkpfade.md — unmittelbarer Akademie-Quelltext dieser Rohfassung.</w:t>
      </w:r>
    </w:p>
    <w:p>
      <w:pPr>
        <w:pStyle w:val="ListBullet"/>
      </w:pPr>
      <w:r>
        <w:t>assets/pdf/die-neue-ordnung-des-wohlstands.pdf und buch.html — aktuelles Grundlagenwerk.</w:t>
      </w:r>
    </w:p>
    <w:p>
      <w:pPr>
        <w:pStyle w:val="ListBullet"/>
      </w:pPr>
      <w:r>
        <w:t>Website-Korpus: Referenz, Wirkungsfelder, Werkzeuge, Glossar, Bibliothek und Journal.</w:t>
      </w:r>
    </w:p>
    <w:p>
      <w:pPr>
        <w:pStyle w:val="ListBullet"/>
      </w:pPr>
      <w:r>
        <w:t>docs/CODEX-HANDOFF-studienskripte.md — Produktionsstandard.</w:t>
      </w:r>
    </w:p>
    <w:p>
      <w:pPr>
        <w:pStyle w:val="ListBullet"/>
      </w:pPr>
      <w:r>
        <w:t>docs/CODEX-HANDOFF-pruefungen.md — geschützte Prüfungs- und Antwortlogik.</w:t>
      </w:r>
    </w:p>
    <w:p>
      <w:pPr>
        <w:pStyle w:val="Heading3"/>
      </w:pPr>
      <w:r>
        <w:t>Externe Quellen fuer den Tiefensprint</w:t>
      </w:r>
    </w:p>
    <w:p>
      <w:pPr>
        <w:pStyle w:val="ListBullet"/>
      </w:pPr>
      <w:r>
        <w:t>United Nations (2015): Transforming our world: the 2030 Agenda for Sustainable Development.</w:t>
      </w:r>
    </w:p>
    <w:p>
      <w:pPr>
        <w:pStyle w:val="ListBullet"/>
      </w:pPr>
      <w:r>
        <w:t>European Commission: CSRD, ESRS, EU Taxonomy und Digital Product Passport, soweit fuer das Thema einschlägig.</w:t>
      </w:r>
    </w:p>
    <w:p>
      <w:pPr>
        <w:pStyle w:val="ListBullet"/>
      </w:pPr>
      <w:r>
        <w:t>GRI Standards, soweit fuer Berichts- und Indikatorenfragen einschlägig.</w:t>
      </w:r>
    </w:p>
    <w:p>
      <w:pPr>
        <w:pStyle w:val="ListBullet"/>
      </w:pPr>
      <w:r>
        <w:t>Fachliteratur zu Wirkungslogik, Evaluation, Systemtheorie, Resilienz, Governance, Diffusion, Vertrauen oder Controlling je nach Thema.</w:t>
      </w:r>
    </w:p>
    <w:p>
      <w:pPr>
        <w:pStyle w:val="Heading2"/>
      </w:pPr>
      <w:r>
        <w:t>9. Rückfluss in den WÖk-Korpus</w:t>
      </w:r>
    </w:p>
    <w:p>
      <w:pPr>
        <w:pStyle w:val="ListBullet"/>
      </w:pPr>
      <w:r>
        <w:t>Glossar/Begriffe: Im Tiefensprint prüfen, welche Begriffe aus Wirkungsräume, Wirkungsempfänger, Stakeholder und Wirkpfade eigene Glossarseiten oder präzisere Verweise brauchen.</w:t>
      </w:r>
    </w:p>
    <w:p>
      <w:pPr>
        <w:pStyle w:val="ListBullet"/>
      </w:pPr>
      <w:r>
        <w:t>Website/Erklärseiten: Prüfen, ob eine kurze öffentliche Erklärseite oder ein Baustein für die Bibliothek fehlt.</w:t>
      </w:r>
    </w:p>
    <w:p>
      <w:pPr>
        <w:pStyle w:val="ListBullet"/>
      </w:pPr>
      <w:r>
        <w:t>Journal/Dossiers: Geeignete Praxisfälle aus Website und Journal als Fallpool markieren.</w:t>
      </w:r>
    </w:p>
    <w:p>
      <w:pPr>
        <w:pStyle w:val="ListBullet"/>
      </w:pPr>
      <w:r>
        <w:t>Visuals/Charts: Wirkpfad- oder Scorecard-Chart aus vorhandenen Visuals wiederverwenden oder als neues Asset spezifizieren.</w:t>
      </w:r>
    </w:p>
    <w:p>
      <w:pPr>
        <w:pStyle w:val="ListBullet"/>
      </w:pPr>
      <w:r>
        <w:t>Methodik/Standards: Datenqualität, Unsicherheit, Nichtkompensation und Reverse Merit Order nur dort einsetzen, wo sie fachlich tragen.</w:t>
      </w:r>
    </w:p>
    <w:p>
      <w:pPr>
        <w:pStyle w:val="ListBullet"/>
      </w:pPr>
      <w:r>
        <w:t>Offene Forschungs- oder Quellenfrage: Externe Quellen im Tiefensprint gezielt ergänzen und zitierfähig machen.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