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Unternehmen als Wirkungssysteme</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„Unternehmen als Wirkungssysteme“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/wirkungsfelder/wirtschaft-unternehmen/dossiers/unternehmen_als_wirkungssysteme/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