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Playfair Display" w:hAnsi="Playfair Display" w:cs="Playfair Display" w:eastAsia="Playfair Display"/>
          <w:b w:val="0"/>
          <w:i w:val="0"/>
          <w:color w:val="0B1020"/>
          <w:sz w:val="50"/>
          <w:caps/>
          <w:spacing w:val="50"/>
        </w:rPr>
        <w:t>WIRKUNGSÖKONOMIE</w:t>
      </w:r>
    </w:p>
    <w:p>
      <w:pPr>
        <w:pStyle w:val="Subtitle"/>
        <w:spacing w:after="320"/>
      </w:pPr>
      <w:r>
        <w:rPr>
          <w:rFonts w:ascii="Merriweather" w:hAnsi="Merriweather" w:cs="Merriweather" w:eastAsia="Merriweather"/>
          <w:b w:val="0"/>
          <w:i w:val="0"/>
          <w:color w:val="22242C"/>
          <w:sz w:val="21"/>
        </w:rPr>
        <w:t>Wirkung statt Kapital. Für Mensch, Planet und Demokratie.</w:t>
      </w:r>
    </w:p>
    <w:p>
      <w:pPr>
        <w:spacing w:after="360"/>
        <w:jc w:val="center"/>
      </w:pPr>
      <w:r>
        <w:drawing>
          <wp:inline xmlns:a="http://schemas.openxmlformats.org/drawingml/2006/main" xmlns:pic="http://schemas.openxmlformats.org/drawingml/2006/picture">
            <wp:extent cx="1512000" cy="1250308"/>
            <wp:docPr id="1" name="Picture 1" descr="Image: image1.png"/>
            <wp:cNvGraphicFramePr>
              <a:graphicFrameLocks noChangeAspect="1"/>
            </wp:cNvGraphicFramePr>
            <a:graphic>
              <a:graphicData uri="http://schemas.openxmlformats.org/drawingml/2006/picture">
                <pic:pic>
                  <pic:nvPicPr>
                    <pic:cNvPr id="0" name="woek-signet.png"/>
                    <pic:cNvPicPr/>
                  </pic:nvPicPr>
                  <pic:blipFill>
                    <a:blip r:embed="rId11"/>
                    <a:stretch>
                      <a:fillRect/>
                    </a:stretch>
                  </pic:blipFill>
                  <pic:spPr>
                    <a:xfrm>
                      <a:off x="0" y="0"/>
                      <a:ext cx="1512000" cy="1250308"/>
                    </a:xfrm>
                    <a:prstGeom prst="rect"/>
                  </pic:spPr>
                </pic:pic>
              </a:graphicData>
            </a:graphic>
          </wp:inline>
        </w:drawing>
      </w:r>
    </w:p>
    <w:p>
      <w:pPr>
        <w:pStyle w:val="WÖkDokumenttyp"/>
        <w:spacing w:after="160"/>
      </w:pPr>
      <w:r>
        <w:rPr>
          <w:rFonts w:ascii="Source Sans 3" w:hAnsi="Source Sans 3" w:cs="Source Sans 3" w:eastAsia="Source Sans 3"/>
          <w:b/>
          <w:i w:val="0"/>
          <w:color w:val="C89B3C"/>
          <w:sz w:val="22"/>
          <w:caps/>
          <w:spacing w:val="30"/>
        </w:rPr>
        <w:t>Dossier</w:t>
      </w:r>
    </w:p>
    <w:p>
      <w:pPr>
        <w:spacing w:after="100"/>
        <w:jc w:val="center"/>
      </w:pPr>
      <w:r>
        <w:rPr>
          <w:rFonts w:ascii="Playfair Display" w:hAnsi="Playfair Display" w:cs="Playfair Display" w:eastAsia="Playfair Display"/>
          <w:b w:val="0"/>
          <w:i w:val="0"/>
          <w:color w:val="0B1020"/>
          <w:sz w:val="48"/>
        </w:rPr>
        <w:t>Die fünf Wellen öffentlicher Wirkung</w:t>
      </w:r>
    </w:p>
    <w:p>
      <w:pPr>
        <w:spacing w:after="240"/>
        <w:jc w:val="center"/>
      </w:pPr>
      <w:r>
        <w:rPr>
          <w:rFonts w:ascii="Merriweather" w:hAnsi="Merriweather" w:cs="Merriweather" w:eastAsia="Merriweather"/>
          <w:b w:val="0"/>
          <w:i w:val="0"/>
          <w:color w:val="22242C"/>
          <w:sz w:val="24"/>
        </w:rPr>
        <w:t>Das wirkungsökonomische Modell öffentlicher Kommunikation und Debattenführung.</w:t>
      </w:r>
    </w:p>
    <w:tbl>
      <w:tblPr>
        <w:tblW w:type="dxa" w:w="4251"/>
        <w:jc w:val="center"/>
        <w:tblLook w:firstColumn="1" w:firstRow="1" w:lastColumn="0" w:lastRow="0" w:noHBand="0" w:noVBand="1" w:val="04A0"/>
      </w:tblPr>
      <w:tblGrid>
        <w:gridCol w:w="9524"/>
      </w:tblGrid>
      <w:tr>
        <w:trPr>
          <w:trHeight w:val="20" w:hRule="exact"/>
        </w:trPr>
        <w:tc>
          <w:tcPr>
            <w:tcW w:type="dxa" w:w="9524"/>
            <w:shd w:fill="C89B3C"/>
            <w:tcMar>
              <w:top w:w="0" w:type="dxa"/>
              <w:start w:w="0" w:type="dxa"/>
              <w:bottom w:w="0" w:type="dxa"/>
              <w:end w:w="0" w:type="dxa"/>
            </w:tcMar>
          </w:tcPr>
          <w:p>
            <w:pPr>
              <w:spacing w:after="0"/>
            </w:pPr>
          </w:p>
        </w:tc>
      </w:tr>
    </w:tbl>
    <w:p>
      <w:pPr>
        <w:pStyle w:val="WÖkDeckblattMeta"/>
        <w:spacing w:before="240"/>
      </w:pPr>
      <w:r>
        <w:rPr>
          <w:rFonts w:ascii="Source Sans 3" w:hAnsi="Source Sans 3" w:cs="Source Sans 3" w:eastAsia="Source Sans 3"/>
          <w:b w:val="0"/>
          <w:i w:val="0"/>
          <w:color w:val="22242C"/>
          <w:sz w:val="17"/>
        </w:rPr>
        <w:t>v0.1 · Arbeitsfassung · Stand: Juni 2026</w:t>
      </w:r>
    </w:p>
    <w:p>
      <w:pPr>
        <w:pStyle w:val="WÖkDeckblattMeta"/>
        <w:spacing w:after="680"/>
      </w:pPr>
      <w:r>
        <w:rPr>
          <w:rFonts w:ascii="Source Sans 3" w:hAnsi="Source Sans 3" w:cs="Source Sans 3" w:eastAsia="Source Sans 3"/>
          <w:b w:val="0"/>
          <w:i w:val="0"/>
          <w:color w:val="2F7D5C"/>
          <w:sz w:val="16"/>
        </w:rPr>
        <w:t>Öffentliche Dossierfassung</w:t>
      </w:r>
    </w:p>
    <w:tbl>
      <w:tblPr>
        <w:tblW w:type="dxa" w:w="8220"/>
        <w:jc w:val="center"/>
        <w:tblLook w:firstColumn="1" w:firstRow="1" w:lastColumn="0" w:lastRow="0" w:noHBand="0" w:noVBand="1" w:val="04A0"/>
      </w:tblPr>
      <w:tblGrid>
        <w:gridCol w:w="9524"/>
      </w:tblGrid>
      <w:tr>
        <w:tc>
          <w:tcPr>
            <w:tcW w:type="dxa" w:w="9524"/>
            <w:shd w:fill="F6F1E8"/>
            <w:tcBorders>
              <w:top w:val="single" w:color="D8D2C6" w:sz="6"/>
              <w:bottom w:val="single" w:color="D8D2C6" w:sz="6"/>
              <w:left w:val="single" w:color="D8D2C6" w:sz="6"/>
              <w:right w:val="single" w:color="D8D2C6" w:sz="6"/>
            </w:tcBorders>
            <w:tcMar>
              <w:top w:w="120" w:type="dxa"/>
              <w:start w:w="160" w:type="dxa"/>
              <w:bottom w:w="120" w:type="dxa"/>
              <w:end w:w="160" w:type="dxa"/>
            </w:tcMar>
          </w:tcPr>
          <w:p>
            <w:pPr>
              <w:jc w:val="center"/>
            </w:pPr>
            <w:r>
              <w:rPr>
                <w:rFonts w:ascii="Source Sans 3" w:hAnsi="Source Sans 3" w:cs="Source Sans 3" w:eastAsia="Source Sans 3"/>
                <w:b w:val="0"/>
                <w:i w:val="0"/>
                <w:color w:val="22242C"/>
                <w:sz w:val="16"/>
              </w:rPr>
              <w:t>Hinweis: Dieses Papier ist kein amtlicher Index und keine validierte Statistik. Es ist ein Konzeptvorschlag, der bestehende Datenquellen, SDG-Indikatoren und wirkungsökonomische Logik zu einem prüfbaren Modell verbindet.</w:t>
            </w:r>
          </w:p>
        </w:tc>
      </w:tr>
    </w:tbl>
    <w:p>
      <w:r>
        <w:br w:type="page"/>
      </w:r>
    </w:p>
    <w:p>
      <w:pPr>
        <w:pStyle w:val="Heading1"/>
        <w:spacing w:before="0"/>
      </w:pPr>
      <w:r>
        <w:t>Dokumentdaten</w:t>
      </w:r>
    </w:p>
    <w:tbl>
      <w:tblPr>
        <w:tblW w:type="dxa" w:w="9524"/>
        <w:jc w:val="center"/>
        <w:tblLook w:firstColumn="1" w:firstRow="1" w:lastColumn="0" w:lastRow="0" w:noHBand="0" w:noVBand="1" w:val="04A0"/>
      </w:tblPr>
      <w:tblGrid>
        <w:gridCol w:w="4762"/>
        <w:gridCol w:w="4762"/>
      </w:tblGrid>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Autorin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Natalie Weber</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Referenz</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Wirkungsökonomie</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Geltung</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Öffentliche Dossierfassung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Stand / Version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Juni 2026 · v0.1</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Status</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Arbeitsfassung</w:t>
            </w:r>
          </w:p>
        </w:tc>
      </w:tr>
    </w:tbl>
    <w:p>
      <w:pPr>
        <w:pStyle w:val="Heading2"/>
      </w:pPr>
      <w:r>
        <w:t>Leitformel</w:t>
      </w:r>
    </w:p>
    <w:tbl>
      <w:tblPr>
        <w:tblW w:type="dxa" w:w="9524"/>
        <w:jc w:val="center"/>
        <w:tblLook w:firstColumn="1" w:firstRow="1" w:lastColumn="0" w:lastRow="0" w:noHBand="0" w:noVBand="1" w:val="04A0"/>
      </w:tblPr>
      <w:tblGrid>
        <w:gridCol w:w="9524"/>
      </w:tblGrid>
      <w:tr>
        <w:tc>
          <w:tcPr>
            <w:tcW w:type="dxa" w:w="9524"/>
            <w:shd w:fill="F6F1E8"/>
            <w:tcBorders>
              <w:top w:val="single" w:color="C89B3C" w:sz="8"/>
              <w:bottom w:val="single" w:color="C89B3C" w:sz="8"/>
              <w:left w:val="single" w:color="C89B3C" w:sz="8"/>
              <w:right w:val="single" w:color="C89B3C" w:sz="8"/>
            </w:tcBorders>
            <w:tcMar>
              <w:top w:w="180" w:type="dxa"/>
              <w:start w:w="240" w:type="dxa"/>
              <w:bottom w:w="180" w:type="dxa"/>
              <w:end w:w="240" w:type="dxa"/>
            </w:tcMar>
          </w:tcPr>
          <w:p>
            <w:pPr>
              <w:pStyle w:val="WÖkLeitformel"/>
            </w:pPr>
            <w:r>
              <w:rPr>
                <w:rFonts w:ascii="Merriweather" w:hAnsi="Merriweather" w:cs="Merriweather" w:eastAsia="Merriweather"/>
                <w:b w:val="0"/>
                <w:i/>
                <w:color w:val="0B1020"/>
                <w:sz w:val="21"/>
              </w:rPr>
              <w:t>Wirkung ist neutral und relational. Bewertet wird am Referenzrahmen SDGs, Agenda 2030 und SDG+. Ziel ist positive Netto-Wirkung für Mensch, Planet und Demokratie.</w:t>
            </w:r>
          </w:p>
        </w:tc>
      </w:tr>
    </w:tbl>
    <w:p>
      <w:pPr>
        <w:pStyle w:val="Heading2"/>
      </w:pPr>
      <w:r>
        <w:t>Publikationsstandard</w:t>
      </w:r>
    </w:p>
    <w:p>
      <w:pPr>
        <w:pStyle w:val="WÖkHinweisbox"/>
      </w:pPr>
      <w:r>
        <w:t>Dieses Dokument ist als Dossier gesetzt. Die bestehende Reihenfolge und der fachliche Inhalt bleiben bei der Standardisierung unverändert; angepasst werden nur Layout, Formatvorlagen, Titelblatt, Kopf-/Fußzeilen, Tabellenoptik und typografische Konsistenz.</w:t>
      </w:r>
    </w:p>
    <w:p>
      <w:pPr>
        <w:pStyle w:val="Heading1"/>
      </w:pPr>
      <w:r>
        <w:t>Inhaltsverzeichnis</w:t>
      </w:r>
    </w:p>
    <w:p>
      <w:pPr>
        <w:pStyle w:val="WOeKTitle"/>
      </w:pPr>
      <w:r>
        <w:rPr>
          <w:rFonts w:ascii="Liberation Sans" w:hAnsi="Liberation Sans" w:eastAsia="Liberation Sans"/>
          <w:b/>
          <w:color w:val="004641"/>
          <w:sz w:val="34"/>
        </w:rPr>
        <w:t>Impressum und Arbeitsstatus</w:t>
      </w:r>
    </w:p>
    <w:p>
      <w:pPr>
        <w:pStyle w:val="WOeKTag"/>
      </w:pPr>
      <w:r>
        <w:rPr>
          <w:rFonts w:ascii="Liberation Sans" w:hAnsi="Liberation Sans" w:eastAsia="Liberation Sans"/>
          <w:b/>
          <w:color w:val="006E64"/>
          <w:sz w:val="16"/>
        </w:rPr>
        <w:t>VORSPANN</w:t>
      </w:r>
    </w:p>
    <w:p>
      <w:pPr>
        <w:pStyle w:val="WOeKLead"/>
      </w:pPr>
      <w:r>
        <w:rPr>
          <w:rFonts w:ascii="Liberation Sans" w:hAnsi="Liberation Sans" w:eastAsia="Liberation Sans"/>
          <w:b/>
          <w:color w:val="00524C"/>
          <w:sz w:val="22"/>
        </w:rPr>
        <w:t>Dieses Dossier ist als Arbeitsfassung für Website, Akademie, Debattenkarten und strategische Kommunikation gedacht.</w:t>
      </w:r>
    </w:p>
    <w:p>
      <w:r>
        <w:rPr>
          <w:rFonts w:ascii="Liberation Sans" w:hAnsi="Liberation Sans" w:eastAsia="Liberation Sans"/>
          <w:sz w:val="20"/>
        </w:rPr>
        <w:t>Der Text entwickelt das Wellen-Tiefen-Modell zu einem eigenständigen Grundmodell der Wirkungsökonomie für öffentliche Kommunikation und Debattenführung. Er verbindet die fünf sichtbaren Wellen öffentlicher Wirkung mit der Tiefendimension, in der Erfahrungen, Anreize, Macht, Infrastruktur, Medienlogik und institutionelles Vertrauen liegen.</w:t>
      </w:r>
    </w:p>
    <w:p>
      <w:r>
        <w:rPr>
          <w:rFonts w:ascii="Liberation Sans" w:hAnsi="Liberation Sans" w:eastAsia="Liberation Sans"/>
          <w:sz w:val="20"/>
        </w:rPr>
        <w:t>Das Dossier darf als Baukasten gelesen werden: Es enthält Theorie, Begriffe, Website-Architektur, Musterseiten für Debattenkarten, redaktionelle Leitplanken und Formulierungen, die direkt in Inhalte, Akademie-Lektionen oder Präsentationen übernommen werden können.</w:t>
      </w:r>
    </w:p>
    <w:p>
      <w:r>
        <w:rPr>
          <w:rFonts w:ascii="Liberation Sans" w:hAnsi="Liberation Sans" w:eastAsia="Liberation Sans"/>
          <w:sz w:val="20"/>
        </w:rPr>
        <w:t>Die Begriffe folgen der Logik der Wirkungsökonomie: Wirkung ist nicht automatisch positiv. Sie beschreibt tatsächliche Zustandsveränderung. Bei öffentlicher Kommunikation geht es häufig zunächst um Wirkungspotenziale, Wirkungsrisiken, Resonanzräume und plausible Wirkpfade.</w:t>
      </w:r>
    </w:p>
    <w:p>
      <w:pPr>
        <w:pStyle w:val="WOeKBullet"/>
      </w:pPr>
      <w:r>
        <w:rPr>
          <w:rFonts w:ascii="Liberation Sans" w:hAnsi="Liberation Sans" w:eastAsia="Liberation Sans"/>
          <w:sz w:val="19"/>
        </w:rPr>
        <w:t>• Status: konzeptionelle Arbeitsfassung, nicht empirische Endfassung.</w:t>
      </w:r>
    </w:p>
    <w:p>
      <w:pPr>
        <w:pStyle w:val="WOeKBullet"/>
      </w:pPr>
      <w:r>
        <w:rPr>
          <w:rFonts w:ascii="Liberation Sans" w:hAnsi="Liberation Sans" w:eastAsia="Liberation Sans"/>
          <w:sz w:val="19"/>
        </w:rPr>
        <w:t>• Ziel: einheitliche Sprache für Debattenkarten und öffentlichen Wirkungsraum.</w:t>
      </w:r>
    </w:p>
    <w:p>
      <w:pPr>
        <w:pStyle w:val="WOeKBullet"/>
      </w:pPr>
      <w:r>
        <w:rPr>
          <w:rFonts w:ascii="Liberation Sans" w:hAnsi="Liberation Sans" w:eastAsia="Liberation Sans"/>
          <w:sz w:val="19"/>
        </w:rPr>
        <w:t>• Schwerpunkt: Kommunikation verstehen, nicht Menschen bewerten.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die Person wird bewertet, sondern die Wirkungspotenziale öffentlicher Kommunikation werden sichtbar gemacht.</w:t>
            </w:r>
          </w:p>
        </w:tc>
      </w:tr>
    </w:tbl>
    <w:p>
      <w:pPr>
        <w:spacing w:after="0"/>
      </w:pPr>
    </w:p>
    <w:p>
      <w:r>
        <w:br w:type="page"/>
      </w:r>
    </w:p>
    <w:p>
      <w:pPr>
        <w:pStyle w:val="WOeKTitle"/>
      </w:pPr>
      <w:r>
        <w:rPr>
          <w:rFonts w:ascii="Liberation Sans" w:hAnsi="Liberation Sans" w:eastAsia="Liberation Sans"/>
          <w:b/>
          <w:color w:val="004641"/>
          <w:sz w:val="34"/>
        </w:rPr>
        <w:t>Leitfrage des Dossiers</w:t>
      </w:r>
    </w:p>
    <w:p>
      <w:pPr>
        <w:pStyle w:val="WOeKTag"/>
      </w:pPr>
      <w:r>
        <w:rPr>
          <w:rFonts w:ascii="Liberation Sans" w:hAnsi="Liberation Sans" w:eastAsia="Liberation Sans"/>
          <w:b/>
          <w:color w:val="006E64"/>
          <w:sz w:val="16"/>
        </w:rPr>
        <w:t>VORSPANN</w:t>
      </w:r>
    </w:p>
    <w:p>
      <w:pPr>
        <w:pStyle w:val="WOeKLead"/>
      </w:pPr>
      <w:r>
        <w:rPr>
          <w:rFonts w:ascii="Liberation Sans" w:hAnsi="Liberation Sans" w:eastAsia="Liberation Sans"/>
          <w:b/>
          <w:color w:val="00524C"/>
          <w:sz w:val="22"/>
        </w:rPr>
        <w:t>Wie lässt sich erklären, dass öffentliche Debatten häufig früher kippen, als Faktenchecks greifen?</w:t>
      </w:r>
    </w:p>
    <w:p>
      <w:r>
        <w:rPr>
          <w:rFonts w:ascii="Liberation Sans" w:hAnsi="Liberation Sans" w:eastAsia="Liberation Sans"/>
          <w:sz w:val="20"/>
        </w:rPr>
        <w:t>Die Leitfrage lautet nicht: Wie gewinnt man eine Debatte? Die wirkungsökonomische Frage ist tiefer: Wie erzeugen Aussagen, Narrative, Medienformate und Plattformdynamiken öffentliche Wirkung - und wie bleibt eine demokratische Öffentlichkeit unter Druck prüf-, lern- und korrekturfähig?</w:t>
      </w:r>
    </w:p>
    <w:p>
      <w:r>
        <w:rPr>
          <w:rFonts w:ascii="Liberation Sans" w:hAnsi="Liberation Sans" w:eastAsia="Liberation Sans"/>
          <w:sz w:val="20"/>
        </w:rPr>
        <w:t>Die fünf Wellen beschreiben die sichtbare Dynamik: Aufmerksamkeit, Emotion, Deutung, Resonanz und Verschiebung. Die Tiefe beschreibt das, was diese Wellen trägt: soziale Erfahrungen, materielle Lage, Vertrauen, Machtinteressen, Infrastruktur, Medienlogiken und falsche Anreize.</w:t>
      </w:r>
    </w:p>
    <w:p>
      <w:r>
        <w:rPr>
          <w:rFonts w:ascii="Liberation Sans" w:hAnsi="Liberation Sans" w:eastAsia="Liberation Sans"/>
          <w:sz w:val="20"/>
        </w:rPr>
        <w:t>Das Modell ist kein Rhetorikhandbuch und keine Anleitung zur Manipulation. Es ist ein Analyse- und Orientierungsmodell. Es hilft, Debatten nicht nur nach Wahrheit oder Falschheit zu lesen, sondern nach Wirkungspotenzial, Wirkungsgewicht, Resonanzraum und Systemfrage.</w:t>
      </w:r>
    </w:p>
    <w:p>
      <w:pPr>
        <w:pStyle w:val="WOeKBullet"/>
      </w:pPr>
      <w:r>
        <w:rPr>
          <w:rFonts w:ascii="Liberation Sans" w:hAnsi="Liberation Sans" w:eastAsia="Liberation Sans"/>
          <w:sz w:val="19"/>
        </w:rPr>
        <w:t>• Was wird sichtbar?</w:t>
      </w:r>
    </w:p>
    <w:p>
      <w:pPr>
        <w:pStyle w:val="WOeKBullet"/>
      </w:pPr>
      <w:r>
        <w:rPr>
          <w:rFonts w:ascii="Liberation Sans" w:hAnsi="Liberation Sans" w:eastAsia="Liberation Sans"/>
          <w:sz w:val="19"/>
        </w:rPr>
        <w:t>• Was wird gefühlt?</w:t>
      </w:r>
    </w:p>
    <w:p>
      <w:pPr>
        <w:pStyle w:val="WOeKBullet"/>
      </w:pPr>
      <w:r>
        <w:rPr>
          <w:rFonts w:ascii="Liberation Sans" w:hAnsi="Liberation Sans" w:eastAsia="Liberation Sans"/>
          <w:sz w:val="19"/>
        </w:rPr>
        <w:t>• Was wird gedeutet?</w:t>
      </w:r>
    </w:p>
    <w:p>
      <w:pPr>
        <w:pStyle w:val="WOeKBullet"/>
      </w:pPr>
      <w:r>
        <w:rPr>
          <w:rFonts w:ascii="Liberation Sans" w:hAnsi="Liberation Sans" w:eastAsia="Liberation Sans"/>
          <w:sz w:val="19"/>
        </w:rPr>
        <w:t>• Was wird verstärkt?</w:t>
      </w:r>
    </w:p>
    <w:p>
      <w:pPr>
        <w:pStyle w:val="WOeKBullet"/>
      </w:pPr>
      <w:r>
        <w:rPr>
          <w:rFonts w:ascii="Liberation Sans" w:hAnsi="Liberation Sans" w:eastAsia="Liberation Sans"/>
          <w:sz w:val="19"/>
        </w:rPr>
        <w:t>• Was verschiebt sich?</w:t>
      </w:r>
    </w:p>
    <w:p>
      <w:pPr>
        <w:pStyle w:val="WOeKBullet"/>
      </w:pPr>
      <w:r>
        <w:rPr>
          <w:rFonts w:ascii="Liberation Sans" w:hAnsi="Liberation Sans" w:eastAsia="Liberation Sans"/>
          <w:sz w:val="19"/>
        </w:rPr>
        <w:t>• Was liegt darunter?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Fakten prüfen Aussagen. Das Wellen-Tiefen-Modell liest ihre öffentliche Wirkung.</w:t>
            </w:r>
          </w:p>
        </w:tc>
      </w:tr>
    </w:tbl>
    <w:p>
      <w:pPr>
        <w:spacing w:after="0"/>
      </w:pPr>
    </w:p>
    <w:p>
      <w:r>
        <w:br w:type="page"/>
      </w:r>
    </w:p>
    <w:p>
      <w:pPr>
        <w:pStyle w:val="WOeKTitle"/>
      </w:pPr>
      <w:r>
        <w:rPr>
          <w:rFonts w:ascii="Liberation Sans" w:hAnsi="Liberation Sans" w:eastAsia="Liberation Sans"/>
          <w:b/>
          <w:color w:val="004641"/>
          <w:sz w:val="34"/>
        </w:rPr>
        <w:t>Executive Summary</w:t>
      </w:r>
    </w:p>
    <w:p>
      <w:pPr>
        <w:pStyle w:val="WOeKTag"/>
      </w:pPr>
      <w:r>
        <w:rPr>
          <w:rFonts w:ascii="Liberation Sans" w:hAnsi="Liberation Sans" w:eastAsia="Liberation Sans"/>
          <w:b/>
          <w:color w:val="006E64"/>
          <w:sz w:val="16"/>
        </w:rPr>
        <w:t>VORSPANN</w:t>
      </w:r>
    </w:p>
    <w:p>
      <w:pPr>
        <w:pStyle w:val="WOeKLead"/>
      </w:pPr>
      <w:r>
        <w:rPr>
          <w:rFonts w:ascii="Liberation Sans" w:hAnsi="Liberation Sans" w:eastAsia="Liberation Sans"/>
          <w:b/>
          <w:color w:val="00524C"/>
          <w:sz w:val="22"/>
        </w:rPr>
        <w:t>Das Wellen-Tiefen-Modell ist die Dachlogik für wirkungsökonomische Kommunikation und Debattenanalyse.</w:t>
      </w:r>
    </w:p>
    <w:p>
      <w:r>
        <w:rPr>
          <w:rFonts w:ascii="Liberation Sans" w:hAnsi="Liberation Sans" w:eastAsia="Liberation Sans"/>
          <w:sz w:val="20"/>
        </w:rPr>
        <w:t>Öffentliche Kommunikation transportiert nicht nur Informationen. Sie setzt Wirkpotenziale frei: Sie bindet Aufmerksamkeit, aktiviert Emotionen, bietet Deutungen an, erzeugt Resonanz und kann politische oder gesellschaftliche Verschiebungen vorbereiten. Diese Dynamik lässt sich in fünf Wellen beschreiben.</w:t>
      </w:r>
    </w:p>
    <w:p>
      <w:r>
        <w:rPr>
          <w:rFonts w:ascii="Liberation Sans" w:hAnsi="Liberation Sans" w:eastAsia="Liberation Sans"/>
          <w:sz w:val="20"/>
        </w:rPr>
        <w:t>Die fünf Wellen sind kein linearer Ablaufplan. Sie sind ein Wirkungsraster. Manche Debatten bleiben bei Aufmerksamkeit hängen. Andere springen sofort in Emotion, weil ein Thema voraufgeladen ist. Die fünfte Welle entsteht erst dort, wo sich Agenda, Verhalten, Normen, Vertrauen oder Entscheidungen verändern.</w:t>
      </w:r>
    </w:p>
    <w:p>
      <w:r>
        <w:rPr>
          <w:rFonts w:ascii="Liberation Sans" w:hAnsi="Liberation Sans" w:eastAsia="Liberation Sans"/>
          <w:sz w:val="20"/>
        </w:rPr>
        <w:t>Entscheidend ist die Tiefe. Eine Aussage schlägt Wellen, weil sie auf Erfahrungen, Ängste, Ungerechtigkeiten, Infrastrukturlücken, wirtschaftliche Fehlanreize oder beschädigtes Vertrauen trifft. Wirkungsökonomische Kommunikation fragt deshalb nicht nur: Was stimmt? Sondern: Warum wirkt es? Was verdrängt es? Welche Systemfrage müsste gestellt werden?</w:t>
      </w:r>
    </w:p>
    <w:p>
      <w:pPr>
        <w:pStyle w:val="WOeKBullet"/>
      </w:pPr>
      <w:r>
        <w:rPr>
          <w:rFonts w:ascii="Liberation Sans" w:hAnsi="Liberation Sans" w:eastAsia="Liberation Sans"/>
          <w:sz w:val="19"/>
        </w:rPr>
        <w:t>• Debattenkarten werden zur praktischen Anwendung des Modells.</w:t>
      </w:r>
    </w:p>
    <w:p>
      <w:pPr>
        <w:pStyle w:val="WOeKBullet"/>
      </w:pPr>
      <w:r>
        <w:rPr>
          <w:rFonts w:ascii="Liberation Sans" w:hAnsi="Liberation Sans" w:eastAsia="Liberation Sans"/>
          <w:sz w:val="19"/>
        </w:rPr>
        <w:t>• Der Debatten-Kompass beantwortet konkrete Narrative.</w:t>
      </w:r>
    </w:p>
    <w:p>
      <w:pPr>
        <w:pStyle w:val="WOeKBullet"/>
      </w:pPr>
      <w:r>
        <w:rPr>
          <w:rFonts w:ascii="Liberation Sans" w:hAnsi="Liberation Sans" w:eastAsia="Liberation Sans"/>
          <w:sz w:val="19"/>
        </w:rPr>
        <w:t>• Der Resonanz-Kompass prüft Aufmerksamkeitsgewicht gegen Wirkungsgewicht.</w:t>
      </w:r>
    </w:p>
    <w:p>
      <w:pPr>
        <w:pStyle w:val="WOeKBullet"/>
      </w:pPr>
      <w:r>
        <w:rPr>
          <w:rFonts w:ascii="Liberation Sans" w:hAnsi="Liberation Sans" w:eastAsia="Liberation Sans"/>
          <w:sz w:val="19"/>
        </w:rPr>
        <w:t>• Der Ursachen-Navigator führt von der sichtbaren Welle zur Tiefenstruktur.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Debatten sind nicht nur Meinungsaustausch. Sie sind Wirkungsräume.</w:t>
            </w:r>
          </w:p>
        </w:tc>
      </w:tr>
    </w:tbl>
    <w:p>
      <w:pPr>
        <w:spacing w:after="0"/>
      </w:pPr>
    </w:p>
    <w:p>
      <w:r>
        <w:br w:type="page"/>
      </w:r>
    </w:p>
    <w:p>
      <w:pPr>
        <w:pStyle w:val="WOeKTag"/>
      </w:pPr>
      <w:r>
        <w:rPr>
          <w:rFonts w:ascii="Liberation Sans" w:hAnsi="Liberation Sans" w:eastAsia="Liberation Sans"/>
          <w:b/>
          <w:color w:val="006E64"/>
          <w:sz w:val="16"/>
        </w:rPr>
        <w:t>VORSPANN</w:t>
      </w:r>
    </w:p>
    <w:p>
      <w:pPr>
        <w:pStyle w:val="WOeKLead"/>
      </w:pPr>
      <w:r>
        <w:rPr>
          <w:rFonts w:ascii="Liberation Sans" w:hAnsi="Liberation Sans" w:eastAsia="Liberation Sans"/>
          <w:b/>
          <w:color w:val="00524C"/>
          <w:sz w:val="22"/>
        </w:rPr>
        <w:t>Das Dossier ist als 100-Seiten-Arbeitsfassung aufgebaut: von der Theorie über die fünf Wellen bis zur konkreten Website- und Debattenkartenlogik.</w:t>
      </w:r>
    </w:p>
    <w:p>
      <w:r>
        <w:rPr>
          <w:rFonts w:ascii="Liberation Sans" w:hAnsi="Liberation Sans" w:eastAsia="Liberation Sans"/>
          <w:sz w:val="20"/>
        </w:rPr>
        <w:t>Teil I begründet, warum öffentliche Kommunikation wirkungsökonomisch gelesen werden muss. Er klärt den Trivialitätseinwand, grenzt Faktencheck, Folgencheck und Wirkungsanalyse voneinander ab und etabliert die Grundbegriffe.</w:t>
      </w:r>
    </w:p>
    <w:p>
      <w:r>
        <w:rPr>
          <w:rFonts w:ascii="Liberation Sans" w:hAnsi="Liberation Sans" w:eastAsia="Liberation Sans"/>
          <w:sz w:val="20"/>
        </w:rPr>
        <w:t>Teil II entfaltet die fünf Wellen: Aufmerksamkeit, Emotion, Deutung, Resonanz und Verschiebung. Jede Welle erhält Definition, Mechanismus, Fehlsteuerungen, Prüffragen und Anwendungshinweise für Debattenkarten.</w:t>
      </w:r>
    </w:p>
    <w:p>
      <w:r>
        <w:rPr>
          <w:rFonts w:ascii="Liberation Sans" w:hAnsi="Liberation Sans" w:eastAsia="Liberation Sans"/>
          <w:sz w:val="20"/>
        </w:rPr>
        <w:t>Teil III beschreibt die Tiefe des öffentlichen Wirkungsraums. Teil IV übersetzt das Modell in Debattenkarten. Teil V zeigt, wie diese Architektur auf der Website, in der Akademie und in redaktionellen Formaten sichtbar werden kann.</w:t>
      </w:r>
    </w:p>
    <w:p>
      <w:pPr>
        <w:pStyle w:val="WOeKBullet"/>
      </w:pPr>
      <w:r>
        <w:rPr>
          <w:rFonts w:ascii="Liberation Sans" w:hAnsi="Liberation Sans" w:eastAsia="Liberation Sans"/>
          <w:sz w:val="19"/>
        </w:rPr>
        <w:t>• Teil I: Grundlegung und Begriffe.</w:t>
      </w:r>
    </w:p>
    <w:p>
      <w:pPr>
        <w:pStyle w:val="WOeKBullet"/>
      </w:pPr>
      <w:r>
        <w:rPr>
          <w:rFonts w:ascii="Liberation Sans" w:hAnsi="Liberation Sans" w:eastAsia="Liberation Sans"/>
          <w:sz w:val="19"/>
        </w:rPr>
        <w:t>• Teil II: Die fünf Wellen öffentlicher Wirkung.</w:t>
      </w:r>
    </w:p>
    <w:p>
      <w:pPr>
        <w:pStyle w:val="WOeKBullet"/>
      </w:pPr>
      <w:r>
        <w:rPr>
          <w:rFonts w:ascii="Liberation Sans" w:hAnsi="Liberation Sans" w:eastAsia="Liberation Sans"/>
          <w:sz w:val="19"/>
        </w:rPr>
        <w:t>• Teil III: Die Tiefe des Wirkungsraums.</w:t>
      </w:r>
    </w:p>
    <w:p>
      <w:pPr>
        <w:pStyle w:val="WOeKBullet"/>
      </w:pPr>
      <w:r>
        <w:rPr>
          <w:rFonts w:ascii="Liberation Sans" w:hAnsi="Liberation Sans" w:eastAsia="Liberation Sans"/>
          <w:sz w:val="19"/>
        </w:rPr>
        <w:t>• Teil IV: Debattenkarten und Debattenführung.</w:t>
      </w:r>
    </w:p>
    <w:p>
      <w:pPr>
        <w:pStyle w:val="WOeKBullet"/>
      </w:pPr>
      <w:r>
        <w:rPr>
          <w:rFonts w:ascii="Liberation Sans" w:hAnsi="Liberation Sans" w:eastAsia="Liberation Sans"/>
          <w:sz w:val="19"/>
        </w:rPr>
        <w:t>• Teil V: Website-Architektur und Werkzeuge.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Das Modell ist Theorie, Werkzeug und redaktionelle Architektur zugleich.</w:t>
            </w:r>
          </w:p>
        </w:tc>
      </w:tr>
    </w:tbl>
    <w:p>
      <w:pPr>
        <w:spacing w:after="0"/>
      </w:pPr>
    </w:p>
    <w:p>
      <w:r>
        <w:br w:type="page"/>
      </w:r>
    </w:p>
    <w:p>
      <w:pPr>
        <w:pStyle w:val="WOeKTitle"/>
      </w:pPr>
      <w:r>
        <w:rPr>
          <w:rFonts w:ascii="Liberation Sans" w:hAnsi="Liberation Sans" w:eastAsia="Liberation Sans"/>
          <w:b/>
          <w:color w:val="004641"/>
          <w:sz w:val="34"/>
        </w:rPr>
        <w:t>Wie dieses Dossier gelesen werden soll</w:t>
      </w:r>
    </w:p>
    <w:p>
      <w:pPr>
        <w:pStyle w:val="WOeKTag"/>
      </w:pPr>
      <w:r>
        <w:rPr>
          <w:rFonts w:ascii="Liberation Sans" w:hAnsi="Liberation Sans" w:eastAsia="Liberation Sans"/>
          <w:b/>
          <w:color w:val="006E64"/>
          <w:sz w:val="16"/>
        </w:rPr>
        <w:t>VORSPANN</w:t>
      </w:r>
    </w:p>
    <w:p>
      <w:pPr>
        <w:pStyle w:val="WOeKLead"/>
      </w:pPr>
      <w:r>
        <w:rPr>
          <w:rFonts w:ascii="Liberation Sans" w:hAnsi="Liberation Sans" w:eastAsia="Liberation Sans"/>
          <w:b/>
          <w:color w:val="00524C"/>
          <w:sz w:val="22"/>
        </w:rPr>
        <w:t>Das Dossier kann linear gelesen werden, funktioniert aber auch als Nachschlagewerk und Baukasten.</w:t>
      </w:r>
    </w:p>
    <w:p>
      <w:r>
        <w:rPr>
          <w:rFonts w:ascii="Liberation Sans" w:hAnsi="Liberation Sans" w:eastAsia="Liberation Sans"/>
          <w:sz w:val="20"/>
        </w:rPr>
        <w:t>Wer die theoretische Begründung sucht, beginnt mit Teil I. Wer konkrete Debattenkarten bauen will, kann direkt zu Teil IV springen. Wer die Website umbauen möchte, findet in Teil V eine mögliche Navigationslogik für den Bereich Öffentlicher Wirkungsraum.</w:t>
      </w:r>
    </w:p>
    <w:p>
      <w:r>
        <w:rPr>
          <w:rFonts w:ascii="Liberation Sans" w:hAnsi="Liberation Sans" w:eastAsia="Liberation Sans"/>
          <w:sz w:val="20"/>
        </w:rPr>
        <w:t>Die Sprache ist bewusst doppelt angelegt: anschlussfähig für eine breite Öffentlichkeit und präzise genug für Akademie, Redaktion, politische Bildung und wissenschaftliche Weiterentwicklung. Das Modell soll nicht komplizierter wirken, als es ist; es darf aber auch nicht auf den Satz reduziert werden, dass alles irgendwie Folgen habe.</w:t>
      </w:r>
    </w:p>
    <w:p>
      <w:r>
        <w:rPr>
          <w:rFonts w:ascii="Liberation Sans" w:hAnsi="Liberation Sans" w:eastAsia="Liberation Sans"/>
          <w:sz w:val="20"/>
        </w:rPr>
        <w:t>Jede Seite enthält eine Kernaussage, erläuternde Absätze, Prüffragen oder Anwendungen und einen Merksatz. Dadurch kann das Dossier später leicht in Website-Bausteine, Seminarfolien, Glossartexte oder Debattenkarten-Templates zerlegt werden.</w:t>
      </w:r>
    </w:p>
    <w:p>
      <w:pPr>
        <w:pStyle w:val="WOeKBullet"/>
      </w:pPr>
      <w:r>
        <w:rPr>
          <w:rFonts w:ascii="Liberation Sans" w:hAnsi="Liberation Sans" w:eastAsia="Liberation Sans"/>
          <w:sz w:val="19"/>
        </w:rPr>
        <w:t>• Lesart 1: Grundsatztext für WÖk-Kommunikation.</w:t>
      </w:r>
    </w:p>
    <w:p>
      <w:pPr>
        <w:pStyle w:val="WOeKBullet"/>
      </w:pPr>
      <w:r>
        <w:rPr>
          <w:rFonts w:ascii="Liberation Sans" w:hAnsi="Liberation Sans" w:eastAsia="Liberation Sans"/>
          <w:sz w:val="19"/>
        </w:rPr>
        <w:t>• Lesart 2: Handbuch für Debattenkarten.</w:t>
      </w:r>
    </w:p>
    <w:p>
      <w:pPr>
        <w:pStyle w:val="WOeKBullet"/>
      </w:pPr>
      <w:r>
        <w:rPr>
          <w:rFonts w:ascii="Liberation Sans" w:hAnsi="Liberation Sans" w:eastAsia="Liberation Sans"/>
          <w:sz w:val="19"/>
        </w:rPr>
        <w:t>• Lesart 3: Website-Konzept für den öffentlichen Wirkungsraum.</w:t>
      </w:r>
    </w:p>
    <w:p>
      <w:pPr>
        <w:pStyle w:val="WOeKBullet"/>
      </w:pPr>
      <w:r>
        <w:rPr>
          <w:rFonts w:ascii="Liberation Sans" w:hAnsi="Liberation Sans" w:eastAsia="Liberation Sans"/>
          <w:sz w:val="19"/>
        </w:rPr>
        <w:t>• Lesart 4: Grundlage für Akademiemodule und Workshops.</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 gutes Modell erklärt nicht alles. Es macht die richtigen Unterschiede sichtbar.</w:t>
            </w:r>
          </w:p>
        </w:tc>
      </w:tr>
    </w:tbl>
    <w:p>
      <w:pPr>
        <w:spacing w:after="0"/>
      </w:pPr>
    </w:p>
    <w:p>
      <w:r>
        <w:br w:type="page"/>
      </w:r>
    </w:p>
    <w:p>
      <w:pPr>
        <w:pStyle w:val="WOeKTitle"/>
      </w:pPr>
      <w:r>
        <w:rPr>
          <w:rFonts w:ascii="Liberation Sans" w:hAnsi="Liberation Sans" w:eastAsia="Liberation Sans"/>
          <w:b/>
          <w:color w:val="004641"/>
          <w:sz w:val="34"/>
        </w:rPr>
        <w:t>Teil I - Warum ein Modell öffentlicher Wirkung nötig ist</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Öffentlichkeit ist kein neutraler Marktplatz von Aussagen. Sie ist ein Wirkungsraum.</w:t>
      </w:r>
    </w:p>
    <w:p>
      <w:r>
        <w:rPr>
          <w:rFonts w:ascii="Liberation Sans" w:hAnsi="Liberation Sans" w:eastAsia="Liberation Sans"/>
          <w:sz w:val="20"/>
        </w:rPr>
        <w:t>Diese Seite vertieft den Baustein „Teil I - Warum ein Modell öffentlicher Wirkung nötig ist“ im Modell der fünf Wellen öffentlicher Wirkung. Im Zentrum steht die Frage, wie öffentliche Kommunikation nicht nur Inhalte transportiert, sondern Resonanz, Orientierung und Handlungsspielräume verändert. Aussagen fallen in soziale, emotionale und mediale Räume, die bereits vorstrukturiert sind.</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zuerst den Resonanzraum beschreiben, bevor eine Antwort formuliert wird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Erfahrungen liegen im Raum?</w:t>
      </w:r>
    </w:p>
    <w:p>
      <w:pPr>
        <w:pStyle w:val="WOeKBullet"/>
      </w:pPr>
      <w:r>
        <w:rPr>
          <w:rFonts w:ascii="Liberation Sans" w:hAnsi="Liberation Sans" w:eastAsia="Liberation Sans"/>
          <w:sz w:val="19"/>
        </w:rPr>
        <w:t>• Welche Medienlogik sortiert die Aufmerksamkeit?</w:t>
      </w:r>
    </w:p>
    <w:p>
      <w:pPr>
        <w:pStyle w:val="WOeKBullet"/>
      </w:pPr>
      <w:r>
        <w:rPr>
          <w:rFonts w:ascii="Liberation Sans" w:hAnsi="Liberation Sans" w:eastAsia="Liberation Sans"/>
          <w:sz w:val="19"/>
        </w:rPr>
        <w:t>• Welche Gruppen greifen den Satz auf?</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Öffentlichkeit ist der Raum, in dem Sprache soziale Wirklichkeit vorbereitet.</w:t>
            </w:r>
          </w:p>
        </w:tc>
      </w:tr>
    </w:tbl>
    <w:p>
      <w:pPr>
        <w:spacing w:after="0"/>
      </w:pPr>
    </w:p>
    <w:p>
      <w:r>
        <w:br w:type="page"/>
      </w:r>
    </w:p>
    <w:p>
      <w:pPr>
        <w:pStyle w:val="WOeKTitle"/>
      </w:pPr>
      <w:r>
        <w:rPr>
          <w:rFonts w:ascii="Liberation Sans" w:hAnsi="Liberation Sans" w:eastAsia="Liberation Sans"/>
          <w:b/>
          <w:color w:val="004641"/>
          <w:sz w:val="34"/>
        </w:rPr>
        <w:t>Der Trivialitätseinwand</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Der Einwand „Handlungen haben Wirkung“ verwechselt Alltagsweisheit mit Steuerungsarchitektur.</w:t>
      </w:r>
    </w:p>
    <w:p>
      <w:r>
        <w:rPr>
          <w:rFonts w:ascii="Liberation Sans" w:hAnsi="Liberation Sans" w:eastAsia="Liberation Sans"/>
          <w:sz w:val="20"/>
        </w:rPr>
        <w:t>Diese Seite vertieft den Baustein „Der Trivialitätseinwand“ im Modell der fünf Wellen öffentlicher Wirkung. Im Zentrum steht die Frage, wie öffentliche Kommunikation nicht nur Inhalte transportiert, sondern Resonanz, Orientierung und Handlungsspielräume verändert. Trivial ist nur, dass Handlungen Folgen haben; nicht trivial ist die Analyse von Wirkungspotenzial, Wirkungsrisiko, Wirkungsraum und Rückkopplung.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den Unterschied zwischen Folge, Wirkung, Wirkungspotenzial und Wirkungslenkung erklären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nur Folge?</w:t>
      </w:r>
    </w:p>
    <w:p>
      <w:pPr>
        <w:pStyle w:val="WOeKBullet"/>
      </w:pPr>
      <w:r>
        <w:rPr>
          <w:rFonts w:ascii="Liberation Sans" w:hAnsi="Liberation Sans" w:eastAsia="Liberation Sans"/>
          <w:sz w:val="19"/>
        </w:rPr>
        <w:t>• Was ist Wirkungspotenzial?</w:t>
      </w:r>
    </w:p>
    <w:p>
      <w:pPr>
        <w:pStyle w:val="WOeKBullet"/>
      </w:pPr>
      <w:r>
        <w:rPr>
          <w:rFonts w:ascii="Liberation Sans" w:hAnsi="Liberation Sans" w:eastAsia="Liberation Sans"/>
          <w:sz w:val="19"/>
        </w:rPr>
        <w:t>• Welche Rückkopplung entsteht?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WÖk sagt nicht nur: Es wirkt. Sie fragt: wie, wo, auf wen und mit welcher Rückkopplung?</w:t>
            </w:r>
          </w:p>
        </w:tc>
      </w:tr>
    </w:tbl>
    <w:p>
      <w:pPr>
        <w:spacing w:after="0"/>
      </w:pPr>
    </w:p>
    <w:p>
      <w:r>
        <w:br w:type="page"/>
      </w:r>
    </w:p>
    <w:p>
      <w:pPr>
        <w:pStyle w:val="WOeKTitle"/>
      </w:pPr>
      <w:r>
        <w:rPr>
          <w:rFonts w:ascii="Liberation Sans" w:hAnsi="Liberation Sans" w:eastAsia="Liberation Sans"/>
          <w:b/>
          <w:color w:val="004641"/>
          <w:sz w:val="34"/>
        </w:rPr>
        <w:t>Von vernetztem Denken zur Wirkungsökonomie</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Vernetztes Denken ist Grundlage, aber es ersetzt keine Wirkungsarchitektur.</w:t>
      </w:r>
    </w:p>
    <w:p>
      <w:r>
        <w:rPr>
          <w:rFonts w:ascii="Liberation Sans" w:hAnsi="Liberation Sans" w:eastAsia="Liberation Sans"/>
          <w:sz w:val="20"/>
        </w:rPr>
        <w:t>Diese Seite vertieft den Baustein „Von vernetztem Denken zur Wirkungsökonomie“ im Modell der fünf Wellen öffentlicher Wirkung. Im Zentrum steht die Frage, wie öffentliche Kommunikation nicht nur Inhalte transportiert, sondern Resonanz, Orientierung und Handlungsspielräume verändert. Die Wirkungsökonomie geht über die Einsicht hinaus, dass alles zusammenhängt. Sie fragt, wie Wirkungen sichtbar, bewertet und rückgekoppelt werden.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Zusammenhänge nicht nur nennen, sondern in Anreize, Regeln und Antwortqualität übersetzen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Wechselwirkung ist relevant?</w:t>
      </w:r>
    </w:p>
    <w:p>
      <w:pPr>
        <w:pStyle w:val="WOeKBullet"/>
      </w:pPr>
      <w:r>
        <w:rPr>
          <w:rFonts w:ascii="Liberation Sans" w:hAnsi="Liberation Sans" w:eastAsia="Liberation Sans"/>
          <w:sz w:val="19"/>
        </w:rPr>
        <w:t>• Welche Wirkung ist nicht kompensierbar?</w:t>
      </w:r>
    </w:p>
    <w:p>
      <w:pPr>
        <w:pStyle w:val="WOeKBullet"/>
      </w:pPr>
      <w:r>
        <w:rPr>
          <w:rFonts w:ascii="Liberation Sans" w:hAnsi="Liberation Sans" w:eastAsia="Liberation Sans"/>
          <w:sz w:val="19"/>
        </w:rPr>
        <w:t>• Welche Rückkopplung verändert Verhalten?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WÖk bleibt nicht beim Staunen über Vernetzung stehen.</w:t>
            </w:r>
          </w:p>
        </w:tc>
      </w:tr>
    </w:tbl>
    <w:p>
      <w:pPr>
        <w:spacing w:after="0"/>
      </w:pPr>
    </w:p>
    <w:p>
      <w:r>
        <w:br w:type="page"/>
      </w:r>
    </w:p>
    <w:p>
      <w:pPr>
        <w:pStyle w:val="WOeKTitle"/>
      </w:pPr>
      <w:r>
        <w:rPr>
          <w:rFonts w:ascii="Liberation Sans" w:hAnsi="Liberation Sans" w:eastAsia="Liberation Sans"/>
          <w:b/>
          <w:color w:val="004641"/>
          <w:sz w:val="34"/>
        </w:rPr>
        <w:t>Öffentlichkeit als Wirkungsraum</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Öffentlichkeit ist ein Resonanz-, Orientierungs- und Korrekturraum.</w:t>
      </w:r>
    </w:p>
    <w:p>
      <w:r>
        <w:rPr>
          <w:rFonts w:ascii="Liberation Sans" w:hAnsi="Liberation Sans" w:eastAsia="Liberation Sans"/>
          <w:sz w:val="20"/>
        </w:rPr>
        <w:t>Diese Seite vertieft den Baustein „Öffentlichkeit als Wirkungsraum“ im Modell der fünf Wellen öffentlicher Wirkung. Im Zentrum steht die Frage, wie öffentliche Kommunikation nicht nur Inhalte transportiert, sondern Resonanz, Orientierung und Handlungsspielräume verändert. In Öffentlichkeit wird vorgeordnet, was als Problem gilt, wer glaubwürdig erscheint und welche Lösung plausibel wirkt.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Debatten nicht nur als Meinungsaustausch, sondern als Wirkungsräume lesen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als Problem definiert?</w:t>
      </w:r>
    </w:p>
    <w:p>
      <w:pPr>
        <w:pStyle w:val="WOeKBullet"/>
      </w:pPr>
      <w:r>
        <w:rPr>
          <w:rFonts w:ascii="Liberation Sans" w:hAnsi="Liberation Sans" w:eastAsia="Liberation Sans"/>
          <w:sz w:val="19"/>
        </w:rPr>
        <w:t>• Wer gilt als glaubwürdig?</w:t>
      </w:r>
    </w:p>
    <w:p>
      <w:pPr>
        <w:pStyle w:val="WOeKBullet"/>
      </w:pPr>
      <w:r>
        <w:rPr>
          <w:rFonts w:ascii="Liberation Sans" w:hAnsi="Liberation Sans" w:eastAsia="Liberation Sans"/>
          <w:sz w:val="19"/>
        </w:rPr>
        <w:t>• Welche Lösung wirkt naheliegend?</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Demokratie braucht freie Rede und die Fähigkeit, öffentliche Wirkung zu sortieren.</w:t>
            </w:r>
          </w:p>
        </w:tc>
      </w:tr>
    </w:tbl>
    <w:p>
      <w:pPr>
        <w:spacing w:after="0"/>
      </w:pPr>
    </w:p>
    <w:p>
      <w:r>
        <w:br w:type="page"/>
      </w:r>
    </w:p>
    <w:p>
      <w:pPr>
        <w:pStyle w:val="WOeKTitle"/>
      </w:pPr>
      <w:r>
        <w:rPr>
          <w:rFonts w:ascii="Liberation Sans" w:hAnsi="Liberation Sans" w:eastAsia="Liberation Sans"/>
          <w:b/>
          <w:color w:val="004641"/>
          <w:sz w:val="34"/>
        </w:rPr>
        <w:t>Kommunikation ist kein Informationskanal</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Sprache transportiert nicht nur Fakten. Sie setzt Beziehungen, Rollen und Deutungen.</w:t>
      </w:r>
    </w:p>
    <w:p>
      <w:r>
        <w:rPr>
          <w:rFonts w:ascii="Liberation Sans" w:hAnsi="Liberation Sans" w:eastAsia="Liberation Sans"/>
          <w:sz w:val="20"/>
        </w:rPr>
        <w:t>Diese Seite vertieft den Baustein „Kommunikation ist kein Informationskanal“ im Modell der fünf Wellen öffentlicher Wirkung. Im Zentrum steht die Frage, wie öffentliche Kommunikation nicht nur Inhalte transportiert, sondern Resonanz, Orientierung und Handlungsspielräume verändert. Jede Aussage trägt Tonalität, Frame, implizite Schuldzuschreibung, soziale Adresse und emotionale Einladung.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nicht nur den Sachgehalt, sondern auch Frame, Tonalität und implizite Botschaft prüfen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gesagt?</w:t>
      </w:r>
    </w:p>
    <w:p>
      <w:pPr>
        <w:pStyle w:val="WOeKBullet"/>
      </w:pPr>
      <w:r>
        <w:rPr>
          <w:rFonts w:ascii="Liberation Sans" w:hAnsi="Liberation Sans" w:eastAsia="Liberation Sans"/>
          <w:sz w:val="19"/>
        </w:rPr>
        <w:t>• Was wird nahegelegt?</w:t>
      </w:r>
    </w:p>
    <w:p>
      <w:pPr>
        <w:pStyle w:val="WOeKBullet"/>
      </w:pPr>
      <w:r>
        <w:rPr>
          <w:rFonts w:ascii="Liberation Sans" w:hAnsi="Liberation Sans" w:eastAsia="Liberation Sans"/>
          <w:sz w:val="19"/>
        </w:rPr>
        <w:t>• Welche Beziehung wird hergestellt?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Wer nur den Satz prüft, übersieht oft den Raum, den der Satz öffnet.</w:t>
            </w:r>
          </w:p>
        </w:tc>
      </w:tr>
    </w:tbl>
    <w:p>
      <w:pPr>
        <w:spacing w:after="0"/>
      </w:pPr>
    </w:p>
    <w:p>
      <w:r>
        <w:br w:type="page"/>
      </w:r>
    </w:p>
    <w:p>
      <w:pPr>
        <w:pStyle w:val="WOeKTitle"/>
      </w:pPr>
      <w:r>
        <w:rPr>
          <w:rFonts w:ascii="Liberation Sans" w:hAnsi="Liberation Sans" w:eastAsia="Liberation Sans"/>
          <w:b/>
          <w:color w:val="004641"/>
          <w:sz w:val="34"/>
        </w:rPr>
        <w:t>Der Stein, die Wellen und die Tiefe</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Der Stein ist die Aussage, die Wellen sind öffentliche Dynamiken, die Tiefe sind Systembedingungen.</w:t>
      </w:r>
    </w:p>
    <w:p>
      <w:r>
        <w:rPr>
          <w:rFonts w:ascii="Liberation Sans" w:hAnsi="Liberation Sans" w:eastAsia="Liberation Sans"/>
          <w:sz w:val="20"/>
        </w:rPr>
        <w:t>Diese Seite vertieft den Baustein „Der Stein, die Wellen und die Tiefe“ im Modell der fünf Wellen öffentlicher Wirkung. Im Zentrum steht die Frage, wie öffentliche Kommunikation nicht nur Inhalte transportiert, sondern Resonanz, Orientierung und Handlungsspielräume verändert. Die Metapher macht sichtbar, dass eine Aussage nicht isoliert wirkt, sondern in einen Resonanzraum fällt und dort Wellen schlägt.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Aussage, Wellen und Tiefenstrukturen getrennt analysieren und anschließend wieder verbinden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der Stein?</w:t>
      </w:r>
    </w:p>
    <w:p>
      <w:pPr>
        <w:pStyle w:val="WOeKBullet"/>
      </w:pPr>
      <w:r>
        <w:rPr>
          <w:rFonts w:ascii="Liberation Sans" w:hAnsi="Liberation Sans" w:eastAsia="Liberation Sans"/>
          <w:sz w:val="19"/>
        </w:rPr>
        <w:t>• Welche Wellen entstehen?</w:t>
      </w:r>
    </w:p>
    <w:p>
      <w:pPr>
        <w:pStyle w:val="WOeKBullet"/>
      </w:pPr>
      <w:r>
        <w:rPr>
          <w:rFonts w:ascii="Liberation Sans" w:hAnsi="Liberation Sans" w:eastAsia="Liberation Sans"/>
          <w:sz w:val="19"/>
        </w:rPr>
        <w:t>• Welche Tiefe trägt die Wellen?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reaktive Debatte schaut auf den Stein. Die Wirkungsanalyse schaut auf Stein, Wellen und Tiefe.</w:t>
            </w:r>
          </w:p>
        </w:tc>
      </w:tr>
    </w:tbl>
    <w:p>
      <w:pPr>
        <w:spacing w:after="0"/>
      </w:pPr>
    </w:p>
    <w:p>
      <w:r>
        <w:br w:type="page"/>
      </w:r>
    </w:p>
    <w:p>
      <w:pPr>
        <w:pStyle w:val="WOeKTitle"/>
      </w:pPr>
      <w:r>
        <w:rPr>
          <w:rFonts w:ascii="Liberation Sans" w:hAnsi="Liberation Sans" w:eastAsia="Liberation Sans"/>
          <w:b/>
          <w:color w:val="004641"/>
          <w:sz w:val="34"/>
        </w:rPr>
        <w:t>Das Grundschema des Modells</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Auslöser trifft auf Resonanzraum, daraus entstehen Wellen und Rückkopplungen.</w:t>
      </w:r>
    </w:p>
    <w:p>
      <w:r>
        <w:rPr>
          <w:rFonts w:ascii="Liberation Sans" w:hAnsi="Liberation Sans" w:eastAsia="Liberation Sans"/>
          <w:sz w:val="20"/>
        </w:rPr>
        <w:t>Diese Seite vertieft den Baustein „Das Grundschema des Modells“ im Modell der fünf Wellen öffentlicher Wirkung. Im Zentrum steht die Frage, wie öffentliche Kommunikation nicht nur Inhalte transportiert, sondern Resonanz, Orientierung und Handlungsspielräume verändert. Das Modell ist nichtlinear: Emotion kann vor Aufmerksamkeit stehen, Resonanz kann Aufmerksamkeit erzeugen, Deutung kann Faktenprüfung vorstrukturieren.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 dominante Welle bestimmen, statt einen starren Ablauf zu unterstellen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Welle dominiert?</w:t>
      </w:r>
    </w:p>
    <w:p>
      <w:pPr>
        <w:pStyle w:val="WOeKBullet"/>
      </w:pPr>
      <w:r>
        <w:rPr>
          <w:rFonts w:ascii="Liberation Sans" w:hAnsi="Liberation Sans" w:eastAsia="Liberation Sans"/>
          <w:sz w:val="19"/>
        </w:rPr>
        <w:t>• Welche Rückkopplung entsteht?</w:t>
      </w:r>
    </w:p>
    <w:p>
      <w:pPr>
        <w:pStyle w:val="WOeKBullet"/>
      </w:pPr>
      <w:r>
        <w:rPr>
          <w:rFonts w:ascii="Liberation Sans" w:hAnsi="Liberation Sans" w:eastAsia="Liberation Sans"/>
          <w:sz w:val="19"/>
        </w:rPr>
        <w:t>• Welche Welle wurde vorbereitet?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fünf Wellen sind kein Ablaufplan, sondern ein Wirkungsraster.</w:t>
            </w:r>
          </w:p>
        </w:tc>
      </w:tr>
    </w:tbl>
    <w:p>
      <w:pPr>
        <w:spacing w:after="0"/>
      </w:pPr>
    </w:p>
    <w:p>
      <w:r>
        <w:br w:type="page"/>
      </w:r>
    </w:p>
    <w:p>
      <w:pPr>
        <w:pStyle w:val="WOeKTitle"/>
      </w:pPr>
      <w:r>
        <w:rPr>
          <w:rFonts w:ascii="Liberation Sans" w:hAnsi="Liberation Sans" w:eastAsia="Liberation Sans"/>
          <w:b/>
          <w:color w:val="004641"/>
          <w:sz w:val="34"/>
        </w:rPr>
        <w:t>Drei Ebenen: Auslöser, Welle, Tiefe</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Jede Debattenkarte sollte zwischen Auslöser, Wellen und Tiefe unterscheiden.</w:t>
      </w:r>
    </w:p>
    <w:p>
      <w:r>
        <w:rPr>
          <w:rFonts w:ascii="Liberation Sans" w:hAnsi="Liberation Sans" w:eastAsia="Liberation Sans"/>
          <w:sz w:val="20"/>
        </w:rPr>
        <w:t>Diese Seite vertieft den Baustein „Drei Ebenen: Auslöser, Welle, Tiefe“ im Modell der fünf Wellen öffentlicher Wirkung. Im Zentrum steht die Frage, wie öffentliche Kommunikation nicht nur Inhalte transportiert, sondern Resonanz, Orientierung und Handlungsspielräume verändert. Der Auslöser erklärt nicht die ganze Debatte. Die Wellen zeigen die sichtbare Dynamik, die Tiefe erklärt ihre Anschlussfähigkeit.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jede Debattenkarte in drei Ebenen strukturieren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der Auslöser?</w:t>
      </w:r>
    </w:p>
    <w:p>
      <w:pPr>
        <w:pStyle w:val="WOeKBullet"/>
      </w:pPr>
      <w:r>
        <w:rPr>
          <w:rFonts w:ascii="Liberation Sans" w:hAnsi="Liberation Sans" w:eastAsia="Liberation Sans"/>
          <w:sz w:val="19"/>
        </w:rPr>
        <w:t>• Welche Welle läuft?</w:t>
      </w:r>
    </w:p>
    <w:p>
      <w:pPr>
        <w:pStyle w:val="WOeKBullet"/>
      </w:pPr>
      <w:r>
        <w:rPr>
          <w:rFonts w:ascii="Liberation Sans" w:hAnsi="Liberation Sans" w:eastAsia="Liberation Sans"/>
          <w:sz w:val="19"/>
        </w:rPr>
        <w:t>• Welche Tiefenursache ist aktiv?</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Auslöser ohne Tiefe bleibt punktuell. Tiefe ohne Welle bleibt abstrakt.</w:t>
            </w:r>
          </w:p>
        </w:tc>
      </w:tr>
    </w:tbl>
    <w:p>
      <w:pPr>
        <w:spacing w:after="0"/>
      </w:pPr>
    </w:p>
    <w:p>
      <w:r>
        <w:br w:type="page"/>
      </w:r>
    </w:p>
    <w:p>
      <w:pPr>
        <w:pStyle w:val="WOeKTitle"/>
      </w:pPr>
      <w:r>
        <w:rPr>
          <w:rFonts w:ascii="Liberation Sans" w:hAnsi="Liberation Sans" w:eastAsia="Liberation Sans"/>
          <w:b/>
          <w:color w:val="004641"/>
          <w:sz w:val="34"/>
        </w:rPr>
        <w:t>Warum Faktenchecks nicht reichen</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Faktenchecks sind unverzichtbar, aber sie greifen oft erst, wenn der Frame sitzt.</w:t>
      </w:r>
    </w:p>
    <w:p>
      <w:r>
        <w:rPr>
          <w:rFonts w:ascii="Liberation Sans" w:hAnsi="Liberation Sans" w:eastAsia="Liberation Sans"/>
          <w:sz w:val="20"/>
        </w:rPr>
        <w:t>Diese Seite vertieft den Baustein „Warum Faktenchecks nicht reichen“ im Modell der fünf Wellen öffentlicher Wirkung. Im Zentrum steht die Frage, wie öffentliche Kommunikation nicht nur Inhalte transportiert, sondern Resonanz, Orientierung und Handlungsspielräume verändert. Viele Narrative wirken nicht, weil sie vollständig wahr sind, sondern weil sie eine Deutung anbieten, bevor die Prüfung beginnt.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Faktencheck, Folgencheck und Wirkungsanalyse klar trennen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stimmt?</w:t>
      </w:r>
    </w:p>
    <w:p>
      <w:pPr>
        <w:pStyle w:val="WOeKBullet"/>
      </w:pPr>
      <w:r>
        <w:rPr>
          <w:rFonts w:ascii="Liberation Sans" w:hAnsi="Liberation Sans" w:eastAsia="Liberation Sans"/>
          <w:sz w:val="19"/>
        </w:rPr>
        <w:t>• Welche Deutung wird gesetzt?</w:t>
      </w:r>
    </w:p>
    <w:p>
      <w:pPr>
        <w:pStyle w:val="WOeKBullet"/>
      </w:pPr>
      <w:r>
        <w:rPr>
          <w:rFonts w:ascii="Liberation Sans" w:hAnsi="Liberation Sans" w:eastAsia="Liberation Sans"/>
          <w:sz w:val="19"/>
        </w:rPr>
        <w:t>• Was passiert, wenn die Deutung dominiert?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Fakten sind notwendig. Aber ohne Wirkungsanalyse kommen sie oft zu spät.</w:t>
            </w:r>
          </w:p>
        </w:tc>
      </w:tr>
    </w:tbl>
    <w:p>
      <w:pPr>
        <w:spacing w:after="0"/>
      </w:pPr>
    </w:p>
    <w:p>
      <w:r>
        <w:br w:type="page"/>
      </w:r>
    </w:p>
    <w:p>
      <w:pPr>
        <w:pStyle w:val="WOeKTitle"/>
      </w:pPr>
      <w:r>
        <w:rPr>
          <w:rFonts w:ascii="Liberation Sans" w:hAnsi="Liberation Sans" w:eastAsia="Liberation Sans"/>
          <w:b/>
          <w:color w:val="004641"/>
          <w:sz w:val="34"/>
        </w:rPr>
        <w:t>Folgencheck statt nur Faktencheck</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Der Folgencheck prüft, welche Wirklichkeit eine Deutung erzeugen würde.</w:t>
      </w:r>
    </w:p>
    <w:p>
      <w:r>
        <w:rPr>
          <w:rFonts w:ascii="Liberation Sans" w:hAnsi="Liberation Sans" w:eastAsia="Liberation Sans"/>
          <w:sz w:val="20"/>
        </w:rPr>
        <w:t>Diese Seite vertieft den Baustein „Folgencheck statt nur Faktencheck“ im Modell der fünf Wellen öffentlicher Wirkung. Im Zentrum steht die Frage, wie öffentliche Kommunikation nicht nur Inhalte transportiert, sondern Resonanz, Orientierung und Handlungsspielräume verändert. Eine Aussage kann einen wahren Kern enthalten und trotzdem zu einer falschen politischen Schlussfolgerung führen.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wahren Kern, Kipppunkt und Folgen der Deutung sichtbar machen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stimmt daran?</w:t>
      </w:r>
    </w:p>
    <w:p>
      <w:pPr>
        <w:pStyle w:val="WOeKBullet"/>
      </w:pPr>
      <w:r>
        <w:rPr>
          <w:rFonts w:ascii="Liberation Sans" w:hAnsi="Liberation Sans" w:eastAsia="Liberation Sans"/>
          <w:sz w:val="19"/>
        </w:rPr>
        <w:t>• Wo kippt es?</w:t>
      </w:r>
    </w:p>
    <w:p>
      <w:pPr>
        <w:pStyle w:val="WOeKBullet"/>
      </w:pPr>
      <w:r>
        <w:rPr>
          <w:rFonts w:ascii="Liberation Sans" w:hAnsi="Liberation Sans" w:eastAsia="Liberation Sans"/>
          <w:sz w:val="19"/>
        </w:rPr>
        <w:t>• Welche Politik würde daraus folgen?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jede richtige Beobachtung trägt eine richtige politische Schlussfolgerung.</w:t>
            </w:r>
          </w:p>
        </w:tc>
      </w:tr>
    </w:tbl>
    <w:p>
      <w:pPr>
        <w:spacing w:after="0"/>
      </w:pPr>
    </w:p>
    <w:p>
      <w:r>
        <w:br w:type="page"/>
      </w:r>
    </w:p>
    <w:p>
      <w:pPr>
        <w:pStyle w:val="WOeKTitle"/>
      </w:pPr>
      <w:r>
        <w:rPr>
          <w:rFonts w:ascii="Liberation Sans" w:hAnsi="Liberation Sans" w:eastAsia="Liberation Sans"/>
          <w:b/>
          <w:color w:val="004641"/>
          <w:sz w:val="34"/>
        </w:rPr>
        <w:t>Wirkung, Wirkungspotenzial, Wirkungsrisiko</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Bei Medien, Sprache und Debatten muss begrifflich sauber unterschieden werden.</w:t>
      </w:r>
    </w:p>
    <w:p>
      <w:r>
        <w:rPr>
          <w:rFonts w:ascii="Liberation Sans" w:hAnsi="Liberation Sans" w:eastAsia="Liberation Sans"/>
          <w:sz w:val="20"/>
        </w:rPr>
        <w:t>Diese Seite vertieft den Baustein „Wirkung, Wirkungspotenzial, Wirkungsrisiko“ im Modell der fünf Wellen öffentlicher Wirkung. Im Zentrum steht die Frage, wie öffentliche Kommunikation nicht nur Inhalte transportiert, sondern Resonanz, Orientierung und Handlungsspielräume verändert. Wirkung ist tatsächliche Zustandsveränderung; Wirkungspotenzial ist Möglichkeit; Wirkungsrisiko ist Möglichkeit negativer oder destabilisierender Wirkung.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bei Debatten meistens von Potenzialen, Risiken und Wirkpfaden sprechen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nachweisbar?</w:t>
      </w:r>
    </w:p>
    <w:p>
      <w:pPr>
        <w:pStyle w:val="WOeKBullet"/>
      </w:pPr>
      <w:r>
        <w:rPr>
          <w:rFonts w:ascii="Liberation Sans" w:hAnsi="Liberation Sans" w:eastAsia="Liberation Sans"/>
          <w:sz w:val="19"/>
        </w:rPr>
        <w:t>• Was ist plausibel?</w:t>
      </w:r>
    </w:p>
    <w:p>
      <w:pPr>
        <w:pStyle w:val="WOeKBullet"/>
      </w:pPr>
      <w:r>
        <w:rPr>
          <w:rFonts w:ascii="Liberation Sans" w:hAnsi="Liberation Sans" w:eastAsia="Liberation Sans"/>
          <w:sz w:val="19"/>
        </w:rPr>
        <w:t>• Was ist Risiko?</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Bei Kommunikation ist Präzision wichtiger als dramatische Behauptung.</w:t>
            </w:r>
          </w:p>
        </w:tc>
      </w:tr>
    </w:tbl>
    <w:p>
      <w:pPr>
        <w:spacing w:after="0"/>
      </w:pPr>
    </w:p>
    <w:p>
      <w:r>
        <w:br w:type="page"/>
      </w:r>
    </w:p>
    <w:p>
      <w:pPr>
        <w:pStyle w:val="WOeKTitle"/>
      </w:pPr>
      <w:r>
        <w:rPr>
          <w:rFonts w:ascii="Liberation Sans" w:hAnsi="Liberation Sans" w:eastAsia="Liberation Sans"/>
          <w:b/>
          <w:color w:val="004641"/>
          <w:sz w:val="34"/>
        </w:rPr>
        <w:t>Analyse und Nachweis</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Das Modell ersetzt keinen empirischen Wirkungsnachweis. Es strukturiert plausible Wirkpfade.</w:t>
      </w:r>
    </w:p>
    <w:p>
      <w:r>
        <w:rPr>
          <w:rFonts w:ascii="Liberation Sans" w:hAnsi="Liberation Sans" w:eastAsia="Liberation Sans"/>
          <w:sz w:val="20"/>
        </w:rPr>
        <w:t>Diese Seite vertieft den Baustein „Analyse und Nachweis“ im Modell der fünf Wellen öffentlicher Wirkung. Im Zentrum steht die Frage, wie öffentliche Kommunikation nicht nur Inhalte transportiert, sondern Resonanz, Orientierung und Handlungsspielräume verändert. Debattenkarten sind keine Kausalstudien. Sie zeigen, welche Resonanzräume und Risiken durch Aussagen geöffnet werden können.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Unsicherheit offen markieren und Überkausalität vermeiden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beobachtet?</w:t>
      </w:r>
    </w:p>
    <w:p>
      <w:pPr>
        <w:pStyle w:val="WOeKBullet"/>
      </w:pPr>
      <w:r>
        <w:rPr>
          <w:rFonts w:ascii="Liberation Sans" w:hAnsi="Liberation Sans" w:eastAsia="Liberation Sans"/>
          <w:sz w:val="19"/>
        </w:rPr>
        <w:t>• Was ist plausibel?</w:t>
      </w:r>
    </w:p>
    <w:p>
      <w:pPr>
        <w:pStyle w:val="WOeKBullet"/>
      </w:pPr>
      <w:r>
        <w:rPr>
          <w:rFonts w:ascii="Liberation Sans" w:hAnsi="Liberation Sans" w:eastAsia="Liberation Sans"/>
          <w:sz w:val="19"/>
        </w:rPr>
        <w:t>• Was müsste empirisch geprüft werden?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Das Modell ist ein Debattenradar, kein Richterstuhl.</w:t>
            </w:r>
          </w:p>
        </w:tc>
      </w:tr>
    </w:tbl>
    <w:p>
      <w:pPr>
        <w:spacing w:after="0"/>
      </w:pPr>
    </w:p>
    <w:p>
      <w:r>
        <w:br w:type="page"/>
      </w:r>
    </w:p>
    <w:p>
      <w:pPr>
        <w:pStyle w:val="WOeKTitle"/>
      </w:pPr>
      <w:r>
        <w:rPr>
          <w:rFonts w:ascii="Liberation Sans" w:hAnsi="Liberation Sans" w:eastAsia="Liberation Sans"/>
          <w:b/>
          <w:color w:val="004641"/>
          <w:sz w:val="34"/>
        </w:rPr>
        <w:t>Die demokratische Grenze</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Das Modell darf nie als Wahrheitsbehörde oder Meinungskontrolle missverstanden werden.</w:t>
      </w:r>
    </w:p>
    <w:p>
      <w:r>
        <w:rPr>
          <w:rFonts w:ascii="Liberation Sans" w:hAnsi="Liberation Sans" w:eastAsia="Liberation Sans"/>
          <w:sz w:val="20"/>
        </w:rPr>
        <w:t>Diese Seite vertieft den Baustein „Die demokratische Grenze“ im Modell der fünf Wellen öffentlicher Wirkung. Im Zentrum steht die Frage, wie öffentliche Kommunikation nicht nur Inhalte transportiert, sondern Resonanz, Orientierung und Handlungsspielräume verändert. Demokratische Öffentlichkeit braucht Streit, Zumutung und Widerspruch. Wirkungsanalyse bewertet nicht Menschen, sondern Wirkpfade.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Freiheit und Korrekturfähigkeit gemeinsam schützen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Bewerten wir Menschen oder Aussagen?</w:t>
      </w:r>
    </w:p>
    <w:p>
      <w:pPr>
        <w:pStyle w:val="WOeKBullet"/>
      </w:pPr>
      <w:r>
        <w:rPr>
          <w:rFonts w:ascii="Liberation Sans" w:hAnsi="Liberation Sans" w:eastAsia="Liberation Sans"/>
          <w:sz w:val="19"/>
        </w:rPr>
        <w:t>• Gibt es legitime Sorge?</w:t>
      </w:r>
    </w:p>
    <w:p>
      <w:pPr>
        <w:pStyle w:val="WOeKBullet"/>
      </w:pPr>
      <w:r>
        <w:rPr>
          <w:rFonts w:ascii="Liberation Sans" w:hAnsi="Liberation Sans" w:eastAsia="Liberation Sans"/>
          <w:sz w:val="19"/>
        </w:rPr>
        <w:t>• Wie bleibt Widerspruch möglich?</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Demokratische Resilienz entsteht nicht durch weniger Streit, sondern durch bessere Korrekturfähigkeit.</w:t>
            </w:r>
          </w:p>
        </w:tc>
      </w:tr>
    </w:tbl>
    <w:p>
      <w:pPr>
        <w:spacing w:after="0"/>
      </w:pPr>
    </w:p>
    <w:p>
      <w:r>
        <w:br w:type="page"/>
      </w:r>
    </w:p>
    <w:p>
      <w:pPr>
        <w:pStyle w:val="WOeKTitle"/>
      </w:pPr>
      <w:r>
        <w:rPr>
          <w:rFonts w:ascii="Liberation Sans" w:hAnsi="Liberation Sans" w:eastAsia="Liberation Sans"/>
          <w:b/>
          <w:color w:val="004641"/>
          <w:sz w:val="34"/>
        </w:rPr>
        <w:t>Kernbegriffe für Debattenkarten</w:t>
      </w:r>
    </w:p>
    <w:p>
      <w:pPr>
        <w:pStyle w:val="WOeKTag"/>
      </w:pPr>
      <w:r>
        <w:rPr>
          <w:rFonts w:ascii="Liberation Sans" w:hAnsi="Liberation Sans" w:eastAsia="Liberation Sans"/>
          <w:b/>
          <w:color w:val="006E64"/>
          <w:sz w:val="16"/>
        </w:rPr>
        <w:t>TEIL I</w:t>
      </w:r>
    </w:p>
    <w:p>
      <w:pPr>
        <w:pStyle w:val="WOeKLead"/>
      </w:pPr>
      <w:r>
        <w:rPr>
          <w:rFonts w:ascii="Liberation Sans" w:hAnsi="Liberation Sans" w:eastAsia="Liberation Sans"/>
          <w:b/>
          <w:color w:val="00524C"/>
          <w:sz w:val="22"/>
        </w:rPr>
        <w:t>Ein gemeinsames Vokabular verhindert Beliebigkeit.</w:t>
      </w:r>
    </w:p>
    <w:p>
      <w:r>
        <w:rPr>
          <w:rFonts w:ascii="Liberation Sans" w:hAnsi="Liberation Sans" w:eastAsia="Liberation Sans"/>
          <w:sz w:val="20"/>
        </w:rPr>
        <w:t>Diese Seite vertieft den Baustein „Kernbegriffe für Debattenkarten“ im Modell der fünf Wellen öffentlicher Wirkung. Im Zentrum steht die Frage, wie öffentliche Kommunikation nicht nur Inhalte transportiert, sondern Resonanz, Orientierung und Handlungsspielräume verändert. Auslöser, Wirkungspotenzial, Wirkungsrisiko, Wirkpfad, Resonanzraum, Wirkungsgewicht, Aufmerksamkeitsgewicht, Tiefe und Systemfrage müssen konsistent verwendet werden.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 kleines Glossar für jede Debattenkarte mitdenken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Welcher Begriff ist zentral?</w:t>
      </w:r>
    </w:p>
    <w:p>
      <w:pPr>
        <w:pStyle w:val="WOeKBullet"/>
      </w:pPr>
      <w:r>
        <w:rPr>
          <w:rFonts w:ascii="Liberation Sans" w:hAnsi="Liberation Sans" w:eastAsia="Liberation Sans"/>
          <w:sz w:val="19"/>
        </w:rPr>
        <w:t>• Wird Wirkung neutral verwendet?</w:t>
      </w:r>
    </w:p>
    <w:p>
      <w:pPr>
        <w:pStyle w:val="WOeKBullet"/>
      </w:pPr>
      <w:r>
        <w:rPr>
          <w:rFonts w:ascii="Liberation Sans" w:hAnsi="Liberation Sans" w:eastAsia="Liberation Sans"/>
          <w:sz w:val="19"/>
        </w:rPr>
        <w:t>• Ist die Systemfrage klar?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 Modell wird stark, wenn seine Begriffe wiedererkennbar bleiben.</w:t>
            </w:r>
          </w:p>
        </w:tc>
      </w:tr>
    </w:tbl>
    <w:p>
      <w:pPr>
        <w:spacing w:after="0"/>
      </w:pPr>
    </w:p>
    <w:p>
      <w:r>
        <w:br w:type="page"/>
      </w:r>
    </w:p>
    <w:p>
      <w:pPr>
        <w:pStyle w:val="WOeKTitle"/>
      </w:pPr>
      <w:r>
        <w:rPr>
          <w:rFonts w:ascii="Liberation Sans" w:hAnsi="Liberation Sans" w:eastAsia="Liberation Sans"/>
          <w:b/>
          <w:color w:val="004641"/>
          <w:sz w:val="34"/>
        </w:rPr>
        <w:t>Teil II - Die fünf Wellen im Überblick</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Die fünf Wellen beschreiben, wie ein öffentlicher Auslöser Wirkungspotenziale entfaltet.</w:t>
      </w:r>
    </w:p>
    <w:p>
      <w:r>
        <w:rPr>
          <w:rFonts w:ascii="Liberation Sans" w:hAnsi="Liberation Sans" w:eastAsia="Liberation Sans"/>
          <w:sz w:val="20"/>
        </w:rPr>
        <w:t>Diese Seite vertieft den Baustein „Teil II - Die fünf Wellen im Überblick“ im Modell der fünf Wellen öffentlicher Wirkung. Im Zentrum steht die Frage, wie öffentliche Kommunikation nicht nur Inhalte transportiert, sondern Resonanz, Orientierung und Handlungsspielräume verändert. Aufmerksamkeit macht sichtbar, Emotion macht fühlbar, Deutung macht bedeutungsvoll, Resonanz macht sozial verstärkt, Verschiebung macht politisch oder gesellschaftlich folgenreich.</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jede Debatte mit den fünf Leitfragen prüfen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sichtbar?</w:t>
      </w:r>
    </w:p>
    <w:p>
      <w:pPr>
        <w:pStyle w:val="WOeKBullet"/>
      </w:pPr>
      <w:r>
        <w:rPr>
          <w:rFonts w:ascii="Liberation Sans" w:hAnsi="Liberation Sans" w:eastAsia="Liberation Sans"/>
          <w:sz w:val="19"/>
        </w:rPr>
        <w:t>• Was wird gefühlt?</w:t>
      </w:r>
    </w:p>
    <w:p>
      <w:pPr>
        <w:pStyle w:val="WOeKBullet"/>
      </w:pPr>
      <w:r>
        <w:rPr>
          <w:rFonts w:ascii="Liberation Sans" w:hAnsi="Liberation Sans" w:eastAsia="Liberation Sans"/>
          <w:sz w:val="19"/>
        </w:rPr>
        <w:t>• Was bedeutet es?</w:t>
      </w:r>
    </w:p>
    <w:p>
      <w:pPr>
        <w:pStyle w:val="WOeKBullet"/>
      </w:pPr>
      <w:r>
        <w:rPr>
          <w:rFonts w:ascii="Liberation Sans" w:hAnsi="Liberation Sans" w:eastAsia="Liberation Sans"/>
          <w:sz w:val="19"/>
        </w:rPr>
        <w:t>• Wer greift es auf?</w:t>
      </w:r>
    </w:p>
    <w:p>
      <w:pPr>
        <w:pStyle w:val="WOeKBullet"/>
      </w:pPr>
      <w:r>
        <w:rPr>
          <w:rFonts w:ascii="Liberation Sans" w:hAnsi="Liberation Sans" w:eastAsia="Liberation Sans"/>
          <w:sz w:val="19"/>
        </w:rPr>
        <w:t>• Was verändert sich?</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Wellen zeigen nicht nur, worüber gesprochen wird, sondern wie eine Debatte wirkt.</w:t>
            </w:r>
          </w:p>
        </w:tc>
      </w:tr>
    </w:tbl>
    <w:p>
      <w:pPr>
        <w:spacing w:after="0"/>
      </w:pPr>
    </w:p>
    <w:p>
      <w:r>
        <w:br w:type="page"/>
      </w:r>
    </w:p>
    <w:p>
      <w:pPr>
        <w:pStyle w:val="WOeKTitle"/>
      </w:pPr>
      <w:r>
        <w:rPr>
          <w:rFonts w:ascii="Liberation Sans" w:hAnsi="Liberation Sans" w:eastAsia="Liberation Sans"/>
          <w:b/>
          <w:color w:val="004641"/>
          <w:sz w:val="34"/>
        </w:rPr>
        <w:t>Welle 1: Aufmerksamkeit</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Aufmerksamkeit ist die Eintrittsschwelle öffentlicher Wirkung.</w:t>
      </w:r>
    </w:p>
    <w:p>
      <w:r>
        <w:rPr>
          <w:rFonts w:ascii="Liberation Sans" w:hAnsi="Liberation Sans" w:eastAsia="Liberation Sans"/>
          <w:sz w:val="20"/>
        </w:rPr>
        <w:t>Diese Seite vertieft den Baustein „Welle 1: Aufmerksamkeit“ im Modell der fünf Wellen öffentlicher Wirkung. Im Zentrum steht die Frage, wie öffentliche Kommunikation nicht nur Inhalte transportiert, sondern Resonanz, Orientierung und Handlungsspielräume verändert. Ohne Aufmerksamkeit bleibt selbst das Wichtigste wirkungsarm. Umgekehrt kann eine dünne Aussage enorme Wirkung entfalten, wenn sie Sichtbarkeit bindet.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Sichtbarkeit nicht automatisch mit Relevanz gleichsetzen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Warum jetzt?</w:t>
      </w:r>
    </w:p>
    <w:p>
      <w:pPr>
        <w:pStyle w:val="WOeKBullet"/>
      </w:pPr>
      <w:r>
        <w:rPr>
          <w:rFonts w:ascii="Liberation Sans" w:hAnsi="Liberation Sans" w:eastAsia="Liberation Sans"/>
          <w:sz w:val="19"/>
        </w:rPr>
        <w:t>• Wer schaut hin?</w:t>
      </w:r>
    </w:p>
    <w:p>
      <w:pPr>
        <w:pStyle w:val="WOeKBullet"/>
      </w:pPr>
      <w:r>
        <w:rPr>
          <w:rFonts w:ascii="Liberation Sans" w:hAnsi="Liberation Sans" w:eastAsia="Liberation Sans"/>
          <w:sz w:val="19"/>
        </w:rPr>
        <w:t>• Was wird verdrängt?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erste Frage lautet: Warum sehen gerade jetzt so viele genau hierhin?</w:t>
            </w:r>
          </w:p>
        </w:tc>
      </w:tr>
    </w:tbl>
    <w:p>
      <w:pPr>
        <w:spacing w:after="0"/>
      </w:pPr>
    </w:p>
    <w:p>
      <w:r>
        <w:br w:type="page"/>
      </w:r>
    </w:p>
    <w:p>
      <w:pPr>
        <w:pStyle w:val="WOeKTitle"/>
      </w:pPr>
      <w:r>
        <w:rPr>
          <w:rFonts w:ascii="Liberation Sans" w:hAnsi="Liberation Sans" w:eastAsia="Liberation Sans"/>
          <w:b/>
          <w:color w:val="004641"/>
          <w:sz w:val="34"/>
        </w:rPr>
        <w:t>Mechanismen der Aufmerksamkeitswelle</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Aufmerksamkeit entsteht durch Trigger, Timing, Konflikt, Plattformlogik und Wiederholung.</w:t>
      </w:r>
    </w:p>
    <w:p>
      <w:r>
        <w:rPr>
          <w:rFonts w:ascii="Liberation Sans" w:hAnsi="Liberation Sans" w:eastAsia="Liberation Sans"/>
          <w:sz w:val="20"/>
        </w:rPr>
        <w:t>Diese Seite vertieft den Baustein „Mechanismen der Aufmerksamkeitswelle“ im Modell der fünf Wellen öffentlicher Wirkung. Im Zentrum steht die Frage, wie öffentliche Kommunikation nicht nur Inhalte transportiert, sondern Resonanz, Orientierung und Handlungsspielräume verändert. Konflikt, Empörung, Angst, Personalisierung und einfache Schuldzuschreibung erhöhen die Wahrscheinlichkeit, dass Medien und Plattformen reagieren.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 Mechanismen der Sichtbarkeit offenlegen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Welcher Trigger wirkt?</w:t>
      </w:r>
    </w:p>
    <w:p>
      <w:pPr>
        <w:pStyle w:val="WOeKBullet"/>
      </w:pPr>
      <w:r>
        <w:rPr>
          <w:rFonts w:ascii="Liberation Sans" w:hAnsi="Liberation Sans" w:eastAsia="Liberation Sans"/>
          <w:sz w:val="19"/>
        </w:rPr>
        <w:t>• Welches Timing trägt?</w:t>
      </w:r>
    </w:p>
    <w:p>
      <w:pPr>
        <w:pStyle w:val="WOeKBullet"/>
      </w:pPr>
      <w:r>
        <w:rPr>
          <w:rFonts w:ascii="Liberation Sans" w:hAnsi="Liberation Sans" w:eastAsia="Liberation Sans"/>
          <w:sz w:val="19"/>
        </w:rPr>
        <w:t>• Welche Wiederholung verstärkt?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Aufmerksamkeit sortiert Öffentlichkeit, bevor Argumente sortiert werden.</w:t>
            </w:r>
          </w:p>
        </w:tc>
      </w:tr>
    </w:tbl>
    <w:p>
      <w:pPr>
        <w:spacing w:after="0"/>
      </w:pPr>
    </w:p>
    <w:p>
      <w:r>
        <w:br w:type="page"/>
      </w:r>
    </w:p>
    <w:p>
      <w:pPr>
        <w:pStyle w:val="WOeKTitle"/>
      </w:pPr>
      <w:r>
        <w:rPr>
          <w:rFonts w:ascii="Liberation Sans" w:hAnsi="Liberation Sans" w:eastAsia="Liberation Sans"/>
          <w:b/>
          <w:color w:val="004641"/>
          <w:sz w:val="34"/>
        </w:rPr>
        <w:t>Fehlsteuerungen der Aufmerksamkeit</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Aufmerksamkeit wird gefährlich, wenn sie Lautstärke statt Wirkung belohnt.</w:t>
      </w:r>
    </w:p>
    <w:p>
      <w:r>
        <w:rPr>
          <w:rFonts w:ascii="Liberation Sans" w:hAnsi="Liberation Sans" w:eastAsia="Liberation Sans"/>
          <w:sz w:val="20"/>
        </w:rPr>
        <w:t>Diese Seite vertieft den Baustein „Fehlsteuerungen der Aufmerksamkeit“ im Modell der fünf Wellen öffentlicher Wirkung. Im Zentrum steht die Frage, wie öffentliche Kommunikation nicht nur Inhalte transportiert, sondern Resonanz, Orientierung und Handlungsspielräume verändert. Empörung kann den Frame verstärken, den sie kritisieren will. Themen können überhitzen, während leise Hochwirkungsthemen unsichtbar bleiben.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bewusste Nicht-Verstärkung und Umlenkung auf Systemfragen einüben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Verstärkt Widerspruch die Welle?</w:t>
      </w:r>
    </w:p>
    <w:p>
      <w:pPr>
        <w:pStyle w:val="WOeKBullet"/>
      </w:pPr>
      <w:r>
        <w:rPr>
          <w:rFonts w:ascii="Liberation Sans" w:hAnsi="Liberation Sans" w:eastAsia="Liberation Sans"/>
          <w:sz w:val="19"/>
        </w:rPr>
        <w:t>• Wird die Ursache verdeckt?</w:t>
      </w:r>
    </w:p>
    <w:p>
      <w:pPr>
        <w:pStyle w:val="WOeKBullet"/>
      </w:pPr>
      <w:r>
        <w:rPr>
          <w:rFonts w:ascii="Liberation Sans" w:hAnsi="Liberation Sans" w:eastAsia="Liberation Sans"/>
          <w:sz w:val="19"/>
        </w:rPr>
        <w:t>• Ist Nicht-Reaktion manchmal klüger?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jede Welle zeigt eine tiefe Strömung.</w:t>
            </w:r>
          </w:p>
        </w:tc>
      </w:tr>
    </w:tbl>
    <w:p>
      <w:pPr>
        <w:spacing w:after="0"/>
      </w:pPr>
    </w:p>
    <w:p>
      <w:r>
        <w:br w:type="page"/>
      </w:r>
    </w:p>
    <w:p>
      <w:pPr>
        <w:pStyle w:val="WOeKTitle"/>
      </w:pPr>
      <w:r>
        <w:rPr>
          <w:rFonts w:ascii="Liberation Sans" w:hAnsi="Liberation Sans" w:eastAsia="Liberation Sans"/>
          <w:b/>
          <w:color w:val="004641"/>
          <w:sz w:val="34"/>
        </w:rPr>
        <w:t>Welle 2: Emotion</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Emotion ist nicht der Feind guter Debatten. Sie ist ein Wirkungsfaktor.</w:t>
      </w:r>
    </w:p>
    <w:p>
      <w:r>
        <w:rPr>
          <w:rFonts w:ascii="Liberation Sans" w:hAnsi="Liberation Sans" w:eastAsia="Liberation Sans"/>
          <w:sz w:val="20"/>
        </w:rPr>
        <w:t>Diese Seite vertieft den Baustein „Welle 2: Emotion“ im Modell der fünf Wellen öffentlicher Wirkung. Im Zentrum steht die Frage, wie öffentliche Kommunikation nicht nur Inhalte transportiert, sondern Resonanz, Orientierung und Handlungsspielräume verändert. Angst, Wut, Kränkung, Hoffnung und Zugehörigkeit bestimmen, ob Menschen eine Aussage aufnehmen oder abwehren.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Emotionen ernst nehmen, ohne ihnen automatisch Deutungshoheit zu geben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Emotion dominiert?</w:t>
      </w:r>
    </w:p>
    <w:p>
      <w:pPr>
        <w:pStyle w:val="WOeKBullet"/>
      </w:pPr>
      <w:r>
        <w:rPr>
          <w:rFonts w:ascii="Liberation Sans" w:hAnsi="Liberation Sans" w:eastAsia="Liberation Sans"/>
          <w:sz w:val="19"/>
        </w:rPr>
        <w:t>• Welche Erfahrung trägt sie?</w:t>
      </w:r>
    </w:p>
    <w:p>
      <w:pPr>
        <w:pStyle w:val="WOeKBullet"/>
      </w:pPr>
      <w:r>
        <w:rPr>
          <w:rFonts w:ascii="Liberation Sans" w:hAnsi="Liberation Sans" w:eastAsia="Liberation Sans"/>
          <w:sz w:val="19"/>
        </w:rPr>
        <w:t>• Wohin wird sie gelenkt?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Empathie hört die Erfahrung; Populismus kapert sie.</w:t>
            </w:r>
          </w:p>
        </w:tc>
      </w:tr>
    </w:tbl>
    <w:p>
      <w:pPr>
        <w:spacing w:after="0"/>
      </w:pPr>
    </w:p>
    <w:p>
      <w:r>
        <w:br w:type="page"/>
      </w:r>
    </w:p>
    <w:p>
      <w:pPr>
        <w:pStyle w:val="WOeKTitle"/>
      </w:pPr>
      <w:r>
        <w:rPr>
          <w:rFonts w:ascii="Liberation Sans" w:hAnsi="Liberation Sans" w:eastAsia="Liberation Sans"/>
          <w:b/>
          <w:color w:val="004641"/>
          <w:sz w:val="34"/>
        </w:rPr>
        <w:t>Mechanismen der Emotionswelle</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Emotionen entstehen aus Erfahrung, Status, Zugehörigkeit, Bedrohung und Erwartung.</w:t>
      </w:r>
    </w:p>
    <w:p>
      <w:r>
        <w:rPr>
          <w:rFonts w:ascii="Liberation Sans" w:hAnsi="Liberation Sans" w:eastAsia="Liberation Sans"/>
          <w:sz w:val="20"/>
        </w:rPr>
        <w:t>Diese Seite vertieft den Baustein „Mechanismen der Emotionswelle“ im Modell der fünf Wellen öffentlicher Wirkung. Im Zentrum steht die Frage, wie öffentliche Kommunikation nicht nur Inhalte transportiert, sondern Resonanz, Orientierung und Handlungsspielräume verändert. Sätze wirken stark, wenn sie eine schnelle Beziehung anbieten: wir gegen die, unten gegen oben, Freiheit gegen Bevormundung.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emotionale Sortierung als Wirkungsmechanismus sichtbar machen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Wer ist „wir“?</w:t>
      </w:r>
    </w:p>
    <w:p>
      <w:pPr>
        <w:pStyle w:val="WOeKBullet"/>
      </w:pPr>
      <w:r>
        <w:rPr>
          <w:rFonts w:ascii="Liberation Sans" w:hAnsi="Liberation Sans" w:eastAsia="Liberation Sans"/>
          <w:sz w:val="19"/>
        </w:rPr>
        <w:t>• Wer ist „die“?</w:t>
      </w:r>
    </w:p>
    <w:p>
      <w:pPr>
        <w:pStyle w:val="WOeKBullet"/>
      </w:pPr>
      <w:r>
        <w:rPr>
          <w:rFonts w:ascii="Liberation Sans" w:hAnsi="Liberation Sans" w:eastAsia="Liberation Sans"/>
          <w:sz w:val="19"/>
        </w:rPr>
        <w:t>• Welche Bedrohung wird erzählt?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Emotion ist politisch, sobald sie Zugehörigkeit und Schuld sortiert.</w:t>
            </w:r>
          </w:p>
        </w:tc>
      </w:tr>
    </w:tbl>
    <w:p>
      <w:pPr>
        <w:spacing w:after="0"/>
      </w:pPr>
    </w:p>
    <w:p>
      <w:r>
        <w:br w:type="page"/>
      </w:r>
    </w:p>
    <w:p>
      <w:pPr>
        <w:pStyle w:val="WOeKTitle"/>
      </w:pPr>
      <w:r>
        <w:rPr>
          <w:rFonts w:ascii="Liberation Sans" w:hAnsi="Liberation Sans" w:eastAsia="Liberation Sans"/>
          <w:b/>
          <w:color w:val="004641"/>
          <w:sz w:val="34"/>
        </w:rPr>
        <w:t>Sorge, Kränkung und Status</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Berechtigte Sorgen müssen von manipulativen Schlussfolgerungen getrennt werden.</w:t>
      </w:r>
    </w:p>
    <w:p>
      <w:r>
        <w:rPr>
          <w:rFonts w:ascii="Liberation Sans" w:hAnsi="Liberation Sans" w:eastAsia="Liberation Sans"/>
          <w:sz w:val="20"/>
        </w:rPr>
        <w:t>Diese Seite vertieft den Baustein „Sorge, Kränkung und Status“ im Modell der fünf Wellen öffentlicher Wirkung. Im Zentrum steht die Frage, wie öffentliche Kommunikation nicht nur Inhalte transportiert, sondern Resonanz, Orientierung und Handlungsspielräume verändert. Wer echte Sorgen sofort abwertet, verstärkt Misstrauen. Wer sie manipulativ nutzt, verwandelt Erfahrung in Feindbildbindung.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Sorge anerkennen und den Kipppunkt markieren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Sorge ist real?</w:t>
      </w:r>
    </w:p>
    <w:p>
      <w:pPr>
        <w:pStyle w:val="WOeKBullet"/>
      </w:pPr>
      <w:r>
        <w:rPr>
          <w:rFonts w:ascii="Liberation Sans" w:hAnsi="Liberation Sans" w:eastAsia="Liberation Sans"/>
          <w:sz w:val="19"/>
        </w:rPr>
        <w:t>• Welche Kränkung wird berührt?</w:t>
      </w:r>
    </w:p>
    <w:p>
      <w:pPr>
        <w:pStyle w:val="WOeKBullet"/>
      </w:pPr>
      <w:r>
        <w:rPr>
          <w:rFonts w:ascii="Liberation Sans" w:hAnsi="Liberation Sans" w:eastAsia="Liberation Sans"/>
          <w:sz w:val="19"/>
        </w:rPr>
        <w:t>• Welche Schlussfolgerung ist manipulativ?</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wahre Kern einer Sorge gehört nicht denjenigen, die ihn manipulativ nutzen.</w:t>
            </w:r>
          </w:p>
        </w:tc>
      </w:tr>
    </w:tbl>
    <w:p>
      <w:pPr>
        <w:spacing w:after="0"/>
      </w:pPr>
    </w:p>
    <w:p>
      <w:r>
        <w:br w:type="page"/>
      </w:r>
    </w:p>
    <w:p>
      <w:pPr>
        <w:pStyle w:val="WOeKTitle"/>
      </w:pPr>
      <w:r>
        <w:rPr>
          <w:rFonts w:ascii="Liberation Sans" w:hAnsi="Liberation Sans" w:eastAsia="Liberation Sans"/>
          <w:b/>
          <w:color w:val="004641"/>
          <w:sz w:val="34"/>
        </w:rPr>
        <w:t>Emotion ohne Abwertung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Gute Debattenführung nimmt Gefühle ernst, ohne daraus automatisch Wahrheit zu machen.</w:t>
      </w:r>
    </w:p>
    <w:p>
      <w:r>
        <w:rPr>
          <w:rFonts w:ascii="Liberation Sans" w:hAnsi="Liberation Sans" w:eastAsia="Liberation Sans"/>
          <w:sz w:val="20"/>
        </w:rPr>
        <w:t>Diese Seite vertieft den Baustein „Emotion ohne Abwertung“ im Modell der fünf Wellen öffentlicher Wirkung. Im Zentrum steht die Frage, wie öffentliche Kommunikation nicht nur Inhalte transportiert, sondern Resonanz, Orientierung und Handlungsspielräume verändert. Zwischen kalter Faktensprache und Stimmungsbedienung liegt eine dritte Möglichkeit: Emotion anerkennen, Deutung prüfen, Folgen sichtbar machen.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zweistufig antworten: Erfahrung zuerst, Frame danach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Wie klingt Anerkennung?</w:t>
      </w:r>
    </w:p>
    <w:p>
      <w:pPr>
        <w:pStyle w:val="WOeKBullet"/>
      </w:pPr>
      <w:r>
        <w:rPr>
          <w:rFonts w:ascii="Liberation Sans" w:hAnsi="Liberation Sans" w:eastAsia="Liberation Sans"/>
          <w:sz w:val="19"/>
        </w:rPr>
        <w:t>• Wie wird der Frame verschoben?</w:t>
      </w:r>
    </w:p>
    <w:p>
      <w:pPr>
        <w:pStyle w:val="WOeKBullet"/>
      </w:pPr>
      <w:r>
        <w:rPr>
          <w:rFonts w:ascii="Liberation Sans" w:hAnsi="Liberation Sans" w:eastAsia="Liberation Sans"/>
          <w:sz w:val="19"/>
        </w:rPr>
        <w:t>• Welche Systemfrage folgt?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Empathie ist kein Einverständnis mit jeder Deutung.</w:t>
            </w:r>
          </w:p>
        </w:tc>
      </w:tr>
    </w:tbl>
    <w:p>
      <w:pPr>
        <w:spacing w:after="0"/>
      </w:pPr>
    </w:p>
    <w:p>
      <w:r>
        <w:br w:type="page"/>
      </w:r>
    </w:p>
    <w:p>
      <w:pPr>
        <w:pStyle w:val="WOeKTitle"/>
      </w:pPr>
      <w:r>
        <w:rPr>
          <w:rFonts w:ascii="Liberation Sans" w:hAnsi="Liberation Sans" w:eastAsia="Liberation Sans"/>
          <w:b/>
          <w:color w:val="004641"/>
          <w:sz w:val="34"/>
        </w:rPr>
        <w:t>Welle 3: Deutung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Deutung ist die Welle, in der aus Ereignissen Problemdefinitionen werden.</w:t>
      </w:r>
    </w:p>
    <w:p>
      <w:r>
        <w:rPr>
          <w:rFonts w:ascii="Liberation Sans" w:hAnsi="Liberation Sans" w:eastAsia="Liberation Sans"/>
          <w:sz w:val="20"/>
        </w:rPr>
        <w:t>Diese Seite vertieft den Baustein „Welle 3: Deutung“ im Modell der fünf Wellen öffentlicher Wirkung. Im Zentrum steht die Frage, wie öffentliche Kommunikation nicht nur Inhalte transportiert, sondern Resonanz, Orientierung und Handlungsspielräume verändert. Hier entscheidet sich, ob Klimapolitik Schutz oder Verbot, Migration Belastung oder Gestaltungsaufgabe und Bürokratie Ursache oder Reparaturmaschine genannt wird.</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Frames erkennen und bessere Deutungen anbieten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bedeutet das?</w:t>
      </w:r>
    </w:p>
    <w:p>
      <w:pPr>
        <w:pStyle w:val="WOeKBullet"/>
      </w:pPr>
      <w:r>
        <w:rPr>
          <w:rFonts w:ascii="Liberation Sans" w:hAnsi="Liberation Sans" w:eastAsia="Liberation Sans"/>
          <w:sz w:val="19"/>
        </w:rPr>
        <w:t>• Wer ist schuld?</w:t>
      </w:r>
    </w:p>
    <w:p>
      <w:pPr>
        <w:pStyle w:val="WOeKBullet"/>
      </w:pPr>
      <w:r>
        <w:rPr>
          <w:rFonts w:ascii="Liberation Sans" w:hAnsi="Liberation Sans" w:eastAsia="Liberation Sans"/>
          <w:sz w:val="19"/>
        </w:rPr>
        <w:t>• Welche Lösung wirkt naheliegend?</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Deutungswelle entscheidet, in welchem Raum Fakten ankommen.</w:t>
            </w:r>
          </w:p>
        </w:tc>
      </w:tr>
    </w:tbl>
    <w:p>
      <w:pPr>
        <w:spacing w:after="0"/>
      </w:pPr>
    </w:p>
    <w:p>
      <w:r>
        <w:br w:type="page"/>
      </w:r>
    </w:p>
    <w:p>
      <w:pPr>
        <w:pStyle w:val="WOeKTitle"/>
      </w:pPr>
      <w:r>
        <w:rPr>
          <w:rFonts w:ascii="Liberation Sans" w:hAnsi="Liberation Sans" w:eastAsia="Liberation Sans"/>
          <w:b/>
          <w:color w:val="004641"/>
          <w:sz w:val="34"/>
        </w:rPr>
        <w:t>Frames als Wirkungspotenziale</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Ein Frame ist ein Deutungsangebot mit Wirkungspotenzial.</w:t>
      </w:r>
    </w:p>
    <w:p>
      <w:r>
        <w:rPr>
          <w:rFonts w:ascii="Liberation Sans" w:hAnsi="Liberation Sans" w:eastAsia="Liberation Sans"/>
          <w:sz w:val="20"/>
        </w:rPr>
        <w:t>Diese Seite vertieft den Baustein „Frames als Wirkungspotenziale“ im Modell der fünf Wellen öffentlicher Wirkung. Im Zentrum steht die Frage, wie öffentliche Kommunikation nicht nur Inhalte transportiert, sondern Resonanz, Orientierung und Handlungsspielräume verändert. Frames wählen aus, welche Ursache zählt, wer handelt, wer leidet, wer schuld ist und welche Lösung plausibel wirkt.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den Frame nicht nur widerlegen, sondern die Systemfrage verändern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hervorgehoben?</w:t>
      </w:r>
    </w:p>
    <w:p>
      <w:pPr>
        <w:pStyle w:val="WOeKBullet"/>
      </w:pPr>
      <w:r>
        <w:rPr>
          <w:rFonts w:ascii="Liberation Sans" w:hAnsi="Liberation Sans" w:eastAsia="Liberation Sans"/>
          <w:sz w:val="19"/>
        </w:rPr>
        <w:t>• Was wird ausgeblendet?</w:t>
      </w:r>
    </w:p>
    <w:p>
      <w:pPr>
        <w:pStyle w:val="WOeKBullet"/>
      </w:pPr>
      <w:r>
        <w:rPr>
          <w:rFonts w:ascii="Liberation Sans" w:hAnsi="Liberation Sans" w:eastAsia="Liberation Sans"/>
          <w:sz w:val="19"/>
        </w:rPr>
        <w:t>• Welche Antwort wird vorgeprägt?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Wer nur gegen einen Frame argumentiert, bleibt oft in ihm gefangen.</w:t>
            </w:r>
          </w:p>
        </w:tc>
      </w:tr>
    </w:tbl>
    <w:p>
      <w:pPr>
        <w:spacing w:after="0"/>
      </w:pPr>
    </w:p>
    <w:p>
      <w:r>
        <w:br w:type="page"/>
      </w:r>
    </w:p>
    <w:p>
      <w:pPr>
        <w:pStyle w:val="WOeKTitle"/>
      </w:pPr>
      <w:r>
        <w:rPr>
          <w:rFonts w:ascii="Liberation Sans" w:hAnsi="Liberation Sans" w:eastAsia="Liberation Sans"/>
          <w:b/>
          <w:color w:val="004641"/>
          <w:sz w:val="34"/>
        </w:rPr>
        <w:t>Narrative und Erzählmuster</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Narrative sind wiederholte Deutungsmuster mit öffentlichem Gedächtnis.</w:t>
      </w:r>
    </w:p>
    <w:p>
      <w:r>
        <w:rPr>
          <w:rFonts w:ascii="Liberation Sans" w:hAnsi="Liberation Sans" w:eastAsia="Liberation Sans"/>
          <w:sz w:val="20"/>
        </w:rPr>
        <w:t>Diese Seite vertieft den Baustein „Narrative und Erzählmuster“ im Modell der fünf Wellen öffentlicher Wirkung. Im Zentrum steht die Frage, wie öffentliche Kommunikation nicht nur Inhalte transportiert, sondern Resonanz, Orientierung und Handlungsspielräume verändert. „Die da oben“, „wir zahlen für alle“ oder „alles wird verboten“ sortieren viele verschiedene Ereignisse in dieselbe Geschichte.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das einzelne Narrativ mit dem übergreifenden Muster verbinden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Welches Muster wird wiederholt?</w:t>
      </w:r>
    </w:p>
    <w:p>
      <w:pPr>
        <w:pStyle w:val="WOeKBullet"/>
      </w:pPr>
      <w:r>
        <w:rPr>
          <w:rFonts w:ascii="Liberation Sans" w:hAnsi="Liberation Sans" w:eastAsia="Liberation Sans"/>
          <w:sz w:val="19"/>
        </w:rPr>
        <w:t>• Welche alte Emotion wird aktiviert?</w:t>
      </w:r>
    </w:p>
    <w:p>
      <w:pPr>
        <w:pStyle w:val="WOeKBullet"/>
      </w:pPr>
      <w:r>
        <w:rPr>
          <w:rFonts w:ascii="Liberation Sans" w:hAnsi="Liberation Sans" w:eastAsia="Liberation Sans"/>
          <w:sz w:val="19"/>
        </w:rPr>
        <w:t>• Welche Ereignisse werden eingesammelt?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Narrative sind die Langzeitwellen öffentlicher Kommunikation.</w:t>
            </w:r>
          </w:p>
        </w:tc>
      </w:tr>
    </w:tbl>
    <w:p>
      <w:pPr>
        <w:spacing w:after="0"/>
      </w:pPr>
    </w:p>
    <w:p>
      <w:r>
        <w:br w:type="page"/>
      </w:r>
    </w:p>
    <w:p>
      <w:pPr>
        <w:pStyle w:val="WOeKTitle"/>
      </w:pPr>
      <w:r>
        <w:rPr>
          <w:rFonts w:ascii="Liberation Sans" w:hAnsi="Liberation Sans" w:eastAsia="Liberation Sans"/>
          <w:b/>
          <w:color w:val="004641"/>
          <w:sz w:val="34"/>
        </w:rPr>
        <w:t>Deutung und Schuldzuschreibung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Schuldzuschreibung reduziert Komplexität und erzeugt emotionale Entlastung.</w:t>
      </w:r>
    </w:p>
    <w:p>
      <w:r>
        <w:rPr>
          <w:rFonts w:ascii="Liberation Sans" w:hAnsi="Liberation Sans" w:eastAsia="Liberation Sans"/>
          <w:sz w:val="20"/>
        </w:rPr>
        <w:t>Diese Seite vertieft den Baustein „Deutung und Schuldzuschreibung“ im Modell der fünf Wellen öffentlicher Wirkung. Im Zentrum steht die Frage, wie öffentliche Kommunikation nicht nur Inhalte transportiert, sondern Resonanz, Orientierung und Handlungsspielräume verändert. Wirkungsökonomisch muss zwischen Verantwortung und Sündenbocklogik unterschieden werden. Verantwortung klärt Handlungsfähigkeit, Sündenbocklogik verschiebt Wut.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Verantwortungsarchitektur statt Feindbildlogik formulieren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Wer kann etwas ändern?</w:t>
      </w:r>
    </w:p>
    <w:p>
      <w:pPr>
        <w:pStyle w:val="WOeKBullet"/>
      </w:pPr>
      <w:r>
        <w:rPr>
          <w:rFonts w:ascii="Liberation Sans" w:hAnsi="Liberation Sans" w:eastAsia="Liberation Sans"/>
          <w:sz w:val="19"/>
        </w:rPr>
        <w:t>• Wer wird nur symbolisch beschuldigt?</w:t>
      </w:r>
    </w:p>
    <w:p>
      <w:pPr>
        <w:pStyle w:val="WOeKBullet"/>
      </w:pPr>
      <w:r>
        <w:rPr>
          <w:rFonts w:ascii="Liberation Sans" w:hAnsi="Liberation Sans" w:eastAsia="Liberation Sans"/>
          <w:sz w:val="19"/>
        </w:rPr>
        <w:t>• Welche Ursache wird verdeckt?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Gute Debattenführung ersetzt Sündenbocklogik durch Verantwortungsarchitektur.</w:t>
            </w:r>
          </w:p>
        </w:tc>
      </w:tr>
    </w:tbl>
    <w:p>
      <w:pPr>
        <w:spacing w:after="0"/>
      </w:pPr>
    </w:p>
    <w:p>
      <w:r>
        <w:br w:type="page"/>
      </w:r>
    </w:p>
    <w:p>
      <w:pPr>
        <w:pStyle w:val="WOeKTitle"/>
      </w:pPr>
      <w:r>
        <w:rPr>
          <w:rFonts w:ascii="Liberation Sans" w:hAnsi="Liberation Sans" w:eastAsia="Liberation Sans"/>
          <w:b/>
          <w:color w:val="004641"/>
          <w:sz w:val="34"/>
        </w:rPr>
        <w:t>Welle 4: Resonanz</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Resonanz ist die Welle, in der eine Aussage sozial verstärkt wird.</w:t>
      </w:r>
    </w:p>
    <w:p>
      <w:r>
        <w:rPr>
          <w:rFonts w:ascii="Liberation Sans" w:hAnsi="Liberation Sans" w:eastAsia="Liberation Sans"/>
          <w:sz w:val="20"/>
        </w:rPr>
        <w:t>Diese Seite vertieft den Baustein „Welle 4: Resonanz“ im Modell der fünf Wellen öffentlicher Wirkung. Im Zentrum steht die Frage, wie öffentliche Kommunikation nicht nur Inhalte transportiert, sondern Resonanz, Orientierung und Handlungsspielräume verändert. Zustimmung, Empörung, Ironisierung und Widerspruch können die Sichtbarkeit erhöhen und den Frame verlängern.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Verstärkung nicht nur als Zustimmung verstehen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Wer greift es auf?</w:t>
      </w:r>
    </w:p>
    <w:p>
      <w:pPr>
        <w:pStyle w:val="WOeKBullet"/>
      </w:pPr>
      <w:r>
        <w:rPr>
          <w:rFonts w:ascii="Liberation Sans" w:hAnsi="Liberation Sans" w:eastAsia="Liberation Sans"/>
          <w:sz w:val="19"/>
        </w:rPr>
        <w:t>• Wer profitiert?</w:t>
      </w:r>
    </w:p>
    <w:p>
      <w:pPr>
        <w:pStyle w:val="WOeKBullet"/>
      </w:pPr>
      <w:r>
        <w:rPr>
          <w:rFonts w:ascii="Liberation Sans" w:hAnsi="Liberation Sans" w:eastAsia="Liberation Sans"/>
          <w:sz w:val="19"/>
        </w:rPr>
        <w:t>• Welche Gegenrede verstärkt?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nur Zustimmung ist Resonanz. Auch Empörung kann Verstärkung sein.</w:t>
            </w:r>
          </w:p>
        </w:tc>
      </w:tr>
    </w:tbl>
    <w:p>
      <w:pPr>
        <w:spacing w:after="0"/>
      </w:pPr>
    </w:p>
    <w:p>
      <w:r>
        <w:br w:type="page"/>
      </w:r>
    </w:p>
    <w:p>
      <w:pPr>
        <w:pStyle w:val="WOeKTitle"/>
      </w:pPr>
      <w:r>
        <w:rPr>
          <w:rFonts w:ascii="Liberation Sans" w:hAnsi="Liberation Sans" w:eastAsia="Liberation Sans"/>
          <w:b/>
          <w:color w:val="004641"/>
          <w:sz w:val="34"/>
        </w:rPr>
        <w:t>Resonanzräume</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Ein Resonanzraum ist der soziale, mediale oder emotionale Raum, in dem Aussagen anschlussfähig werden.</w:t>
      </w:r>
    </w:p>
    <w:p>
      <w:r>
        <w:rPr>
          <w:rFonts w:ascii="Liberation Sans" w:hAnsi="Liberation Sans" w:eastAsia="Liberation Sans"/>
          <w:sz w:val="20"/>
        </w:rPr>
        <w:t>Diese Seite vertieft den Baustein „Resonanzräume“ im Modell der fünf Wellen öffentlicher Wirkung. Im Zentrum steht die Frage, wie öffentliche Kommunikation nicht nur Inhalte transportiert, sondern Resonanz, Orientierung und Handlungsspielräume verändert. Ein Satz, der in einem Raum absurd wirkt, kann in einem anderen Raum bestätigend oder mobilisierend wirken.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den Raum analysieren, in den der Satz fällt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Gruppe hört zu?</w:t>
      </w:r>
    </w:p>
    <w:p>
      <w:pPr>
        <w:pStyle w:val="WOeKBullet"/>
      </w:pPr>
      <w:r>
        <w:rPr>
          <w:rFonts w:ascii="Liberation Sans" w:hAnsi="Liberation Sans" w:eastAsia="Liberation Sans"/>
          <w:sz w:val="19"/>
        </w:rPr>
        <w:t>• Welche Erfahrung teilt sie?</w:t>
      </w:r>
    </w:p>
    <w:p>
      <w:pPr>
        <w:pStyle w:val="WOeKBullet"/>
      </w:pPr>
      <w:r>
        <w:rPr>
          <w:rFonts w:ascii="Liberation Sans" w:hAnsi="Liberation Sans" w:eastAsia="Liberation Sans"/>
          <w:sz w:val="19"/>
        </w:rPr>
        <w:t>• Welche Medien tragen den Satz?</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 Satz fällt nie in einen leeren Raum. Er fällt in Resonanz.</w:t>
            </w:r>
          </w:p>
        </w:tc>
      </w:tr>
    </w:tbl>
    <w:p>
      <w:pPr>
        <w:spacing w:after="0"/>
      </w:pPr>
    </w:p>
    <w:p>
      <w:r>
        <w:br w:type="page"/>
      </w:r>
    </w:p>
    <w:p>
      <w:pPr>
        <w:pStyle w:val="WOeKTitle"/>
      </w:pPr>
      <w:r>
        <w:rPr>
          <w:rFonts w:ascii="Liberation Sans" w:hAnsi="Liberation Sans" w:eastAsia="Liberation Sans"/>
          <w:b/>
          <w:color w:val="004641"/>
          <w:sz w:val="34"/>
        </w:rPr>
        <w:t>Plattformlogik und algorithmische Verstärkung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Digitale Plattformen sind keine neutralen Leitungen. Sie sortieren Sichtbarkeit.</w:t>
      </w:r>
    </w:p>
    <w:p>
      <w:r>
        <w:rPr>
          <w:rFonts w:ascii="Liberation Sans" w:hAnsi="Liberation Sans" w:eastAsia="Liberation Sans"/>
          <w:sz w:val="20"/>
        </w:rPr>
        <w:t>Diese Seite vertieft den Baustein „Plattformlogik und algorithmische Verstärkung“ im Modell der fünf Wellen öffentlicher Wirkung. Im Zentrum steht die Frage, wie öffentliche Kommunikation nicht nur Inhalte transportiert, sondern Resonanz, Orientierung und Handlungsspielräume verändert. Plattformen belohnen häufig Reaktion, Konflikt, Verweildauer und Identitätsbindung. Dadurch können Wellen künstlich wachsen.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technische und ökonomische Verstärkungslogiken mitprüfen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Plattform belohnt?</w:t>
      </w:r>
    </w:p>
    <w:p>
      <w:pPr>
        <w:pStyle w:val="WOeKBullet"/>
      </w:pPr>
      <w:r>
        <w:rPr>
          <w:rFonts w:ascii="Liberation Sans" w:hAnsi="Liberation Sans" w:eastAsia="Liberation Sans"/>
          <w:sz w:val="19"/>
        </w:rPr>
        <w:t>• Welche Reaktion zählt?</w:t>
      </w:r>
    </w:p>
    <w:p>
      <w:pPr>
        <w:pStyle w:val="WOeKBullet"/>
      </w:pPr>
      <w:r>
        <w:rPr>
          <w:rFonts w:ascii="Liberation Sans" w:hAnsi="Liberation Sans" w:eastAsia="Liberation Sans"/>
          <w:sz w:val="19"/>
        </w:rPr>
        <w:t>• Welche Korrektur fehlt?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öffentliche Wirkungsraum wird auch von unsichtbaren Sortiermaschinen geprägt.</w:t>
            </w:r>
          </w:p>
        </w:tc>
      </w:tr>
    </w:tbl>
    <w:p>
      <w:pPr>
        <w:spacing w:after="0"/>
      </w:pPr>
    </w:p>
    <w:p>
      <w:r>
        <w:br w:type="page"/>
      </w:r>
    </w:p>
    <w:p>
      <w:pPr>
        <w:pStyle w:val="WOeKTitle"/>
      </w:pPr>
      <w:r>
        <w:rPr>
          <w:rFonts w:ascii="Liberation Sans" w:hAnsi="Liberation Sans" w:eastAsia="Liberation Sans"/>
          <w:b/>
          <w:color w:val="004641"/>
          <w:sz w:val="34"/>
        </w:rPr>
        <w:t>Gruppen, Milieus und Gegenreaktionen</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Resonanz entsteht, wenn Aussagen Zugehörigkeit berühren.</w:t>
      </w:r>
    </w:p>
    <w:p>
      <w:r>
        <w:rPr>
          <w:rFonts w:ascii="Liberation Sans" w:hAnsi="Liberation Sans" w:eastAsia="Liberation Sans"/>
          <w:sz w:val="20"/>
        </w:rPr>
        <w:t>Diese Seite vertieft den Baustein „Gruppen, Milieus und Gegenreaktionen“ im Modell der fünf Wellen öffentlicher Wirkung. Im Zentrum steht die Frage, wie öffentliche Kommunikation nicht nur Inhalte transportiert, sondern Resonanz, Orientierung und Handlungsspielräume verändert. Eine Aussage kann Zustimmung und Widerspruch als Identitätstest organisieren. Dann geht es nicht mehr nur um die Sache, sondern um Loyalität.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Sachfrage und Identitätsprüfung entkoppeln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Wer fühlt sich bestätigt?</w:t>
      </w:r>
    </w:p>
    <w:p>
      <w:pPr>
        <w:pStyle w:val="WOeKBullet"/>
      </w:pPr>
      <w:r>
        <w:rPr>
          <w:rFonts w:ascii="Liberation Sans" w:hAnsi="Liberation Sans" w:eastAsia="Liberation Sans"/>
          <w:sz w:val="19"/>
        </w:rPr>
        <w:t>• Wer fühlt sich angegriffen?</w:t>
      </w:r>
    </w:p>
    <w:p>
      <w:pPr>
        <w:pStyle w:val="WOeKBullet"/>
      </w:pPr>
      <w:r>
        <w:rPr>
          <w:rFonts w:ascii="Liberation Sans" w:hAnsi="Liberation Sans" w:eastAsia="Liberation Sans"/>
          <w:sz w:val="19"/>
        </w:rPr>
        <w:t>• Wird Widerspruch als Verrat markiert?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Debatten kippen, wenn Aussagen zu Zugehörigkeitstests werden.</w:t>
            </w:r>
          </w:p>
        </w:tc>
      </w:tr>
    </w:tbl>
    <w:p>
      <w:pPr>
        <w:spacing w:after="0"/>
      </w:pPr>
    </w:p>
    <w:p>
      <w:r>
        <w:br w:type="page"/>
      </w:r>
    </w:p>
    <w:p>
      <w:pPr>
        <w:pStyle w:val="WOeKTitle"/>
      </w:pPr>
      <w:r>
        <w:rPr>
          <w:rFonts w:ascii="Liberation Sans" w:hAnsi="Liberation Sans" w:eastAsia="Liberation Sans"/>
          <w:b/>
          <w:color w:val="004641"/>
          <w:sz w:val="34"/>
        </w:rPr>
        <w:t>Welle 5: Verschiebung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Die fünfte Welle entsteht, wenn Kommunikation Agenda, Verhalten, Normen oder Entscheidungen verändert.</w:t>
      </w:r>
    </w:p>
    <w:p>
      <w:r>
        <w:rPr>
          <w:rFonts w:ascii="Liberation Sans" w:hAnsi="Liberation Sans" w:eastAsia="Liberation Sans"/>
          <w:sz w:val="20"/>
        </w:rPr>
        <w:t>Diese Seite vertieft den Baustein „Welle 5: Verschiebung“ im Modell der fünf Wellen öffentlicher Wirkung. Im Zentrum steht die Frage, wie öffentliche Kommunikation nicht nur Inhalte transportiert, sondern Resonanz, Orientierung und Handlungsspielräume verändert. Verschiebung zeigt sich darin, was sagbarer wird, was undenkbarer wird, welche Politik wahrscheinlicher wird und welches Vertrauen sinkt oder steigt.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jede Debattenkarte mit einer Folgenperspektive schließen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verändert sich?</w:t>
      </w:r>
    </w:p>
    <w:p>
      <w:pPr>
        <w:pStyle w:val="WOeKBullet"/>
      </w:pPr>
      <w:r>
        <w:rPr>
          <w:rFonts w:ascii="Liberation Sans" w:hAnsi="Liberation Sans" w:eastAsia="Liberation Sans"/>
          <w:sz w:val="19"/>
        </w:rPr>
        <w:t>• Was wird normaler?</w:t>
      </w:r>
    </w:p>
    <w:p>
      <w:pPr>
        <w:pStyle w:val="WOeKBullet"/>
      </w:pPr>
      <w:r>
        <w:rPr>
          <w:rFonts w:ascii="Liberation Sans" w:hAnsi="Liberation Sans" w:eastAsia="Liberation Sans"/>
          <w:sz w:val="19"/>
        </w:rPr>
        <w:t>• Welche Entscheidung wird wahrscheinlicher?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fünfte Welle zeigt, wann Debatten Wirklichkeit verschieben.</w:t>
            </w:r>
          </w:p>
        </w:tc>
      </w:tr>
    </w:tbl>
    <w:p>
      <w:pPr>
        <w:spacing w:after="0"/>
      </w:pPr>
    </w:p>
    <w:p>
      <w:r>
        <w:br w:type="page"/>
      </w:r>
    </w:p>
    <w:p>
      <w:pPr>
        <w:pStyle w:val="WOeKTitle"/>
      </w:pPr>
      <w:r>
        <w:rPr>
          <w:rFonts w:ascii="Liberation Sans" w:hAnsi="Liberation Sans" w:eastAsia="Liberation Sans"/>
          <w:b/>
          <w:color w:val="004641"/>
          <w:sz w:val="34"/>
        </w:rPr>
        <w:t>Agenda-Setting und Themenverdrängung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Verschiebung beginnt oft damit, dass öffentliche Agenda neu sortiert wird.</w:t>
      </w:r>
    </w:p>
    <w:p>
      <w:r>
        <w:rPr>
          <w:rFonts w:ascii="Liberation Sans" w:hAnsi="Liberation Sans" w:eastAsia="Liberation Sans"/>
          <w:sz w:val="20"/>
        </w:rPr>
        <w:t>Diese Seite vertieft den Baustein „Agenda-Setting und Themenverdrängung“ im Modell der fünf Wellen öffentlicher Wirkung. Im Zentrum steht die Frage, wie öffentliche Kommunikation nicht nur Inhalte transportiert, sondern Resonanz, Orientierung und Handlungsspielräume verändert. Jede Debatte hat Opportunitätskosten der Aufmerksamkeit. Lautes kann Wichtiges verdrängen.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Agenda-Radar mit Debattenkarten verknüpfen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bekommt Raum?</w:t>
      </w:r>
    </w:p>
    <w:p>
      <w:pPr>
        <w:pStyle w:val="WOeKBullet"/>
      </w:pPr>
      <w:r>
        <w:rPr>
          <w:rFonts w:ascii="Liberation Sans" w:hAnsi="Liberation Sans" w:eastAsia="Liberation Sans"/>
          <w:sz w:val="19"/>
        </w:rPr>
        <w:t>• Was verliert Raum?</w:t>
      </w:r>
    </w:p>
    <w:p>
      <w:pPr>
        <w:pStyle w:val="WOeKBullet"/>
      </w:pPr>
      <w:r>
        <w:rPr>
          <w:rFonts w:ascii="Liberation Sans" w:hAnsi="Liberation Sans" w:eastAsia="Liberation Sans"/>
          <w:sz w:val="19"/>
        </w:rPr>
        <w:t>• Was müsste auf die Agenda?</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die lauteste Debatte ist automatisch die wichtigste.</w:t>
            </w:r>
          </w:p>
        </w:tc>
      </w:tr>
    </w:tbl>
    <w:p>
      <w:pPr>
        <w:spacing w:after="0"/>
      </w:pPr>
    </w:p>
    <w:p>
      <w:r>
        <w:br w:type="page"/>
      </w:r>
    </w:p>
    <w:p>
      <w:pPr>
        <w:pStyle w:val="WOeKTitle"/>
      </w:pPr>
      <w:r>
        <w:rPr>
          <w:rFonts w:ascii="Liberation Sans" w:hAnsi="Liberation Sans" w:eastAsia="Liberation Sans"/>
          <w:b/>
          <w:color w:val="004641"/>
          <w:sz w:val="34"/>
        </w:rPr>
        <w:t>Normverschiebung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Kommunikation wirkt tief, wenn sie das Sagbare und Zumutbare verändert.</w:t>
      </w:r>
    </w:p>
    <w:p>
      <w:r>
        <w:rPr>
          <w:rFonts w:ascii="Liberation Sans" w:hAnsi="Liberation Sans" w:eastAsia="Liberation Sans"/>
          <w:sz w:val="20"/>
        </w:rPr>
        <w:t>Diese Seite vertieft den Baustein „Normverschiebung“ im Modell der fünf Wellen öffentlicher Wirkung. Im Zentrum steht die Frage, wie öffentliche Kommunikation nicht nur Inhalte transportiert, sondern Resonanz, Orientierung und Handlungsspielräume verändert. Begriffe können normalisiert, relativiert oder delegitimiert werden. Damit verändern sich demokratische Standards und soziale Schutzräume.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prüfen, welche Grenzen durch Wiederholung getestet werden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sagbarer?</w:t>
      </w:r>
    </w:p>
    <w:p>
      <w:pPr>
        <w:pStyle w:val="WOeKBullet"/>
      </w:pPr>
      <w:r>
        <w:rPr>
          <w:rFonts w:ascii="Liberation Sans" w:hAnsi="Liberation Sans" w:eastAsia="Liberation Sans"/>
          <w:sz w:val="19"/>
        </w:rPr>
        <w:t>• Was wird lächerlich gemacht?</w:t>
      </w:r>
    </w:p>
    <w:p>
      <w:pPr>
        <w:pStyle w:val="WOeKBullet"/>
      </w:pPr>
      <w:r>
        <w:rPr>
          <w:rFonts w:ascii="Liberation Sans" w:hAnsi="Liberation Sans" w:eastAsia="Liberation Sans"/>
          <w:sz w:val="19"/>
        </w:rPr>
        <w:t>• Welche Grenze verschiebt sich?</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Viele politische Verschiebungen beginnen mit wiederholter Sprache.</w:t>
            </w:r>
          </w:p>
        </w:tc>
      </w:tr>
    </w:tbl>
    <w:p>
      <w:pPr>
        <w:spacing w:after="0"/>
      </w:pPr>
    </w:p>
    <w:p>
      <w:r>
        <w:br w:type="page"/>
      </w:r>
    </w:p>
    <w:p>
      <w:pPr>
        <w:pStyle w:val="WOeKTitle"/>
      </w:pPr>
      <w:r>
        <w:rPr>
          <w:rFonts w:ascii="Liberation Sans" w:hAnsi="Liberation Sans" w:eastAsia="Liberation Sans"/>
          <w:b/>
          <w:color w:val="004641"/>
          <w:sz w:val="34"/>
        </w:rPr>
        <w:t>Verhalten, Institutionen und Politik</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Verschiebung wird sichtbar, wenn Debatten Handlungen und Regeln verändern.</w:t>
      </w:r>
    </w:p>
    <w:p>
      <w:r>
        <w:rPr>
          <w:rFonts w:ascii="Liberation Sans" w:hAnsi="Liberation Sans" w:eastAsia="Liberation Sans"/>
          <w:sz w:val="20"/>
        </w:rPr>
        <w:t>Diese Seite vertieft den Baustein „Verhalten, Institutionen und Politik“ im Modell der fünf Wellen öffentlicher Wirkung. Im Zentrum steht die Frage, wie öffentliche Kommunikation nicht nur Inhalte transportiert, sondern Resonanz, Orientierung und Handlungsspielräume verändert. Menschen ändern Verhalten, Parteien Programme, Medien Auswahl und Institutionen Regeln, weil öffentlicher Druck entsteht.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plausible Wirkpfade formulieren statt Überkausalität behaupten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Ändert sich Verhalten?</w:t>
      </w:r>
    </w:p>
    <w:p>
      <w:pPr>
        <w:pStyle w:val="WOeKBullet"/>
      </w:pPr>
      <w:r>
        <w:rPr>
          <w:rFonts w:ascii="Liberation Sans" w:hAnsi="Liberation Sans" w:eastAsia="Liberation Sans"/>
          <w:sz w:val="19"/>
        </w:rPr>
        <w:t>• Ändert sich Vertrauen?</w:t>
      </w:r>
    </w:p>
    <w:p>
      <w:pPr>
        <w:pStyle w:val="WOeKBullet"/>
      </w:pPr>
      <w:r>
        <w:rPr>
          <w:rFonts w:ascii="Liberation Sans" w:hAnsi="Liberation Sans" w:eastAsia="Liberation Sans"/>
          <w:sz w:val="19"/>
        </w:rPr>
        <w:t>• Ändert sich Strategie?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Politische Verschiebung entsteht oft, bevor ein Beschluss gefasst wird.</w:t>
            </w:r>
          </w:p>
        </w:tc>
      </w:tr>
    </w:tbl>
    <w:p>
      <w:pPr>
        <w:spacing w:after="0"/>
      </w:pPr>
    </w:p>
    <w:p>
      <w:r>
        <w:br w:type="page"/>
      </w:r>
    </w:p>
    <w:p>
      <w:pPr>
        <w:pStyle w:val="WOeKTitle"/>
      </w:pPr>
      <w:r>
        <w:rPr>
          <w:rFonts w:ascii="Liberation Sans" w:hAnsi="Liberation Sans" w:eastAsia="Liberation Sans"/>
          <w:b/>
          <w:color w:val="004641"/>
          <w:sz w:val="34"/>
        </w:rPr>
        <w:t>Die Wellen sind nichtlinear</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Die fünf Wellen folgen keiner starren Reihenfolge.</w:t>
      </w:r>
    </w:p>
    <w:p>
      <w:r>
        <w:rPr>
          <w:rFonts w:ascii="Liberation Sans" w:hAnsi="Liberation Sans" w:eastAsia="Liberation Sans"/>
          <w:sz w:val="20"/>
        </w:rPr>
        <w:t>Diese Seite vertieft den Baustein „Die Wellen sind nichtlinear“ im Modell der fünf Wellen öffentlicher Wirkung. Im Zentrum steht die Frage, wie öffentliche Kommunikation nicht nur Inhalte transportiert, sondern Resonanz, Orientierung und Handlungsspielräume verändert. Öffentliche Kommunikation ist ein nichttriviales System: Emotion kann vor Aufmerksamkeit stehen, Resonanz kann Aufmerksamkeit erzeugen, Deutung kann Faktenprüfung vorprägen.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Wellen als Beobachtungskategorien nutzen, nicht als Automatismus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Welle dominiert?</w:t>
      </w:r>
    </w:p>
    <w:p>
      <w:pPr>
        <w:pStyle w:val="WOeKBullet"/>
      </w:pPr>
      <w:r>
        <w:rPr>
          <w:rFonts w:ascii="Liberation Sans" w:hAnsi="Liberation Sans" w:eastAsia="Liberation Sans"/>
          <w:sz w:val="19"/>
        </w:rPr>
        <w:t>• Welche Welle springt?</w:t>
      </w:r>
    </w:p>
    <w:p>
      <w:pPr>
        <w:pStyle w:val="WOeKBullet"/>
      </w:pPr>
      <w:r>
        <w:rPr>
          <w:rFonts w:ascii="Liberation Sans" w:hAnsi="Liberation Sans" w:eastAsia="Liberation Sans"/>
          <w:sz w:val="19"/>
        </w:rPr>
        <w:t>• Welche Rückwirkung läuft?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Das Wellenmodell erklärt Dynamik, nicht Determinismus.</w:t>
            </w:r>
          </w:p>
        </w:tc>
      </w:tr>
    </w:tbl>
    <w:p>
      <w:pPr>
        <w:spacing w:after="0"/>
      </w:pPr>
    </w:p>
    <w:p>
      <w:r>
        <w:br w:type="page"/>
      </w:r>
    </w:p>
    <w:p>
      <w:pPr>
        <w:pStyle w:val="WOeKTitle"/>
      </w:pPr>
      <w:r>
        <w:rPr>
          <w:rFonts w:ascii="Liberation Sans" w:hAnsi="Liberation Sans" w:eastAsia="Liberation Sans"/>
          <w:b/>
          <w:color w:val="004641"/>
          <w:sz w:val="34"/>
        </w:rPr>
        <w:t>Frühindikatoren öffentlicher Wirkung</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Das Modell kann als Frühwarnsystem dienen.</w:t>
      </w:r>
    </w:p>
    <w:p>
      <w:r>
        <w:rPr>
          <w:rFonts w:ascii="Liberation Sans" w:hAnsi="Liberation Sans" w:eastAsia="Liberation Sans"/>
          <w:sz w:val="20"/>
        </w:rPr>
        <w:t>Diese Seite vertieft den Baustein „Frühindikatoren öffentlicher Wirkung“ im Modell der fünf Wellen öffentlicher Wirkung. Im Zentrum steht die Frage, wie öffentliche Kommunikation nicht nur Inhalte transportiert, sondern Resonanz, Orientierung und Handlungsspielräume verändert. Warnsignale sind schnelle Wiederholung, starke Vereinfachung, Feindbildbildung, institutionelle Delegitimierung und auffällige Verstärkungsnetzwerke.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Frühindikatoren als Orientierung markieren, nicht als Alarmismus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beschleunigt?</w:t>
      </w:r>
    </w:p>
    <w:p>
      <w:pPr>
        <w:pStyle w:val="WOeKBullet"/>
      </w:pPr>
      <w:r>
        <w:rPr>
          <w:rFonts w:ascii="Liberation Sans" w:hAnsi="Liberation Sans" w:eastAsia="Liberation Sans"/>
          <w:sz w:val="19"/>
        </w:rPr>
        <w:t>• Was verengt?</w:t>
      </w:r>
    </w:p>
    <w:p>
      <w:pPr>
        <w:pStyle w:val="WOeKBullet"/>
      </w:pPr>
      <w:r>
        <w:rPr>
          <w:rFonts w:ascii="Liberation Sans" w:hAnsi="Liberation Sans" w:eastAsia="Liberation Sans"/>
          <w:sz w:val="19"/>
        </w:rPr>
        <w:t>• Wer delegitimiert?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Frühwarnung ist kein Verbot. Sie ist Aufmerksamkeit für Wirkung.</w:t>
            </w:r>
          </w:p>
        </w:tc>
      </w:tr>
    </w:tbl>
    <w:p>
      <w:pPr>
        <w:spacing w:after="0"/>
      </w:pPr>
    </w:p>
    <w:p>
      <w:r>
        <w:br w:type="page"/>
      </w:r>
    </w:p>
    <w:p>
      <w:pPr>
        <w:pStyle w:val="WOeKTitle"/>
      </w:pPr>
      <w:r>
        <w:rPr>
          <w:rFonts w:ascii="Liberation Sans" w:hAnsi="Liberation Sans" w:eastAsia="Liberation Sans"/>
          <w:b/>
          <w:color w:val="004641"/>
          <w:sz w:val="34"/>
        </w:rPr>
        <w:t>Die Wellenmatrix</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Die Wellenmatrix übersetzt das Modell in ein Arbeitsblatt.</w:t>
      </w:r>
    </w:p>
    <w:p>
      <w:r>
        <w:rPr>
          <w:rFonts w:ascii="Liberation Sans" w:hAnsi="Liberation Sans" w:eastAsia="Liberation Sans"/>
          <w:sz w:val="20"/>
        </w:rPr>
        <w:t>Diese Seite vertieft den Baustein „Die Wellenmatrix“ im Modell der fünf Wellen öffentlicher Wirkung. Im Zentrum steht die Frage, wie öffentliche Kommunikation nicht nur Inhalte transportiert, sondern Resonanz, Orientierung und Handlungsspielräume verändert. Für jede Welle werden Beobachtung, Risiko und mögliche Antwort notiert. So wird Theorie zum redaktionellen Werkzeug.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eine wiederholbare Matrix in jede Langkarte integrieren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Beobachtung?</w:t>
      </w:r>
    </w:p>
    <w:p>
      <w:pPr>
        <w:pStyle w:val="WOeKBullet"/>
      </w:pPr>
      <w:r>
        <w:rPr>
          <w:rFonts w:ascii="Liberation Sans" w:hAnsi="Liberation Sans" w:eastAsia="Liberation Sans"/>
          <w:sz w:val="19"/>
        </w:rPr>
        <w:t>• Risiko?</w:t>
      </w:r>
    </w:p>
    <w:p>
      <w:pPr>
        <w:pStyle w:val="WOeKBullet"/>
      </w:pPr>
      <w:r>
        <w:rPr>
          <w:rFonts w:ascii="Liberation Sans" w:hAnsi="Liberation Sans" w:eastAsia="Liberation Sans"/>
          <w:sz w:val="19"/>
        </w:rPr>
        <w:t>• Antwort?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Matrix macht aus dem Modell ein wiederholbares Instrument.</w:t>
            </w:r>
          </w:p>
        </w:tc>
      </w:tr>
    </w:tbl>
    <w:p>
      <w:pPr>
        <w:spacing w:after="0"/>
      </w:pPr>
    </w:p>
    <w:p>
      <w:r>
        <w:br w:type="page"/>
      </w:r>
    </w:p>
    <w:p>
      <w:pPr>
        <w:pStyle w:val="WOeKTitle"/>
      </w:pPr>
      <w:r>
        <w:rPr>
          <w:rFonts w:ascii="Liberation Sans" w:hAnsi="Liberation Sans" w:eastAsia="Liberation Sans"/>
          <w:b/>
          <w:color w:val="004641"/>
          <w:sz w:val="34"/>
        </w:rPr>
        <w:t>Spickzettel: fünf Wellen und eine Tiefe</w:t>
      </w:r>
    </w:p>
    <w:p>
      <w:pPr>
        <w:pStyle w:val="WOeKTag"/>
      </w:pPr>
      <w:r>
        <w:rPr>
          <w:rFonts w:ascii="Liberation Sans" w:hAnsi="Liberation Sans" w:eastAsia="Liberation Sans"/>
          <w:b/>
          <w:color w:val="006E64"/>
          <w:sz w:val="16"/>
        </w:rPr>
        <w:t>TEIL II</w:t>
      </w:r>
    </w:p>
    <w:p>
      <w:pPr>
        <w:pStyle w:val="WOeKLead"/>
      </w:pPr>
      <w:r>
        <w:rPr>
          <w:rFonts w:ascii="Liberation Sans" w:hAnsi="Liberation Sans" w:eastAsia="Liberation Sans"/>
          <w:b/>
          <w:color w:val="00524C"/>
          <w:sz w:val="22"/>
        </w:rPr>
        <w:t>Die Kurzform des Modells passt auf sechs Fragen.</w:t>
      </w:r>
    </w:p>
    <w:p>
      <w:r>
        <w:rPr>
          <w:rFonts w:ascii="Liberation Sans" w:hAnsi="Liberation Sans" w:eastAsia="Liberation Sans"/>
          <w:sz w:val="20"/>
        </w:rPr>
        <w:t>Diese Seite vertieft den Baustein „Spickzettel: fünf Wellen und eine Tiefe“ im Modell der fünf Wellen öffentlicher Wirkung. Im Zentrum steht die Frage, wie öffentliche Kommunikation nicht nur Inhalte transportiert, sondern Resonanz, Orientierung und Handlungsspielräume verändert. Was wird sichtbar? Was wird gefühlt? Was bedeutet es? Wer greift es auf? Was verändert sich? Warum konnte es so wirken?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 sechs Fragen als Website-Merkkarte anbieten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Sichtbar?</w:t>
      </w:r>
    </w:p>
    <w:p>
      <w:pPr>
        <w:pStyle w:val="WOeKBullet"/>
      </w:pPr>
      <w:r>
        <w:rPr>
          <w:rFonts w:ascii="Liberation Sans" w:hAnsi="Liberation Sans" w:eastAsia="Liberation Sans"/>
          <w:sz w:val="19"/>
        </w:rPr>
        <w:t>• Gefühlt?</w:t>
      </w:r>
    </w:p>
    <w:p>
      <w:pPr>
        <w:pStyle w:val="WOeKBullet"/>
      </w:pPr>
      <w:r>
        <w:rPr>
          <w:rFonts w:ascii="Liberation Sans" w:hAnsi="Liberation Sans" w:eastAsia="Liberation Sans"/>
          <w:sz w:val="19"/>
        </w:rPr>
        <w:t>• Gedeutet?</w:t>
      </w:r>
    </w:p>
    <w:p>
      <w:pPr>
        <w:pStyle w:val="WOeKBullet"/>
      </w:pPr>
      <w:r>
        <w:rPr>
          <w:rFonts w:ascii="Liberation Sans" w:hAnsi="Liberation Sans" w:eastAsia="Liberation Sans"/>
          <w:sz w:val="19"/>
        </w:rPr>
        <w:t>• Verstärkt?</w:t>
      </w:r>
    </w:p>
    <w:p>
      <w:pPr>
        <w:pStyle w:val="WOeKBullet"/>
      </w:pPr>
      <w:r>
        <w:rPr>
          <w:rFonts w:ascii="Liberation Sans" w:hAnsi="Liberation Sans" w:eastAsia="Liberation Sans"/>
          <w:sz w:val="19"/>
        </w:rPr>
        <w:t>• Verschoben?</w:t>
      </w:r>
    </w:p>
    <w:p>
      <w:pPr>
        <w:pStyle w:val="WOeKBullet"/>
      </w:pPr>
      <w:r>
        <w:rPr>
          <w:rFonts w:ascii="Liberation Sans" w:hAnsi="Liberation Sans" w:eastAsia="Liberation Sans"/>
          <w:sz w:val="19"/>
        </w:rPr>
        <w:t>• Warum?</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Fünf Wellen, eine Tiefe: Das ist die Kurzform des Modells.</w:t>
            </w:r>
          </w:p>
        </w:tc>
      </w:tr>
    </w:tbl>
    <w:p>
      <w:pPr>
        <w:spacing w:after="0"/>
      </w:pPr>
    </w:p>
    <w:p>
      <w:r>
        <w:br w:type="page"/>
      </w:r>
    </w:p>
    <w:p>
      <w:pPr>
        <w:pStyle w:val="WOeKTitle"/>
      </w:pPr>
      <w:r>
        <w:rPr>
          <w:rFonts w:ascii="Liberation Sans" w:hAnsi="Liberation Sans" w:eastAsia="Liberation Sans"/>
          <w:b/>
          <w:color w:val="004641"/>
          <w:sz w:val="34"/>
        </w:rPr>
        <w:t>Teil III - Die Tiefe des öffentlichen Wirkungsraums</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Die Tiefe erklärt, warum Aussagen Resonanz finden.</w:t>
      </w:r>
    </w:p>
    <w:p>
      <w:r>
        <w:rPr>
          <w:rFonts w:ascii="Liberation Sans" w:hAnsi="Liberation Sans" w:eastAsia="Liberation Sans"/>
          <w:sz w:val="20"/>
        </w:rPr>
        <w:t>Diese Seite vertieft den Baustein „Teil III - Die Tiefe des öffentlichen Wirkungsraums“ im Modell der fünf Wellen öffentlicher Wirkung. Im Zentrum steht die Frage, wie öffentliche Kommunikation nicht nur Inhalte transportiert, sondern Resonanz, Orientierung und Handlungsspielräume verändert. Unter der sichtbaren Debatte liegen Erfahrungen, materielle Lagen, Vertrauensbrüche, Infrastrukturlücken, Machtinteressen und Plattformlogiken.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jede Wellenanalyse um eine Tiefenanalyse ergänzen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Erfahrung?</w:t>
      </w:r>
    </w:p>
    <w:p>
      <w:pPr>
        <w:pStyle w:val="WOeKBullet"/>
      </w:pPr>
      <w:r>
        <w:rPr>
          <w:rFonts w:ascii="Liberation Sans" w:hAnsi="Liberation Sans" w:eastAsia="Liberation Sans"/>
          <w:sz w:val="19"/>
        </w:rPr>
        <w:t>• Welche Struktur?</w:t>
      </w:r>
    </w:p>
    <w:p>
      <w:pPr>
        <w:pStyle w:val="WOeKBullet"/>
      </w:pPr>
      <w:r>
        <w:rPr>
          <w:rFonts w:ascii="Liberation Sans" w:hAnsi="Liberation Sans" w:eastAsia="Liberation Sans"/>
          <w:sz w:val="19"/>
        </w:rPr>
        <w:t>• Welche Ursache?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Oberfläche zeigt die Wellen. Die Tiefe erklärt ihre Kraft.</w:t>
            </w:r>
          </w:p>
        </w:tc>
      </w:tr>
    </w:tbl>
    <w:p>
      <w:pPr>
        <w:spacing w:after="0"/>
      </w:pPr>
    </w:p>
    <w:p>
      <w:r>
        <w:br w:type="page"/>
      </w:r>
    </w:p>
    <w:p>
      <w:pPr>
        <w:pStyle w:val="WOeKTitle"/>
      </w:pPr>
      <w:r>
        <w:rPr>
          <w:rFonts w:ascii="Liberation Sans" w:hAnsi="Liberation Sans" w:eastAsia="Liberation Sans"/>
          <w:b/>
          <w:color w:val="004641"/>
          <w:sz w:val="34"/>
        </w:rPr>
        <w:t>Tiefenschicht 1: Erfahrungen</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Öffentliche Wirkung beginnt häufig bei gelebten Erfahrungen.</w:t>
      </w:r>
    </w:p>
    <w:p>
      <w:r>
        <w:rPr>
          <w:rFonts w:ascii="Liberation Sans" w:hAnsi="Liberation Sans" w:eastAsia="Liberation Sans"/>
          <w:sz w:val="20"/>
        </w:rPr>
        <w:t>Diese Seite vertieft den Baustein „Tiefenschicht 1: Erfahrungen“ im Modell der fünf Wellen öffentlicher Wirkung. Im Zentrum steht die Frage, wie öffentliche Kommunikation nicht nur Inhalte transportiert, sondern Resonanz, Orientierung und Handlungsspielräume verändert. Menschen reagieren mit Alltag, Biografie, Arbeit, Region, Familie und Enttäuschungen im Gepäck.</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Erfahrung anerkennen, aber falsche Deutung prüfen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Alltagserfahrung?</w:t>
      </w:r>
    </w:p>
    <w:p>
      <w:pPr>
        <w:pStyle w:val="WOeKBullet"/>
      </w:pPr>
      <w:r>
        <w:rPr>
          <w:rFonts w:ascii="Liberation Sans" w:hAnsi="Liberation Sans" w:eastAsia="Liberation Sans"/>
          <w:sz w:val="19"/>
        </w:rPr>
        <w:t>• Welche Gruppe fühlt sich übersehen?</w:t>
      </w:r>
    </w:p>
    <w:p>
      <w:pPr>
        <w:pStyle w:val="WOeKBullet"/>
      </w:pPr>
      <w:r>
        <w:rPr>
          <w:rFonts w:ascii="Liberation Sans" w:hAnsi="Liberation Sans" w:eastAsia="Liberation Sans"/>
          <w:sz w:val="19"/>
        </w:rPr>
        <w:t>• Wie wird Anerkennung formuliert?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Eine gute Antwort widerspricht nicht der Erfahrung, sondern ihrer falschen Sortierung.</w:t>
            </w:r>
          </w:p>
        </w:tc>
      </w:tr>
    </w:tbl>
    <w:p>
      <w:pPr>
        <w:spacing w:after="0"/>
      </w:pPr>
    </w:p>
    <w:p>
      <w:r>
        <w:br w:type="page"/>
      </w:r>
    </w:p>
    <w:p>
      <w:pPr>
        <w:pStyle w:val="WOeKTitle"/>
      </w:pPr>
      <w:r>
        <w:rPr>
          <w:rFonts w:ascii="Liberation Sans" w:hAnsi="Liberation Sans" w:eastAsia="Liberation Sans"/>
          <w:b/>
          <w:color w:val="004641"/>
          <w:sz w:val="34"/>
        </w:rPr>
        <w:t>Tiefenschicht 2: Materielle Lage</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Viele Kultur- und Identitätsdebatten tragen reale materielle Unsicherheit.</w:t>
      </w:r>
    </w:p>
    <w:p>
      <w:r>
        <w:rPr>
          <w:rFonts w:ascii="Liberation Sans" w:hAnsi="Liberation Sans" w:eastAsia="Liberation Sans"/>
          <w:sz w:val="20"/>
        </w:rPr>
        <w:t>Diese Seite vertieft den Baustein „Tiefenschicht 2: Materielle Lage“ im Modell der fünf Wellen öffentlicher Wirkung. Im Zentrum steht die Frage, wie öffentliche Kommunikation nicht nur Inhalte transportiert, sondern Resonanz, Orientierung und Handlungsspielräume verändert. Einkommen, Mieten, Energiepreise, Arbeit, Gesundheit und Mobilität bilden Resonanzgrundlagen.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materielle Lage sichtbar machen, statt sie moralisch zu überdecken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Kosten?</w:t>
      </w:r>
    </w:p>
    <w:p>
      <w:pPr>
        <w:pStyle w:val="WOeKBullet"/>
      </w:pPr>
      <w:r>
        <w:rPr>
          <w:rFonts w:ascii="Liberation Sans" w:hAnsi="Liberation Sans" w:eastAsia="Liberation Sans"/>
          <w:sz w:val="19"/>
        </w:rPr>
        <w:t>• Welche Lasten?</w:t>
      </w:r>
    </w:p>
    <w:p>
      <w:pPr>
        <w:pStyle w:val="WOeKBullet"/>
      </w:pPr>
      <w:r>
        <w:rPr>
          <w:rFonts w:ascii="Liberation Sans" w:hAnsi="Liberation Sans" w:eastAsia="Liberation Sans"/>
          <w:sz w:val="19"/>
        </w:rPr>
        <w:t>• Welche Verteilung?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Materielle Unsicherheit darf nicht den falschen Deutungen überlassen werden.</w:t>
            </w:r>
          </w:p>
        </w:tc>
      </w:tr>
    </w:tbl>
    <w:p>
      <w:pPr>
        <w:spacing w:after="0"/>
      </w:pPr>
    </w:p>
    <w:p>
      <w:r>
        <w:br w:type="page"/>
      </w:r>
    </w:p>
    <w:p>
      <w:pPr>
        <w:pStyle w:val="WOeKTitle"/>
      </w:pPr>
      <w:r>
        <w:rPr>
          <w:rFonts w:ascii="Liberation Sans" w:hAnsi="Liberation Sans" w:eastAsia="Liberation Sans"/>
          <w:b/>
          <w:color w:val="004641"/>
          <w:sz w:val="34"/>
        </w:rPr>
        <w:t>Tiefenschicht 3: Infrastruktur</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Viele Freiheitsdebatten sind verdeckte Infrastrukturdebatten.</w:t>
      </w:r>
    </w:p>
    <w:p>
      <w:r>
        <w:rPr>
          <w:rFonts w:ascii="Liberation Sans" w:hAnsi="Liberation Sans" w:eastAsia="Liberation Sans"/>
          <w:sz w:val="20"/>
        </w:rPr>
        <w:t>Diese Seite vertieft den Baustein „Tiefenschicht 3: Infrastruktur“ im Modell der fünf Wellen öffentlicher Wirkung. Im Zentrum steht die Frage, wie öffentliche Kommunikation nicht nur Inhalte transportiert, sondern Resonanz, Orientierung und Handlungsspielräume verändert. Veränderung wirkt wie Verbot, wenn Alternativen fehlen: ÖPNV, Wohnraum, Verwaltung, Energie, Bildung oder digitale Zugänge.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nach fehlenden Alternativen fragen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Alternative fehlt?</w:t>
      </w:r>
    </w:p>
    <w:p>
      <w:pPr>
        <w:pStyle w:val="WOeKBullet"/>
      </w:pPr>
      <w:r>
        <w:rPr>
          <w:rFonts w:ascii="Liberation Sans" w:hAnsi="Liberation Sans" w:eastAsia="Liberation Sans"/>
          <w:sz w:val="19"/>
        </w:rPr>
        <w:t>• Wer trägt die Zumutung?</w:t>
      </w:r>
    </w:p>
    <w:p>
      <w:pPr>
        <w:pStyle w:val="WOeKBullet"/>
      </w:pPr>
      <w:r>
        <w:rPr>
          <w:rFonts w:ascii="Liberation Sans" w:hAnsi="Liberation Sans" w:eastAsia="Liberation Sans"/>
          <w:sz w:val="19"/>
        </w:rPr>
        <w:t>• Welche Investition wirkt?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Viele Verbotsdebatten sind in Wahrheit Debatten über fehlende Alternativen.</w:t>
            </w:r>
          </w:p>
        </w:tc>
      </w:tr>
    </w:tbl>
    <w:p>
      <w:pPr>
        <w:spacing w:after="0"/>
      </w:pPr>
    </w:p>
    <w:p>
      <w:r>
        <w:br w:type="page"/>
      </w:r>
    </w:p>
    <w:p>
      <w:pPr>
        <w:pStyle w:val="WOeKTitle"/>
      </w:pPr>
      <w:r>
        <w:rPr>
          <w:rFonts w:ascii="Liberation Sans" w:hAnsi="Liberation Sans" w:eastAsia="Liberation Sans"/>
          <w:b/>
          <w:color w:val="004641"/>
          <w:sz w:val="34"/>
        </w:rPr>
        <w:t>Tiefenschicht 4: Anreize und Preise</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Falsche Preise erzeugen falsche Debatten.</w:t>
      </w:r>
    </w:p>
    <w:p>
      <w:r>
        <w:rPr>
          <w:rFonts w:ascii="Liberation Sans" w:hAnsi="Liberation Sans" w:eastAsia="Liberation Sans"/>
          <w:sz w:val="20"/>
        </w:rPr>
        <w:t>Diese Seite vertieft den Baustein „Tiefenschicht 4: Anreize und Preise“ im Modell der fünf Wellen öffentlicher Wirkung. Im Zentrum steht die Frage, wie öffentliche Kommunikation nicht nur Inhalte transportiert, sondern Resonanz, Orientierung und Handlungsspielräume verändert. Wenn fossile Folgekosten, Ausbeutung oder Gesundheitsschäden im Preis verschwinden, wirken nachhaltige Lösungen künstlich teuer.</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Preisblindheit als Tiefenursache erklären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Kosten sind sichtbar?</w:t>
      </w:r>
    </w:p>
    <w:p>
      <w:pPr>
        <w:pStyle w:val="WOeKBullet"/>
      </w:pPr>
      <w:r>
        <w:rPr>
          <w:rFonts w:ascii="Liberation Sans" w:hAnsi="Liberation Sans" w:eastAsia="Liberation Sans"/>
          <w:sz w:val="19"/>
        </w:rPr>
        <w:t>• Welche sind externalisiert?</w:t>
      </w:r>
    </w:p>
    <w:p>
      <w:pPr>
        <w:pStyle w:val="WOeKBullet"/>
      </w:pPr>
      <w:r>
        <w:rPr>
          <w:rFonts w:ascii="Liberation Sans" w:hAnsi="Liberation Sans" w:eastAsia="Liberation Sans"/>
          <w:sz w:val="19"/>
        </w:rPr>
        <w:t>• Welche Anreize sind falsch?</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Wer falsche Preise nicht sieht, verwechselt Lösungskosten mit Problemursachen.</w:t>
            </w:r>
          </w:p>
        </w:tc>
      </w:tr>
    </w:tbl>
    <w:p>
      <w:pPr>
        <w:spacing w:after="0"/>
      </w:pPr>
    </w:p>
    <w:p>
      <w:r>
        <w:br w:type="page"/>
      </w:r>
    </w:p>
    <w:p>
      <w:pPr>
        <w:pStyle w:val="WOeKTitle"/>
      </w:pPr>
      <w:r>
        <w:rPr>
          <w:rFonts w:ascii="Liberation Sans" w:hAnsi="Liberation Sans" w:eastAsia="Liberation Sans"/>
          <w:b/>
          <w:color w:val="004641"/>
          <w:sz w:val="34"/>
        </w:rPr>
        <w:t>Tiefenschicht 5: Institutionelles Vertrauen</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Vertrauen entscheidet, ob Fakten als Orientierung oder Herrschaftssprache wahrgenommen werden.</w:t>
      </w:r>
    </w:p>
    <w:p>
      <w:r>
        <w:rPr>
          <w:rFonts w:ascii="Liberation Sans" w:hAnsi="Liberation Sans" w:eastAsia="Liberation Sans"/>
          <w:sz w:val="20"/>
        </w:rPr>
        <w:t>Diese Seite vertieft den Baustein „Tiefenschicht 5: Institutionelles Vertrauen“ im Modell der fünf Wellen öffentlicher Wirkung. Im Zentrum steht die Frage, wie öffentliche Kommunikation nicht nur Inhalte transportiert, sondern Resonanz, Orientierung und Handlungsspielräume verändert. Bei beschädigtem Vertrauen werden Korrekturen selbst Teil des Misstrauensframes.</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Vertrauen als Systemressource behandeln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Institution?</w:t>
      </w:r>
    </w:p>
    <w:p>
      <w:pPr>
        <w:pStyle w:val="WOeKBullet"/>
      </w:pPr>
      <w:r>
        <w:rPr>
          <w:rFonts w:ascii="Liberation Sans" w:hAnsi="Liberation Sans" w:eastAsia="Liberation Sans"/>
          <w:sz w:val="19"/>
        </w:rPr>
        <w:t>• Welche Vertrauensbrüche?</w:t>
      </w:r>
    </w:p>
    <w:p>
      <w:pPr>
        <w:pStyle w:val="WOeKBullet"/>
      </w:pPr>
      <w:r>
        <w:rPr>
          <w:rFonts w:ascii="Liberation Sans" w:hAnsi="Liberation Sans" w:eastAsia="Liberation Sans"/>
          <w:sz w:val="19"/>
        </w:rPr>
        <w:t>• Welche Transparenz?</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Fakten brauchen Vertrauen als Infrastruktur.</w:t>
            </w:r>
          </w:p>
        </w:tc>
      </w:tr>
    </w:tbl>
    <w:p>
      <w:pPr>
        <w:spacing w:after="0"/>
      </w:pPr>
    </w:p>
    <w:p>
      <w:r>
        <w:br w:type="page"/>
      </w:r>
    </w:p>
    <w:p>
      <w:pPr>
        <w:pStyle w:val="WOeKTitle"/>
      </w:pPr>
      <w:r>
        <w:rPr>
          <w:rFonts w:ascii="Liberation Sans" w:hAnsi="Liberation Sans" w:eastAsia="Liberation Sans"/>
          <w:b/>
          <w:color w:val="004641"/>
          <w:sz w:val="34"/>
        </w:rPr>
        <w:t>Tiefenschicht 6: Medien- und Plattformlogik</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Die Form der Öffentlichkeit ist selbst ein Wirkungsfaktor.</w:t>
      </w:r>
    </w:p>
    <w:p>
      <w:r>
        <w:rPr>
          <w:rFonts w:ascii="Liberation Sans" w:hAnsi="Liberation Sans" w:eastAsia="Liberation Sans"/>
          <w:sz w:val="20"/>
        </w:rPr>
        <w:t>Diese Seite vertieft den Baustein „Tiefenschicht 6: Medien- und Plattformlogik“ im Modell der fünf Wellen öffentlicher Wirkung. Im Zentrum steht die Frage, wie öffentliche Kommunikation nicht nur Inhalte transportiert, sondern Resonanz, Orientierung und Handlungsspielräume verändert. Zuspitzung, Personalisierung, Konflikt und Geschwindigkeit wirken oft stärker als Kontext und Ursachenklärung.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Format und Plattform als Tiefenstruktur prüfen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Welches Format?</w:t>
      </w:r>
    </w:p>
    <w:p>
      <w:pPr>
        <w:pStyle w:val="WOeKBullet"/>
      </w:pPr>
      <w:r>
        <w:rPr>
          <w:rFonts w:ascii="Liberation Sans" w:hAnsi="Liberation Sans" w:eastAsia="Liberation Sans"/>
          <w:sz w:val="19"/>
        </w:rPr>
        <w:t>• Welche Kürzung?</w:t>
      </w:r>
    </w:p>
    <w:p>
      <w:pPr>
        <w:pStyle w:val="WOeKBullet"/>
      </w:pPr>
      <w:r>
        <w:rPr>
          <w:rFonts w:ascii="Liberation Sans" w:hAnsi="Liberation Sans" w:eastAsia="Liberation Sans"/>
          <w:sz w:val="19"/>
        </w:rPr>
        <w:t>• Welche Sortierlogik?</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Form der Öffentlichkeit wirkt mit.</w:t>
            </w:r>
          </w:p>
        </w:tc>
      </w:tr>
    </w:tbl>
    <w:p>
      <w:pPr>
        <w:spacing w:after="0"/>
      </w:pPr>
    </w:p>
    <w:p>
      <w:r>
        <w:br w:type="page"/>
      </w:r>
    </w:p>
    <w:p>
      <w:pPr>
        <w:pStyle w:val="WOeKTitle"/>
      </w:pPr>
      <w:r>
        <w:rPr>
          <w:rFonts w:ascii="Liberation Sans" w:hAnsi="Liberation Sans" w:eastAsia="Liberation Sans"/>
          <w:b/>
          <w:color w:val="004641"/>
          <w:sz w:val="34"/>
        </w:rPr>
        <w:t>Tiefenschicht 7: Macht und Interessen</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Nicht jede Resonanz entsteht spontan.</w:t>
      </w:r>
    </w:p>
    <w:p>
      <w:r>
        <w:rPr>
          <w:rFonts w:ascii="Liberation Sans" w:hAnsi="Liberation Sans" w:eastAsia="Liberation Sans"/>
          <w:sz w:val="20"/>
        </w:rPr>
        <w:t>Diese Seite vertieft den Baustein „Tiefenschicht 7: Macht und Interessen“ im Modell der fünf Wellen öffentlicher Wirkung. Im Zentrum steht die Frage, wie öffentliche Kommunikation nicht nur Inhalte transportiert, sondern Resonanz, Orientierung und Handlungsspielräume verändert. Parteien, Unternehmen, Verbände, Plattformen, Medienakteure oder Einflussstrukturen können Themen strategisch setzen oder verstärken.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Interessen nüchtern benennen, ohne Feindbildlogik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Wer profitiert?</w:t>
      </w:r>
    </w:p>
    <w:p>
      <w:pPr>
        <w:pStyle w:val="WOeKBullet"/>
      </w:pPr>
      <w:r>
        <w:rPr>
          <w:rFonts w:ascii="Liberation Sans" w:hAnsi="Liberation Sans" w:eastAsia="Liberation Sans"/>
          <w:sz w:val="19"/>
        </w:rPr>
        <w:t>• Wer verdrängt?</w:t>
      </w:r>
    </w:p>
    <w:p>
      <w:pPr>
        <w:pStyle w:val="WOeKBullet"/>
      </w:pPr>
      <w:r>
        <w:rPr>
          <w:rFonts w:ascii="Liberation Sans" w:hAnsi="Liberation Sans" w:eastAsia="Liberation Sans"/>
          <w:sz w:val="19"/>
        </w:rPr>
        <w:t>• Welche Struktur gewinnt?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Interessenanalyse ist keine Verschwörung. Sie ist Tiefenarbeit.</w:t>
            </w:r>
          </w:p>
        </w:tc>
      </w:tr>
    </w:tbl>
    <w:p>
      <w:pPr>
        <w:spacing w:after="0"/>
      </w:pPr>
    </w:p>
    <w:p>
      <w:r>
        <w:br w:type="page"/>
      </w:r>
    </w:p>
    <w:p>
      <w:pPr>
        <w:pStyle w:val="WOeKTitle"/>
      </w:pPr>
      <w:r>
        <w:rPr>
          <w:rFonts w:ascii="Liberation Sans" w:hAnsi="Liberation Sans" w:eastAsia="Liberation Sans"/>
          <w:b/>
          <w:color w:val="004641"/>
          <w:sz w:val="34"/>
        </w:rPr>
        <w:t>Tiefenschicht 8: Werte und Zugehörigkeit</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Debatten wirken stark, wenn sie Werte und Zugehörigkeit berühren.</w:t>
      </w:r>
    </w:p>
    <w:p>
      <w:r>
        <w:rPr>
          <w:rFonts w:ascii="Liberation Sans" w:hAnsi="Liberation Sans" w:eastAsia="Liberation Sans"/>
          <w:sz w:val="20"/>
        </w:rPr>
        <w:t>Diese Seite vertieft den Baustein „Tiefenschicht 8: Werte und Zugehörigkeit“ im Modell der fünf Wellen öffentlicher Wirkung. Im Zentrum steht die Frage, wie öffentliche Kommunikation nicht nur Inhalte transportiert, sondern Resonanz, Orientierung und Handlungsspielräume verändert. Freiheit, Sicherheit, Gerechtigkeit, Anerkennung, Heimat und Verantwortung strukturieren Resonanz.</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gemeinsame Wirkungswerte suchen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Welcher Wert?</w:t>
      </w:r>
    </w:p>
    <w:p>
      <w:pPr>
        <w:pStyle w:val="WOeKBullet"/>
      </w:pPr>
      <w:r>
        <w:rPr>
          <w:rFonts w:ascii="Liberation Sans" w:hAnsi="Liberation Sans" w:eastAsia="Liberation Sans"/>
          <w:sz w:val="19"/>
        </w:rPr>
        <w:t>• Welche Zugehörigkeit?</w:t>
      </w:r>
    </w:p>
    <w:p>
      <w:pPr>
        <w:pStyle w:val="WOeKBullet"/>
      </w:pPr>
      <w:r>
        <w:rPr>
          <w:rFonts w:ascii="Liberation Sans" w:hAnsi="Liberation Sans" w:eastAsia="Liberation Sans"/>
          <w:sz w:val="19"/>
        </w:rPr>
        <w:t>• Welche Brücke?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Gute Kommunikation sucht gemeinsame Wirkungswerte.</w:t>
            </w:r>
          </w:p>
        </w:tc>
      </w:tr>
    </w:tbl>
    <w:p>
      <w:pPr>
        <w:spacing w:after="0"/>
      </w:pPr>
    </w:p>
    <w:p>
      <w:r>
        <w:br w:type="page"/>
      </w:r>
    </w:p>
    <w:p>
      <w:pPr>
        <w:pStyle w:val="WOeKTitle"/>
      </w:pPr>
      <w:r>
        <w:rPr>
          <w:rFonts w:ascii="Liberation Sans" w:hAnsi="Liberation Sans" w:eastAsia="Liberation Sans"/>
          <w:b/>
          <w:color w:val="004641"/>
          <w:sz w:val="34"/>
        </w:rPr>
        <w:t>Tiefe und Ursachen-Navigator</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Der Ursachen-Navigator führt von der sichtbaren Welle zur Systemfrage.</w:t>
      </w:r>
    </w:p>
    <w:p>
      <w:r>
        <w:rPr>
          <w:rFonts w:ascii="Liberation Sans" w:hAnsi="Liberation Sans" w:eastAsia="Liberation Sans"/>
          <w:sz w:val="20"/>
        </w:rPr>
        <w:t>Diese Seite vertieft den Baustein „Tiefe und Ursachen-Navigator“ im Modell der fünf Wellen öffentlicher Wirkung. Im Zentrum steht die Frage, wie öffentliche Kommunikation nicht nur Inhalte transportiert, sondern Resonanz, Orientierung und Handlungsspielräume verändert. Er beginnt mit dem sichtbaren Satz und fragt nach Erfahrung, Emotion, Anreiz, Infrastruktur, Institution, Macht und verdeckter Ursache.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 Debattenkarte mit einer Ursachenlogik verbinden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sichtbar?</w:t>
      </w:r>
    </w:p>
    <w:p>
      <w:pPr>
        <w:pStyle w:val="WOeKBullet"/>
      </w:pPr>
      <w:r>
        <w:rPr>
          <w:rFonts w:ascii="Liberation Sans" w:hAnsi="Liberation Sans" w:eastAsia="Liberation Sans"/>
          <w:sz w:val="19"/>
        </w:rPr>
        <w:t>• Was liegt darunter?</w:t>
      </w:r>
    </w:p>
    <w:p>
      <w:pPr>
        <w:pStyle w:val="WOeKBullet"/>
      </w:pPr>
      <w:r>
        <w:rPr>
          <w:rFonts w:ascii="Liberation Sans" w:hAnsi="Liberation Sans" w:eastAsia="Liberation Sans"/>
          <w:sz w:val="19"/>
        </w:rPr>
        <w:t>• Was müsste geändert werden?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Ursachen-Navigator bringt Debatten zurück zum Wirkhebel.</w:t>
            </w:r>
          </w:p>
        </w:tc>
      </w:tr>
    </w:tbl>
    <w:p>
      <w:pPr>
        <w:spacing w:after="0"/>
      </w:pPr>
    </w:p>
    <w:p>
      <w:r>
        <w:br w:type="page"/>
      </w:r>
    </w:p>
    <w:p>
      <w:pPr>
        <w:pStyle w:val="WOeKTitle"/>
      </w:pPr>
      <w:r>
        <w:rPr>
          <w:rFonts w:ascii="Liberation Sans" w:hAnsi="Liberation Sans" w:eastAsia="Liberation Sans"/>
          <w:b/>
          <w:color w:val="004641"/>
          <w:sz w:val="34"/>
        </w:rPr>
        <w:t>Wirkungsgewicht und Aufmerksamkeitsgewicht</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Der wichtigste Vergleich lautet: Wie laut ist ein Thema und wie tief wirkt es?</w:t>
      </w:r>
    </w:p>
    <w:p>
      <w:r>
        <w:rPr>
          <w:rFonts w:ascii="Liberation Sans" w:hAnsi="Liberation Sans" w:eastAsia="Liberation Sans"/>
          <w:sz w:val="20"/>
        </w:rPr>
        <w:t>Diese Seite vertieft den Baustein „Wirkungsgewicht und Aufmerksamkeitsgewicht“ im Modell der fünf Wellen öffentlicher Wirkung. Im Zentrum steht die Frage, wie öffentliche Kommunikation nicht nur Inhalte transportiert, sondern Resonanz, Orientierung und Handlungsspielräume verändert. Aufmerksamkeitsgewicht beschreibt Sichtbarkeit; Wirkungsgewicht beschreibt reale Zustandsrelevanz für Mensch, Planet und Demokratie.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beide Größen sichtbar in Karten oder Radar darstellen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Laut?</w:t>
      </w:r>
    </w:p>
    <w:p>
      <w:pPr>
        <w:pStyle w:val="WOeKBullet"/>
      </w:pPr>
      <w:r>
        <w:rPr>
          <w:rFonts w:ascii="Liberation Sans" w:hAnsi="Liberation Sans" w:eastAsia="Liberation Sans"/>
          <w:sz w:val="19"/>
        </w:rPr>
        <w:t>• Wichtig?</w:t>
      </w:r>
    </w:p>
    <w:p>
      <w:pPr>
        <w:pStyle w:val="WOeKBullet"/>
      </w:pPr>
      <w:r>
        <w:rPr>
          <w:rFonts w:ascii="Liberation Sans" w:hAnsi="Liberation Sans" w:eastAsia="Liberation Sans"/>
          <w:sz w:val="19"/>
        </w:rPr>
        <w:t>• Angemessen?</w:t>
      </w:r>
    </w:p>
    <w:p>
      <w:pPr>
        <w:pStyle w:val="WOeKBullet"/>
      </w:pPr>
      <w:r>
        <w:rPr>
          <w:rFonts w:ascii="Liberation Sans" w:hAnsi="Liberation Sans" w:eastAsia="Liberation Sans"/>
          <w:sz w:val="19"/>
        </w:rPr>
        <w:t>• Überhitzt?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jede laute Debatte ist wichtig. Nicht jede wichtige Debatte ist laut.</w:t>
            </w:r>
          </w:p>
        </w:tc>
      </w:tr>
    </w:tbl>
    <w:p>
      <w:pPr>
        <w:spacing w:after="0"/>
      </w:pPr>
    </w:p>
    <w:p>
      <w:r>
        <w:br w:type="page"/>
      </w:r>
    </w:p>
    <w:p>
      <w:pPr>
        <w:pStyle w:val="WOeKTitle"/>
      </w:pPr>
      <w:r>
        <w:rPr>
          <w:rFonts w:ascii="Liberation Sans" w:hAnsi="Liberation Sans" w:eastAsia="Liberation Sans"/>
          <w:b/>
          <w:color w:val="004641"/>
          <w:sz w:val="34"/>
        </w:rPr>
        <w:t>Überhitzung und blinde Flecken</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Demokratie kann an Überhitzung und Unterbelichtung leiden.</w:t>
      </w:r>
    </w:p>
    <w:p>
      <w:r>
        <w:rPr>
          <w:rFonts w:ascii="Liberation Sans" w:hAnsi="Liberation Sans" w:eastAsia="Liberation Sans"/>
          <w:sz w:val="20"/>
        </w:rPr>
        <w:t>Diese Seite vertieft den Baustein „Überhitzung und blinde Flecken“ im Modell der fünf Wellen öffentlicher Wirkung. Im Zentrum steht die Frage, wie öffentliche Kommunikation nicht nur Inhalte transportiert, sondern Resonanz, Orientierung und Handlungsspielräume verändert. Überhitzung bindet zu viel Energie; blinde Flecken lassen hohe Wirkungsrisiken unsichtbar.</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Agenda-Radar und Resonanz-Kompass zusammen nutzen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überhitzt?</w:t>
      </w:r>
    </w:p>
    <w:p>
      <w:pPr>
        <w:pStyle w:val="WOeKBullet"/>
      </w:pPr>
      <w:r>
        <w:rPr>
          <w:rFonts w:ascii="Liberation Sans" w:hAnsi="Liberation Sans" w:eastAsia="Liberation Sans"/>
          <w:sz w:val="19"/>
        </w:rPr>
        <w:t>• Was ist unterbelichtet?</w:t>
      </w:r>
    </w:p>
    <w:p>
      <w:pPr>
        <w:pStyle w:val="WOeKBullet"/>
      </w:pPr>
      <w:r>
        <w:rPr>
          <w:rFonts w:ascii="Liberation Sans" w:hAnsi="Liberation Sans" w:eastAsia="Liberation Sans"/>
          <w:sz w:val="19"/>
        </w:rPr>
        <w:t>• Welche Korrektur?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Demokratische Öffentlichkeit braucht eine bessere Thermodynamik der Aufmerksamkeit.</w:t>
            </w:r>
          </w:p>
        </w:tc>
      </w:tr>
    </w:tbl>
    <w:p>
      <w:pPr>
        <w:spacing w:after="0"/>
      </w:pPr>
    </w:p>
    <w:p>
      <w:r>
        <w:br w:type="page"/>
      </w:r>
    </w:p>
    <w:p>
      <w:pPr>
        <w:pStyle w:val="WOeKTitle"/>
      </w:pPr>
      <w:r>
        <w:rPr>
          <w:rFonts w:ascii="Liberation Sans" w:hAnsi="Liberation Sans" w:eastAsia="Liberation Sans"/>
          <w:b/>
          <w:color w:val="004641"/>
          <w:sz w:val="34"/>
        </w:rPr>
        <w:t>Die bessere Systemfrage</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Jede Debattenkarte sollte in eine bessere Systemfrage münden.</w:t>
      </w:r>
    </w:p>
    <w:p>
      <w:r>
        <w:rPr>
          <w:rFonts w:ascii="Liberation Sans" w:hAnsi="Liberation Sans" w:eastAsia="Liberation Sans"/>
          <w:sz w:val="20"/>
        </w:rPr>
        <w:t>Diese Seite vertieft den Baustein „Die bessere Systemfrage“ im Modell der fünf Wellen öffentlicher Wirkung. Im Zentrum steht die Frage, wie öffentliche Kommunikation nicht nur Inhalte transportiert, sondern Resonanz, Orientierung und Handlungsspielräume verändert. Die Systemfrage setzt die Debatte in einen tragfähigeren Rahmen: weg von Schuldsortierung, hin zu Ursache, Hebel und positiver Netto-Wirkung.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jede Karte mit einer Systemfrage abschließen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Ursache?</w:t>
      </w:r>
    </w:p>
    <w:p>
      <w:pPr>
        <w:pStyle w:val="WOeKBullet"/>
      </w:pPr>
      <w:r>
        <w:rPr>
          <w:rFonts w:ascii="Liberation Sans" w:hAnsi="Liberation Sans" w:eastAsia="Liberation Sans"/>
          <w:sz w:val="19"/>
        </w:rPr>
        <w:t>• Welcher Hebel?</w:t>
      </w:r>
    </w:p>
    <w:p>
      <w:pPr>
        <w:pStyle w:val="WOeKBullet"/>
      </w:pPr>
      <w:r>
        <w:rPr>
          <w:rFonts w:ascii="Liberation Sans" w:hAnsi="Liberation Sans" w:eastAsia="Liberation Sans"/>
          <w:sz w:val="19"/>
        </w:rPr>
        <w:t>• Welche Wirkung?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bessere Systemfrage ist der Übergang vom Streit zur Gestaltung.</w:t>
            </w:r>
          </w:p>
        </w:tc>
      </w:tr>
    </w:tbl>
    <w:p>
      <w:pPr>
        <w:spacing w:after="0"/>
      </w:pPr>
    </w:p>
    <w:p>
      <w:r>
        <w:br w:type="page"/>
      </w:r>
    </w:p>
    <w:p>
      <w:pPr>
        <w:pStyle w:val="WOeKTitle"/>
      </w:pPr>
      <w:r>
        <w:rPr>
          <w:rFonts w:ascii="Liberation Sans" w:hAnsi="Liberation Sans" w:eastAsia="Liberation Sans"/>
          <w:b/>
          <w:color w:val="004641"/>
          <w:sz w:val="34"/>
        </w:rPr>
        <w:t>Die Tiefenmatrix</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Die Tiefenmatrix macht Ursachenanalyse wiederholbar.</w:t>
      </w:r>
    </w:p>
    <w:p>
      <w:r>
        <w:rPr>
          <w:rFonts w:ascii="Liberation Sans" w:hAnsi="Liberation Sans" w:eastAsia="Liberation Sans"/>
          <w:sz w:val="20"/>
        </w:rPr>
        <w:t>Diese Seite vertieft den Baustein „Die Tiefenmatrix“ im Modell der fünf Wellen öffentlicher Wirkung. Im Zentrum steht die Frage, wie öffentliche Kommunikation nicht nur Inhalte transportiert, sondern Resonanz, Orientierung und Handlungsspielräume verändert. Sie enthält Erfahrung, materielle Lage, Infrastruktur, Anreizsystem, Vertrauen, Medienlogik, Machtinteressen und Werte.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als Arbeitsblatt für Redaktion und Akademie verwenden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Zeile ist aktiv?</w:t>
      </w:r>
    </w:p>
    <w:p>
      <w:pPr>
        <w:pStyle w:val="WOeKBullet"/>
      </w:pPr>
      <w:r>
        <w:rPr>
          <w:rFonts w:ascii="Liberation Sans" w:hAnsi="Liberation Sans" w:eastAsia="Liberation Sans"/>
          <w:sz w:val="19"/>
        </w:rPr>
        <w:t>• Welche fehlt?</w:t>
      </w:r>
    </w:p>
    <w:p>
      <w:pPr>
        <w:pStyle w:val="WOeKBullet"/>
      </w:pPr>
      <w:r>
        <w:rPr>
          <w:rFonts w:ascii="Liberation Sans" w:hAnsi="Liberation Sans" w:eastAsia="Liberation Sans"/>
          <w:sz w:val="19"/>
        </w:rPr>
        <w:t>• Welche Systemfrage folgt?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Tiefenmatrix macht aus Bauchgefühl Ursachenanalyse.</w:t>
            </w:r>
          </w:p>
        </w:tc>
      </w:tr>
    </w:tbl>
    <w:p>
      <w:pPr>
        <w:spacing w:after="0"/>
      </w:pPr>
    </w:p>
    <w:p>
      <w:r>
        <w:br w:type="page"/>
      </w:r>
    </w:p>
    <w:p>
      <w:pPr>
        <w:pStyle w:val="WOeKTitle"/>
      </w:pPr>
      <w:r>
        <w:rPr>
          <w:rFonts w:ascii="Liberation Sans" w:hAnsi="Liberation Sans" w:eastAsia="Liberation Sans"/>
          <w:b/>
          <w:color w:val="004641"/>
          <w:sz w:val="34"/>
        </w:rPr>
        <w:t>Von Oberfläche zu Ursache</w:t>
      </w:r>
    </w:p>
    <w:p>
      <w:pPr>
        <w:pStyle w:val="WOeKTag"/>
      </w:pPr>
      <w:r>
        <w:rPr>
          <w:rFonts w:ascii="Liberation Sans" w:hAnsi="Liberation Sans" w:eastAsia="Liberation Sans"/>
          <w:b/>
          <w:color w:val="006E64"/>
          <w:sz w:val="16"/>
        </w:rPr>
        <w:t>TEIL III</w:t>
      </w:r>
    </w:p>
    <w:p>
      <w:pPr>
        <w:pStyle w:val="WOeKLead"/>
      </w:pPr>
      <w:r>
        <w:rPr>
          <w:rFonts w:ascii="Liberation Sans" w:hAnsi="Liberation Sans" w:eastAsia="Liberation Sans"/>
          <w:b/>
          <w:color w:val="00524C"/>
          <w:sz w:val="22"/>
        </w:rPr>
        <w:t>Die Tiefendimension schützt das Modell vor Kommunikationskosmetik.</w:t>
      </w:r>
    </w:p>
    <w:p>
      <w:r>
        <w:rPr>
          <w:rFonts w:ascii="Liberation Sans" w:hAnsi="Liberation Sans" w:eastAsia="Liberation Sans"/>
          <w:sz w:val="20"/>
        </w:rPr>
        <w:t>Diese Seite vertieft den Baustein „Von Oberfläche zu Ursache“ im Modell der fünf Wellen öffentlicher Wirkung. Im Zentrum steht die Frage, wie öffentliche Kommunikation nicht nur Inhalte transportiert, sondern Resonanz, Orientierung und Handlungsspielräume verändert. Ohne Tiefe könnte das Wellenmodell als Spin-Werkzeug missverstanden werden; mit Tiefe bleibt es an realen Zuständen und Wirkhebeln gebunden.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Wirkungsanalyse nicht zur PR-Technik verkürzen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Ist es Spin?</w:t>
      </w:r>
    </w:p>
    <w:p>
      <w:pPr>
        <w:pStyle w:val="WOeKBullet"/>
      </w:pPr>
      <w:r>
        <w:rPr>
          <w:rFonts w:ascii="Liberation Sans" w:hAnsi="Liberation Sans" w:eastAsia="Liberation Sans"/>
          <w:sz w:val="19"/>
        </w:rPr>
        <w:t>• Ist die Ursache sichtbar?</w:t>
      </w:r>
    </w:p>
    <w:p>
      <w:pPr>
        <w:pStyle w:val="WOeKBullet"/>
      </w:pPr>
      <w:r>
        <w:rPr>
          <w:rFonts w:ascii="Liberation Sans" w:hAnsi="Liberation Sans" w:eastAsia="Liberation Sans"/>
          <w:sz w:val="19"/>
        </w:rPr>
        <w:t>• Wird Wirkung rückgekoppelt?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Tiefe ist der Schutz des Modells vor Oberflächenkommunikation.</w:t>
            </w:r>
          </w:p>
        </w:tc>
      </w:tr>
    </w:tbl>
    <w:p>
      <w:pPr>
        <w:spacing w:after="0"/>
      </w:pPr>
    </w:p>
    <w:p>
      <w:r>
        <w:br w:type="page"/>
      </w:r>
    </w:p>
    <w:p>
      <w:pPr>
        <w:pStyle w:val="WOeKTitle"/>
      </w:pPr>
      <w:r>
        <w:rPr>
          <w:rFonts w:ascii="Liberation Sans" w:hAnsi="Liberation Sans" w:eastAsia="Liberation Sans"/>
          <w:b/>
          <w:color w:val="004641"/>
          <w:sz w:val="34"/>
        </w:rPr>
        <w:t>Teil IV - Debattenkarten als Anwendung</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 Debattenkarte ist das praktische Format des Wellen-Tiefen-Modells.</w:t>
      </w:r>
    </w:p>
    <w:p>
      <w:r>
        <w:rPr>
          <w:rFonts w:ascii="Liberation Sans" w:hAnsi="Liberation Sans" w:eastAsia="Liberation Sans"/>
          <w:sz w:val="20"/>
        </w:rPr>
        <w:t>Diese Seite vertieft den Baustein „Teil IV - Debattenkarten als Anwendung“ im Modell der fünf Wellen öffentlicher Wirkung. Im Zentrum steht die Frage, wie öffentliche Kommunikation nicht nur Inhalte transportiert, sondern Resonanz, Orientierung und Handlungsspielräume verändert. Sie führt eine Aussage durch wahren Kern, Kipppunkt, fünf Wellen, Tiefe, Folgencheck und Systemfrage.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alle Karten künftig nach derselben Grundlogik strukturieren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Aussage?</w:t>
      </w:r>
    </w:p>
    <w:p>
      <w:pPr>
        <w:pStyle w:val="WOeKBullet"/>
      </w:pPr>
      <w:r>
        <w:rPr>
          <w:rFonts w:ascii="Liberation Sans" w:hAnsi="Liberation Sans" w:eastAsia="Liberation Sans"/>
          <w:sz w:val="19"/>
        </w:rPr>
        <w:t>• Kipppunkt?</w:t>
      </w:r>
    </w:p>
    <w:p>
      <w:pPr>
        <w:pStyle w:val="WOeKBullet"/>
      </w:pPr>
      <w:r>
        <w:rPr>
          <w:rFonts w:ascii="Liberation Sans" w:hAnsi="Liberation Sans" w:eastAsia="Liberation Sans"/>
          <w:sz w:val="19"/>
        </w:rPr>
        <w:t>• Wellen?</w:t>
      </w:r>
    </w:p>
    <w:p>
      <w:pPr>
        <w:pStyle w:val="WOeKBullet"/>
      </w:pPr>
      <w:r>
        <w:rPr>
          <w:rFonts w:ascii="Liberation Sans" w:hAnsi="Liberation Sans" w:eastAsia="Liberation Sans"/>
          <w:sz w:val="19"/>
        </w:rPr>
        <w:t>• Tiefe?</w:t>
      </w:r>
    </w:p>
    <w:p>
      <w:pPr>
        <w:pStyle w:val="WOeKBullet"/>
      </w:pPr>
      <w:r>
        <w:rPr>
          <w:rFonts w:ascii="Liberation Sans" w:hAnsi="Liberation Sans" w:eastAsia="Liberation Sans"/>
          <w:sz w:val="19"/>
        </w:rPr>
        <w:t>• Systemfrage?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Jede Debattenkarte ist eine kleine Schule der Wirkungskompetenz.</w:t>
            </w:r>
          </w:p>
        </w:tc>
      </w:tr>
    </w:tbl>
    <w:p>
      <w:pPr>
        <w:spacing w:after="0"/>
      </w:pPr>
    </w:p>
    <w:p>
      <w:r>
        <w:br w:type="page"/>
      </w:r>
    </w:p>
    <w:p>
      <w:pPr>
        <w:pStyle w:val="WOeKTitle"/>
      </w:pPr>
      <w:r>
        <w:rPr>
          <w:rFonts w:ascii="Liberation Sans" w:hAnsi="Liberation Sans" w:eastAsia="Liberation Sans"/>
          <w:b/>
          <w:color w:val="004641"/>
          <w:sz w:val="34"/>
        </w:rPr>
        <w:t>Standardstruktur der Debattenkarte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Eine Debattenkarte sollte acht feste Bausteine enthalten.</w:t>
      </w:r>
    </w:p>
    <w:p>
      <w:r>
        <w:rPr>
          <w:rFonts w:ascii="Liberation Sans" w:hAnsi="Liberation Sans" w:eastAsia="Liberation Sans"/>
          <w:sz w:val="20"/>
        </w:rPr>
        <w:t>Diese Seite vertieft den Baustein „Standardstruktur der Debattenkarte“ im Modell der fünf Wellen öffentlicher Wirkung. Im Zentrum steht die Frage, wie öffentliche Kommunikation nicht nur Inhalte transportiert, sondern Resonanz, Orientierung und Handlungsspielräume verändert. Aussage, implizite Botschaft, wahrer Kern, Kipppunkt, fünf Wellen, Tiefe, Folgencheck, bessere Systemfrage und Antwort.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diese Struktur als Template hinterlegen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behauptet?</w:t>
      </w:r>
    </w:p>
    <w:p>
      <w:pPr>
        <w:pStyle w:val="WOeKBullet"/>
      </w:pPr>
      <w:r>
        <w:rPr>
          <w:rFonts w:ascii="Liberation Sans" w:hAnsi="Liberation Sans" w:eastAsia="Liberation Sans"/>
          <w:sz w:val="19"/>
        </w:rPr>
        <w:t>• Was steckt dahinter?</w:t>
      </w:r>
    </w:p>
    <w:p>
      <w:pPr>
        <w:pStyle w:val="WOeKBullet"/>
      </w:pPr>
      <w:r>
        <w:rPr>
          <w:rFonts w:ascii="Liberation Sans" w:hAnsi="Liberation Sans" w:eastAsia="Liberation Sans"/>
          <w:sz w:val="19"/>
        </w:rPr>
        <w:t>• Wo kippt es?</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Erst sortieren, dann antworten.</w:t>
            </w:r>
          </w:p>
        </w:tc>
      </w:tr>
    </w:tbl>
    <w:p>
      <w:pPr>
        <w:spacing w:after="0"/>
      </w:pPr>
    </w:p>
    <w:p>
      <w:r>
        <w:br w:type="page"/>
      </w:r>
    </w:p>
    <w:p>
      <w:pPr>
        <w:pStyle w:val="WOeKTitle"/>
      </w:pPr>
      <w:r>
        <w:rPr>
          <w:rFonts w:ascii="Liberation Sans" w:hAnsi="Liberation Sans" w:eastAsia="Liberation Sans"/>
          <w:b/>
          <w:color w:val="004641"/>
          <w:sz w:val="34"/>
        </w:rPr>
        <w:t>Stufe 1: Aussage und Kontext</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 Debattenkarte beginnt mit genauer Beschreibung.</w:t>
      </w:r>
    </w:p>
    <w:p>
      <w:r>
        <w:rPr>
          <w:rFonts w:ascii="Liberation Sans" w:hAnsi="Liberation Sans" w:eastAsia="Liberation Sans"/>
          <w:sz w:val="20"/>
        </w:rPr>
        <w:t>Diese Seite vertieft den Baustein „Stufe 1: Aussage und Kontext“ im Modell der fünf Wellen öffentlicher Wirkung. Im Zentrum steht die Frage, wie öffentliche Kommunikation nicht nur Inhalte transportiert, sondern Resonanz, Orientierung und Handlungsspielräume verändert. Was wurde gesagt, in welchem Kontext, von wem, in welchem Format und als einzelner Satz oder wiederkehrendes Narrativ?</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fair zitieren und Kontext sichern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genau?</w:t>
      </w:r>
    </w:p>
    <w:p>
      <w:pPr>
        <w:pStyle w:val="WOeKBullet"/>
      </w:pPr>
      <w:r>
        <w:rPr>
          <w:rFonts w:ascii="Liberation Sans" w:hAnsi="Liberation Sans" w:eastAsia="Liberation Sans"/>
          <w:sz w:val="19"/>
        </w:rPr>
        <w:t>• Welcher Kontext?</w:t>
      </w:r>
    </w:p>
    <w:p>
      <w:pPr>
        <w:pStyle w:val="WOeKBullet"/>
      </w:pPr>
      <w:r>
        <w:rPr>
          <w:rFonts w:ascii="Liberation Sans" w:hAnsi="Liberation Sans" w:eastAsia="Liberation Sans"/>
          <w:sz w:val="19"/>
        </w:rPr>
        <w:t>• Welche implizite Botschaft?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Faire Analyse beginnt mit sauberer Beschreibung.</w:t>
            </w:r>
          </w:p>
        </w:tc>
      </w:tr>
    </w:tbl>
    <w:p>
      <w:pPr>
        <w:spacing w:after="0"/>
      </w:pPr>
    </w:p>
    <w:p>
      <w:r>
        <w:br w:type="page"/>
      </w:r>
    </w:p>
    <w:p>
      <w:pPr>
        <w:pStyle w:val="WOeKTitle"/>
      </w:pPr>
      <w:r>
        <w:rPr>
          <w:rFonts w:ascii="Liberation Sans" w:hAnsi="Liberation Sans" w:eastAsia="Liberation Sans"/>
          <w:b/>
          <w:color w:val="004641"/>
          <w:sz w:val="34"/>
        </w:rPr>
        <w:t>Stufe 2: Wellenanalyse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 Wellenanalyse zeigt, wie eine Aussage Dynamik gewinnt.</w:t>
      </w:r>
    </w:p>
    <w:p>
      <w:r>
        <w:rPr>
          <w:rFonts w:ascii="Liberation Sans" w:hAnsi="Liberation Sans" w:eastAsia="Liberation Sans"/>
          <w:sz w:val="20"/>
        </w:rPr>
        <w:t>Diese Seite vertieft den Baustein „Stufe 2: Wellenanalyse“ im Modell der fünf Wellen öffentlicher Wirkung. Im Zentrum steht die Frage, wie öffentliche Kommunikation nicht nur Inhalte transportiert, sondern Resonanz, Orientierung und Handlungsspielräume verändert. Aufmerksamkeit, Emotion, Deutung, Resonanz und Verschiebung werden jeweils kurz geprüft.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dominante Welle bestimmen und Risiken benennen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Welle dominiert?</w:t>
      </w:r>
    </w:p>
    <w:p>
      <w:pPr>
        <w:pStyle w:val="WOeKBullet"/>
      </w:pPr>
      <w:r>
        <w:rPr>
          <w:rFonts w:ascii="Liberation Sans" w:hAnsi="Liberation Sans" w:eastAsia="Liberation Sans"/>
          <w:sz w:val="19"/>
        </w:rPr>
        <w:t>• Welche droht?</w:t>
      </w:r>
    </w:p>
    <w:p>
      <w:pPr>
        <w:pStyle w:val="WOeKBullet"/>
      </w:pPr>
      <w:r>
        <w:rPr>
          <w:rFonts w:ascii="Liberation Sans" w:hAnsi="Liberation Sans" w:eastAsia="Liberation Sans"/>
          <w:sz w:val="19"/>
        </w:rPr>
        <w:t>• Welche fehlt?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Wellenanalyse ist die Diagnose der sichtbaren Debattendynamik.</w:t>
            </w:r>
          </w:p>
        </w:tc>
      </w:tr>
    </w:tbl>
    <w:p>
      <w:pPr>
        <w:spacing w:after="0"/>
      </w:pPr>
    </w:p>
    <w:p>
      <w:r>
        <w:br w:type="page"/>
      </w:r>
    </w:p>
    <w:p>
      <w:pPr>
        <w:pStyle w:val="WOeKTitle"/>
      </w:pPr>
      <w:r>
        <w:rPr>
          <w:rFonts w:ascii="Liberation Sans" w:hAnsi="Liberation Sans" w:eastAsia="Liberation Sans"/>
          <w:b/>
          <w:color w:val="004641"/>
          <w:sz w:val="34"/>
        </w:rPr>
        <w:t>Stufe 3: Tiefe und Systemfrage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Nach den Wellen führt die Karte in die Tiefenstruktur.</w:t>
      </w:r>
    </w:p>
    <w:p>
      <w:r>
        <w:rPr>
          <w:rFonts w:ascii="Liberation Sans" w:hAnsi="Liberation Sans" w:eastAsia="Liberation Sans"/>
          <w:sz w:val="20"/>
        </w:rPr>
        <w:t>Diese Seite vertieft den Baustein „Stufe 3: Tiefe und Systemfrage“ im Modell der fünf Wellen öffentlicher Wirkung. Im Zentrum steht die Frage, wie öffentliche Kommunikation nicht nur Inhalte transportiert, sondern Resonanz, Orientierung und Handlungsspielräume verändert. Die Karte fragt nach Erfahrung, materieller Lage, Infrastruktur, Anreizlogik, Vertrauen, Medienlogik, Macht und Werten.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aus der Tiefenanalyse eine bessere Systemfrage formulieren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Ursache?</w:t>
      </w:r>
    </w:p>
    <w:p>
      <w:pPr>
        <w:pStyle w:val="WOeKBullet"/>
      </w:pPr>
      <w:r>
        <w:rPr>
          <w:rFonts w:ascii="Liberation Sans" w:hAnsi="Liberation Sans" w:eastAsia="Liberation Sans"/>
          <w:sz w:val="19"/>
        </w:rPr>
        <w:t>• Welche Infrastruktur?</w:t>
      </w:r>
    </w:p>
    <w:p>
      <w:pPr>
        <w:pStyle w:val="WOeKBullet"/>
      </w:pPr>
      <w:r>
        <w:rPr>
          <w:rFonts w:ascii="Liberation Sans" w:hAnsi="Liberation Sans" w:eastAsia="Liberation Sans"/>
          <w:sz w:val="19"/>
        </w:rPr>
        <w:t>• Welcher Anreiz?</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Mit Tiefe wird Antwort zu Orientierung.</w:t>
            </w:r>
          </w:p>
        </w:tc>
      </w:tr>
    </w:tbl>
    <w:p>
      <w:pPr>
        <w:spacing w:after="0"/>
      </w:pPr>
    </w:p>
    <w:p>
      <w:r>
        <w:br w:type="page"/>
      </w:r>
    </w:p>
    <w:p>
      <w:pPr>
        <w:pStyle w:val="WOeKTitle"/>
      </w:pPr>
      <w:r>
        <w:rPr>
          <w:rFonts w:ascii="Liberation Sans" w:hAnsi="Liberation Sans" w:eastAsia="Liberation Sans"/>
          <w:b/>
          <w:color w:val="004641"/>
          <w:sz w:val="34"/>
        </w:rPr>
        <w:t>Stufe 4: Wirkungsrisiko</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Jede Karte benennt das Wirkungsrisiko der angebotenen Deutung.</w:t>
      </w:r>
    </w:p>
    <w:p>
      <w:r>
        <w:rPr>
          <w:rFonts w:ascii="Liberation Sans" w:hAnsi="Liberation Sans" w:eastAsia="Liberation Sans"/>
          <w:sz w:val="20"/>
        </w:rPr>
        <w:t>Diese Seite vertieft den Baustein „Stufe 4: Wirkungsrisiko“ im Modell der fünf Wellen öffentlicher Wirkung. Im Zentrum steht die Frage, wie öffentliche Kommunikation nicht nur Inhalte transportiert, sondern Resonanz, Orientierung und Handlungsspielräume verändert. Wenn eine Logik dominiert, können bestimmte Entscheidungen, Normverschiebungen oder Vertrauensverluste wahrscheinlicher werden.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Wirkungsrisiko klar und fair formulieren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wird wahrscheinlicher?</w:t>
      </w:r>
    </w:p>
    <w:p>
      <w:pPr>
        <w:pStyle w:val="WOeKBullet"/>
      </w:pPr>
      <w:r>
        <w:rPr>
          <w:rFonts w:ascii="Liberation Sans" w:hAnsi="Liberation Sans" w:eastAsia="Liberation Sans"/>
          <w:sz w:val="19"/>
        </w:rPr>
        <w:t>• Was wird unsichtbarer?</w:t>
      </w:r>
    </w:p>
    <w:p>
      <w:pPr>
        <w:pStyle w:val="WOeKBullet"/>
      </w:pPr>
      <w:r>
        <w:rPr>
          <w:rFonts w:ascii="Liberation Sans" w:hAnsi="Liberation Sans" w:eastAsia="Liberation Sans"/>
          <w:sz w:val="19"/>
        </w:rPr>
        <w:t>• Wer wird belastet?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Wirkungsrisiko ist die Sprache für das, was Faktenchecks allein nicht zeigen.</w:t>
            </w:r>
          </w:p>
        </w:tc>
      </w:tr>
    </w:tbl>
    <w:p>
      <w:pPr>
        <w:spacing w:after="0"/>
      </w:pPr>
    </w:p>
    <w:p>
      <w:r>
        <w:br w:type="page"/>
      </w:r>
    </w:p>
    <w:p>
      <w:pPr>
        <w:pStyle w:val="WOeKTitle"/>
      </w:pPr>
      <w:r>
        <w:rPr>
          <w:rFonts w:ascii="Liberation Sans" w:hAnsi="Liberation Sans" w:eastAsia="Liberation Sans"/>
          <w:b/>
          <w:color w:val="004641"/>
          <w:sz w:val="34"/>
        </w:rPr>
        <w:t>Stufe 5: Antwortqualität</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Eine gute Antwort ist wahr, fair, verständlich und wirkungsbewusst.</w:t>
      </w:r>
    </w:p>
    <w:p>
      <w:r>
        <w:rPr>
          <w:rFonts w:ascii="Liberation Sans" w:hAnsi="Liberation Sans" w:eastAsia="Liberation Sans"/>
          <w:sz w:val="20"/>
        </w:rPr>
        <w:t>Diese Seite vertieft den Baustein „Stufe 5: Antwortqualität“ im Modell der fünf Wellen öffentlicher Wirkung. Im Zentrum steht die Frage, wie öffentliche Kommunikation nicht nur Inhalte transportiert, sondern Resonanz, Orientierung und Handlungsspielräume verändert. Sie leugnet den wahren Kern nicht, markiert die Verkürzung und bietet eine bessere Systemfrage an.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kurze, mittlere und ausführliche Antwortformate entwickeln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Wahrer Kern?</w:t>
      </w:r>
    </w:p>
    <w:p>
      <w:pPr>
        <w:pStyle w:val="WOeKBullet"/>
      </w:pPr>
      <w:r>
        <w:rPr>
          <w:rFonts w:ascii="Liberation Sans" w:hAnsi="Liberation Sans" w:eastAsia="Liberation Sans"/>
          <w:sz w:val="19"/>
        </w:rPr>
        <w:t>• Kipppunkt?</w:t>
      </w:r>
    </w:p>
    <w:p>
      <w:pPr>
        <w:pStyle w:val="WOeKBullet"/>
      </w:pPr>
      <w:r>
        <w:rPr>
          <w:rFonts w:ascii="Liberation Sans" w:hAnsi="Liberation Sans" w:eastAsia="Liberation Sans"/>
          <w:sz w:val="19"/>
        </w:rPr>
        <w:t>• Systemfrage?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beste Antwort ist die, die den Raum neu sortiert.</w:t>
            </w:r>
          </w:p>
        </w:tc>
      </w:tr>
    </w:tbl>
    <w:p>
      <w:pPr>
        <w:spacing w:after="0"/>
      </w:pPr>
    </w:p>
    <w:p>
      <w:r>
        <w:br w:type="page"/>
      </w:r>
    </w:p>
    <w:p>
      <w:pPr>
        <w:pStyle w:val="WOeKTitle"/>
      </w:pPr>
      <w:r>
        <w:rPr>
          <w:rFonts w:ascii="Liberation Sans" w:hAnsi="Liberation Sans" w:eastAsia="Liberation Sans"/>
          <w:b/>
          <w:color w:val="004641"/>
          <w:sz w:val="34"/>
        </w:rPr>
        <w:t>Kurze Antwortformate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Kurze Antworten müssen den Frame brechen, ohne selbst platt zu werden.</w:t>
      </w:r>
    </w:p>
    <w:p>
      <w:r>
        <w:rPr>
          <w:rFonts w:ascii="Liberation Sans" w:hAnsi="Liberation Sans" w:eastAsia="Liberation Sans"/>
          <w:sz w:val="20"/>
        </w:rPr>
        <w:t>Diese Seite vertieft den Baustein „Kurze Antwortformate“ im Modell der fünf Wellen öffentlicher Wirkung. Im Zentrum steht die Frage, wie öffentliche Kommunikation nicht nur Inhalte transportiert, sondern Resonanz, Orientierung und Handlungsspielräume verändert. Ein guter kurzer Satz enthält Anerkennung des wahren Kerns, Markierung der Verkürzung und Hinweis auf die Systemfrage.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 bis drei kurze Sätze pro Debattenkarte formulieren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passt in einen Satz?</w:t>
      </w:r>
    </w:p>
    <w:p>
      <w:pPr>
        <w:pStyle w:val="WOeKBullet"/>
      </w:pPr>
      <w:r>
        <w:rPr>
          <w:rFonts w:ascii="Liberation Sans" w:hAnsi="Liberation Sans" w:eastAsia="Liberation Sans"/>
          <w:sz w:val="19"/>
        </w:rPr>
        <w:t>• Was darf nicht fehlen?</w:t>
      </w:r>
    </w:p>
    <w:p>
      <w:pPr>
        <w:pStyle w:val="WOeKBullet"/>
      </w:pPr>
      <w:r>
        <w:rPr>
          <w:rFonts w:ascii="Liberation Sans" w:hAnsi="Liberation Sans" w:eastAsia="Liberation Sans"/>
          <w:sz w:val="19"/>
        </w:rPr>
        <w:t>• Ist der Ton fair?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 guter kurzer Satz öffnet den Raum.</w:t>
            </w:r>
          </w:p>
        </w:tc>
      </w:tr>
    </w:tbl>
    <w:p>
      <w:pPr>
        <w:spacing w:after="0"/>
      </w:pPr>
    </w:p>
    <w:p>
      <w:r>
        <w:br w:type="page"/>
      </w:r>
    </w:p>
    <w:p>
      <w:pPr>
        <w:pStyle w:val="WOeKTitle"/>
      </w:pPr>
      <w:r>
        <w:rPr>
          <w:rFonts w:ascii="Liberation Sans" w:hAnsi="Liberation Sans" w:eastAsia="Liberation Sans"/>
          <w:b/>
          <w:color w:val="004641"/>
          <w:sz w:val="34"/>
        </w:rPr>
        <w:t>Mittlere Antwortformate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Mittlere Antworten eignen sich für Website, Newsletter und Interviews.</w:t>
      </w:r>
    </w:p>
    <w:p>
      <w:r>
        <w:rPr>
          <w:rFonts w:ascii="Liberation Sans" w:hAnsi="Liberation Sans" w:eastAsia="Liberation Sans"/>
          <w:sz w:val="20"/>
        </w:rPr>
        <w:t>Diese Seite vertieft den Baustein „Mittlere Antwortformate“ im Modell der fünf Wellen öffentlicher Wirkung. Im Zentrum steht die Frage, wie öffentliche Kommunikation nicht nur Inhalte transportiert, sondern Resonanz, Orientierung und Handlungsspielräume verändert. Sie verbinden Anerkennung, Kritik der Schlussfolgerung, Tiefenursache und Systemfrage in wenigen Absätzen.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mittlere Antworten als Standardformat der Website nutzen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Erfahrung?</w:t>
      </w:r>
    </w:p>
    <w:p>
      <w:pPr>
        <w:pStyle w:val="WOeKBullet"/>
      </w:pPr>
      <w:r>
        <w:rPr>
          <w:rFonts w:ascii="Liberation Sans" w:hAnsi="Liberation Sans" w:eastAsia="Liberation Sans"/>
          <w:sz w:val="19"/>
        </w:rPr>
        <w:t>• Welche Verkürzung?</w:t>
      </w:r>
    </w:p>
    <w:p>
      <w:pPr>
        <w:pStyle w:val="WOeKBullet"/>
      </w:pPr>
      <w:r>
        <w:rPr>
          <w:rFonts w:ascii="Liberation Sans" w:hAnsi="Liberation Sans" w:eastAsia="Liberation Sans"/>
          <w:sz w:val="19"/>
        </w:rPr>
        <w:t>• Welche Systemfrage?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mittlere Antwort ist die Brücke zwischen Gespräch und Dossier.</w:t>
            </w:r>
          </w:p>
        </w:tc>
      </w:tr>
    </w:tbl>
    <w:p>
      <w:pPr>
        <w:spacing w:after="0"/>
      </w:pPr>
    </w:p>
    <w:p>
      <w:r>
        <w:br w:type="page"/>
      </w:r>
    </w:p>
    <w:p>
      <w:pPr>
        <w:pStyle w:val="WOeKTitle"/>
      </w:pPr>
      <w:r>
        <w:rPr>
          <w:rFonts w:ascii="Liberation Sans" w:hAnsi="Liberation Sans" w:eastAsia="Liberation Sans"/>
          <w:b/>
          <w:color w:val="004641"/>
          <w:sz w:val="34"/>
        </w:rPr>
        <w:t>Ausführliche Antwortformate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Ausführliche Antworten erklären Wirkpfad, Tiefe und Rückkopplung.</w:t>
      </w:r>
    </w:p>
    <w:p>
      <w:r>
        <w:rPr>
          <w:rFonts w:ascii="Liberation Sans" w:hAnsi="Liberation Sans" w:eastAsia="Liberation Sans"/>
          <w:sz w:val="20"/>
        </w:rPr>
        <w:t>Diese Seite vertieft den Baustein „Ausführliche Antwortformate“ im Modell der fünf Wellen öffentlicher Wirkung. Im Zentrum steht die Frage, wie öffentliche Kommunikation nicht nur Inhalte transportiert, sondern Resonanz, Orientierung und Handlungsspielräume verändert. Sie dienen Dossier, Akademie und vertiefenden Website-Seiten und trainieren die Methode am konkreten Fall.</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Langfassungen als Bildungsformat behandeln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Wellen?</w:t>
      </w:r>
    </w:p>
    <w:p>
      <w:pPr>
        <w:pStyle w:val="WOeKBullet"/>
      </w:pPr>
      <w:r>
        <w:rPr>
          <w:rFonts w:ascii="Liberation Sans" w:hAnsi="Liberation Sans" w:eastAsia="Liberation Sans"/>
          <w:sz w:val="19"/>
        </w:rPr>
        <w:t>• Welche Tiefe?</w:t>
      </w:r>
    </w:p>
    <w:p>
      <w:pPr>
        <w:pStyle w:val="WOeKBullet"/>
      </w:pPr>
      <w:r>
        <w:rPr>
          <w:rFonts w:ascii="Liberation Sans" w:hAnsi="Liberation Sans" w:eastAsia="Liberation Sans"/>
          <w:sz w:val="19"/>
        </w:rPr>
        <w:t>• Welche Rückkopplung?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ausführliche Karte ist Modelltraining am konkreten Fall.</w:t>
            </w:r>
          </w:p>
        </w:tc>
      </w:tr>
    </w:tbl>
    <w:p>
      <w:pPr>
        <w:spacing w:after="0"/>
      </w:pPr>
    </w:p>
    <w:p>
      <w:r>
        <w:br w:type="page"/>
      </w:r>
    </w:p>
    <w:p>
      <w:pPr>
        <w:pStyle w:val="WOeKTitle"/>
      </w:pPr>
      <w:r>
        <w:rPr>
          <w:rFonts w:ascii="Liberation Sans" w:hAnsi="Liberation Sans" w:eastAsia="Liberation Sans"/>
          <w:b/>
          <w:color w:val="004641"/>
          <w:sz w:val="34"/>
        </w:rPr>
        <w:t>Den wahren Kern ernst nehmen</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Starke Debattenkarten beginnen nicht mit Abwehr, sondern mit Anerkennung.</w:t>
      </w:r>
    </w:p>
    <w:p>
      <w:r>
        <w:rPr>
          <w:rFonts w:ascii="Liberation Sans" w:hAnsi="Liberation Sans" w:eastAsia="Liberation Sans"/>
          <w:sz w:val="20"/>
        </w:rPr>
        <w:t>Diese Seite vertieft den Baustein „Den wahren Kern ernst nehmen“ im Modell der fünf Wellen öffentlicher Wirkung. Im Zentrum steht die Frage, wie öffentliche Kommunikation nicht nur Inhalte transportiert, sondern Resonanz, Orientierung und Handlungsspielräume verändert. Viele problematische Narrative enthalten einen Kern: Ankommen kostet, Transformation kostet, Bürokratie belastet, Menschen erleben Zumutung.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den Kern retten und die falsche Schlussfolgerung kritisieren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ist berechtigt?</w:t>
      </w:r>
    </w:p>
    <w:p>
      <w:pPr>
        <w:pStyle w:val="WOeKBullet"/>
      </w:pPr>
      <w:r>
        <w:rPr>
          <w:rFonts w:ascii="Liberation Sans" w:hAnsi="Liberation Sans" w:eastAsia="Liberation Sans"/>
          <w:sz w:val="19"/>
        </w:rPr>
        <w:t>• Was wird daraus gemacht?</w:t>
      </w:r>
    </w:p>
    <w:p>
      <w:pPr>
        <w:pStyle w:val="WOeKBullet"/>
      </w:pPr>
      <w:r>
        <w:rPr>
          <w:rFonts w:ascii="Liberation Sans" w:hAnsi="Liberation Sans" w:eastAsia="Liberation Sans"/>
          <w:sz w:val="19"/>
        </w:rPr>
        <w:t>• Wo kippt es?</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Wer den wahren Kern überlässt, überlässt auch die Menschen, die ihn erleben.</w:t>
            </w:r>
          </w:p>
        </w:tc>
      </w:tr>
    </w:tbl>
    <w:p>
      <w:pPr>
        <w:spacing w:after="0"/>
      </w:pPr>
    </w:p>
    <w:p>
      <w:r>
        <w:br w:type="page"/>
      </w:r>
    </w:p>
    <w:p>
      <w:pPr>
        <w:pStyle w:val="WOeKTitle"/>
      </w:pPr>
      <w:r>
        <w:rPr>
          <w:rFonts w:ascii="Liberation Sans" w:hAnsi="Liberation Sans" w:eastAsia="Liberation Sans"/>
          <w:b/>
          <w:color w:val="004641"/>
          <w:sz w:val="34"/>
        </w:rPr>
        <w:t>Den Kipppunkt markieren</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Der Kipppunkt ist der präziseste Ort des Widerspruchs.</w:t>
      </w:r>
    </w:p>
    <w:p>
      <w:r>
        <w:rPr>
          <w:rFonts w:ascii="Liberation Sans" w:hAnsi="Liberation Sans" w:eastAsia="Liberation Sans"/>
          <w:sz w:val="20"/>
        </w:rPr>
        <w:t>Diese Seite vertieft den Baustein „Den Kipppunkt markieren“ im Modell der fünf Wellen öffentlicher Wirkung. Im Zentrum steht die Frage, wie öffentliche Kommunikation nicht nur Inhalte transportiert, sondern Resonanz, Orientierung und Handlungsspielräume verändert. Er zeigt, wo aus einer richtigen Beobachtung eine irreführende Deutung oder politische Schlussfolgerung wird.</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Kipppunkte explizit als Baustein jeder Karte setzen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stimmt?</w:t>
      </w:r>
    </w:p>
    <w:p>
      <w:pPr>
        <w:pStyle w:val="WOeKBullet"/>
      </w:pPr>
      <w:r>
        <w:rPr>
          <w:rFonts w:ascii="Liberation Sans" w:hAnsi="Liberation Sans" w:eastAsia="Liberation Sans"/>
          <w:sz w:val="19"/>
        </w:rPr>
        <w:t>• Was kippt?</w:t>
      </w:r>
    </w:p>
    <w:p>
      <w:pPr>
        <w:pStyle w:val="WOeKBullet"/>
      </w:pPr>
      <w:r>
        <w:rPr>
          <w:rFonts w:ascii="Liberation Sans" w:hAnsi="Liberation Sans" w:eastAsia="Liberation Sans"/>
          <w:sz w:val="19"/>
        </w:rPr>
        <w:t>• Welche Folge?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Kipppunkt ist der Ort, an dem Fairness und Klarheit zusammenkommen.</w:t>
            </w:r>
          </w:p>
        </w:tc>
      </w:tr>
    </w:tbl>
    <w:p>
      <w:pPr>
        <w:spacing w:after="0"/>
      </w:pPr>
    </w:p>
    <w:p>
      <w:r>
        <w:br w:type="page"/>
      </w:r>
    </w:p>
    <w:p>
      <w:pPr>
        <w:pStyle w:val="WOeKTitle"/>
      </w:pPr>
      <w:r>
        <w:rPr>
          <w:rFonts w:ascii="Liberation Sans" w:hAnsi="Liberation Sans" w:eastAsia="Liberation Sans"/>
          <w:b/>
          <w:color w:val="004641"/>
          <w:sz w:val="34"/>
        </w:rPr>
        <w:t>Der Folgencheck in der Debattenkarte</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Der Folgencheck übersetzt Deutung in mögliche gesellschaftliche Wirkung.</w:t>
      </w:r>
    </w:p>
    <w:p>
      <w:r>
        <w:rPr>
          <w:rFonts w:ascii="Liberation Sans" w:hAnsi="Liberation Sans" w:eastAsia="Liberation Sans"/>
          <w:sz w:val="20"/>
        </w:rPr>
        <w:t>Diese Seite vertieft den Baustein „Der Folgencheck in der Debattenkarte“ im Modell der fünf Wellen öffentlicher Wirkung. Im Zentrum steht die Frage, wie öffentliche Kommunikation nicht nur Inhalte transportiert, sondern Resonanz, Orientierung und Handlungsspielräume verändert. Er fragt, welche Politik, Norm, Aufmerksamkeit oder Vertrauenslage wahrscheinlicher wird, wenn die Deutung dominiert.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Folgencheck als Pflichtabschluss formulieren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Welt entsteht?</w:t>
      </w:r>
    </w:p>
    <w:p>
      <w:pPr>
        <w:pStyle w:val="WOeKBullet"/>
      </w:pPr>
      <w:r>
        <w:rPr>
          <w:rFonts w:ascii="Liberation Sans" w:hAnsi="Liberation Sans" w:eastAsia="Liberation Sans"/>
          <w:sz w:val="19"/>
        </w:rPr>
        <w:t>• Welche Kosten?</w:t>
      </w:r>
    </w:p>
    <w:p>
      <w:pPr>
        <w:pStyle w:val="WOeKBullet"/>
      </w:pPr>
      <w:r>
        <w:rPr>
          <w:rFonts w:ascii="Liberation Sans" w:hAnsi="Liberation Sans" w:eastAsia="Liberation Sans"/>
          <w:sz w:val="19"/>
        </w:rPr>
        <w:t>• Welche Unsichtbarkeit?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Folgencheck fragt nicht nur: Stimmt das? Er fragt: Wohin führt das?</w:t>
            </w:r>
          </w:p>
        </w:tc>
      </w:tr>
    </w:tbl>
    <w:p>
      <w:pPr>
        <w:spacing w:after="0"/>
      </w:pPr>
    </w:p>
    <w:p>
      <w:r>
        <w:br w:type="page"/>
      </w:r>
    </w:p>
    <w:p>
      <w:pPr>
        <w:pStyle w:val="WOeKTitle"/>
      </w:pPr>
      <w:r>
        <w:rPr>
          <w:rFonts w:ascii="Liberation Sans" w:hAnsi="Liberation Sans" w:eastAsia="Liberation Sans"/>
          <w:b/>
          <w:color w:val="004641"/>
          <w:sz w:val="34"/>
        </w:rPr>
        <w:t>Beispielkarte: Klimaschutz macht alles teurer</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Dieses Narrativ wirkt, weil es Kostenangst ernst berührt und fossile Folgekosten verdeckt.</w:t>
      </w:r>
    </w:p>
    <w:p>
      <w:r>
        <w:rPr>
          <w:rFonts w:ascii="Liberation Sans" w:hAnsi="Liberation Sans" w:eastAsia="Liberation Sans"/>
          <w:sz w:val="20"/>
        </w:rPr>
        <w:t>Diese Seite vertieft den Baustein „Beispielkarte: Klimaschutz macht alles teurer“ im Modell der fünf Wellen öffentlicher Wirkung. Im Zentrum steht die Frage, wie öffentliche Kommunikation nicht nur Inhalte transportiert, sondern Resonanz, Orientierung und Handlungsspielräume verändert. Der wahre Kern sind Übergangskosten. Der Kipppunkt entsteht, wenn Nichtstun als kostenfreie Normalität erscheint.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Kosten der alten Ordnung sichtbar machen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Wahrer Kern: Übergang kostet.</w:t>
      </w:r>
    </w:p>
    <w:p>
      <w:pPr>
        <w:pStyle w:val="WOeKBullet"/>
      </w:pPr>
      <w:r>
        <w:rPr>
          <w:rFonts w:ascii="Liberation Sans" w:hAnsi="Liberation Sans" w:eastAsia="Liberation Sans"/>
          <w:sz w:val="19"/>
        </w:rPr>
        <w:t>• Kipppunkt: Nichtstun ist nicht gratis.</w:t>
      </w:r>
    </w:p>
    <w:p>
      <w:pPr>
        <w:pStyle w:val="WOeKBullet"/>
      </w:pPr>
      <w:r>
        <w:rPr>
          <w:rFonts w:ascii="Liberation Sans" w:hAnsi="Liberation Sans" w:eastAsia="Liberation Sans"/>
          <w:sz w:val="19"/>
        </w:rPr>
        <w:t>• Systemfrage: faire Übergangsarchitektur.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Nicht Klimaschutz macht alles teuer. Falsche Preise machen alte Schäden unsichtbar.</w:t>
            </w:r>
          </w:p>
        </w:tc>
      </w:tr>
    </w:tbl>
    <w:p>
      <w:pPr>
        <w:spacing w:after="0"/>
      </w:pPr>
    </w:p>
    <w:p>
      <w:r>
        <w:br w:type="page"/>
      </w:r>
    </w:p>
    <w:p>
      <w:pPr>
        <w:pStyle w:val="WOeKTitle"/>
      </w:pPr>
      <w:r>
        <w:rPr>
          <w:rFonts w:ascii="Liberation Sans" w:hAnsi="Liberation Sans" w:eastAsia="Liberation Sans"/>
          <w:b/>
          <w:color w:val="004641"/>
          <w:sz w:val="34"/>
        </w:rPr>
        <w:t>Beispielkarte: Deutschland rettet nicht allein das Klima</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Das Narrativ reduziert Wirkung auf direkten nationalen Emissionsanteil.</w:t>
      </w:r>
    </w:p>
    <w:p>
      <w:r>
        <w:rPr>
          <w:rFonts w:ascii="Liberation Sans" w:hAnsi="Liberation Sans" w:eastAsia="Liberation Sans"/>
          <w:sz w:val="20"/>
        </w:rPr>
        <w:t>Diese Seite vertieft den Baustein „Beispielkarte: Deutschland rettet nicht allein das Klima“ im Modell der fünf Wellen öffentlicher Wirkung. Im Zentrum steht die Frage, wie öffentliche Kommunikation nicht nur Inhalte transportiert, sondern Resonanz, Orientierung und Handlungsspielräume verändert. Der wahre Kern stimmt, der Kipppunkt blendet Standards, Märkte, Technologien, Finanzierung und Glaubwürdigkeit aus.</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direkte Tonnen und Systemhebel zusammen erklären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Wahrer Kern: Deutschland allein reicht nicht.</w:t>
      </w:r>
    </w:p>
    <w:p>
      <w:pPr>
        <w:pStyle w:val="WOeKBullet"/>
      </w:pPr>
      <w:r>
        <w:rPr>
          <w:rFonts w:ascii="Liberation Sans" w:hAnsi="Liberation Sans" w:eastAsia="Liberation Sans"/>
          <w:sz w:val="19"/>
        </w:rPr>
        <w:t>• Kipppunkt: also egal.</w:t>
      </w:r>
    </w:p>
    <w:p>
      <w:pPr>
        <w:pStyle w:val="WOeKBullet"/>
      </w:pPr>
      <w:r>
        <w:rPr>
          <w:rFonts w:ascii="Liberation Sans" w:hAnsi="Liberation Sans" w:eastAsia="Liberation Sans"/>
          <w:sz w:val="19"/>
        </w:rPr>
        <w:t>• Systemfrage: Hebelwirkung.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Direkte Tonnen sind wichtig. Systemhebel sind zusätzlich entscheidend.</w:t>
            </w:r>
          </w:p>
        </w:tc>
      </w:tr>
    </w:tbl>
    <w:p>
      <w:pPr>
        <w:spacing w:after="0"/>
      </w:pPr>
    </w:p>
    <w:p>
      <w:r>
        <w:br w:type="page"/>
      </w:r>
    </w:p>
    <w:p>
      <w:pPr>
        <w:pStyle w:val="WOeKTitle"/>
      </w:pPr>
      <w:r>
        <w:rPr>
          <w:rFonts w:ascii="Liberation Sans" w:hAnsi="Liberation Sans" w:eastAsia="Liberation Sans"/>
          <w:b/>
          <w:color w:val="004641"/>
          <w:sz w:val="34"/>
        </w:rPr>
        <w:t>Beispielkarte: Migration kostet nur</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Dieses Narrativ verengt Migration auf kurzfristige Ausgaben.</w:t>
      </w:r>
    </w:p>
    <w:p>
      <w:r>
        <w:rPr>
          <w:rFonts w:ascii="Liberation Sans" w:hAnsi="Liberation Sans" w:eastAsia="Liberation Sans"/>
          <w:sz w:val="20"/>
        </w:rPr>
        <w:t>Diese Seite vertieft den Baustein „Beispielkarte: Migration kostet nur“ im Modell der fünf Wellen öffentlicher Wirkung. Im Zentrum steht die Frage, wie öffentliche Kommunikation nicht nur Inhalte transportiert, sondern Resonanz, Orientierung und Handlungsspielräume verändert. Der wahre Kern sind Kosten des Ankommens. Der Kipppunkt liegt im Wort „nur“, weil Integration, Arbeit, Teilgabe und demografische Stabilität verschwinden.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Ankommensarchitektur statt Belastungslogik formulieren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Kosten?</w:t>
      </w:r>
    </w:p>
    <w:p>
      <w:pPr>
        <w:pStyle w:val="WOeKBullet"/>
      </w:pPr>
      <w:r>
        <w:rPr>
          <w:rFonts w:ascii="Liberation Sans" w:hAnsi="Liberation Sans" w:eastAsia="Liberation Sans"/>
          <w:sz w:val="19"/>
        </w:rPr>
        <w:t>• Integration?</w:t>
      </w:r>
    </w:p>
    <w:p>
      <w:pPr>
        <w:pStyle w:val="WOeKBullet"/>
      </w:pPr>
      <w:r>
        <w:rPr>
          <w:rFonts w:ascii="Liberation Sans" w:hAnsi="Liberation Sans" w:eastAsia="Liberation Sans"/>
          <w:sz w:val="19"/>
        </w:rPr>
        <w:t>• Kommunale Infrastruktur?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Frage ist nicht, ob Ankommen kostet. Die Frage ist, ob das System Wirkung daraus macht.</w:t>
            </w:r>
          </w:p>
        </w:tc>
      </w:tr>
    </w:tbl>
    <w:p>
      <w:pPr>
        <w:spacing w:after="0"/>
      </w:pPr>
    </w:p>
    <w:p>
      <w:r>
        <w:br w:type="page"/>
      </w:r>
    </w:p>
    <w:p>
      <w:pPr>
        <w:pStyle w:val="WOeKTitle"/>
      </w:pPr>
      <w:r>
        <w:rPr>
          <w:rFonts w:ascii="Liberation Sans" w:hAnsi="Liberation Sans" w:eastAsia="Liberation Sans"/>
          <w:b/>
          <w:color w:val="004641"/>
          <w:sz w:val="34"/>
        </w:rPr>
        <w:t>Beispielkarte: Ukraine-Hilfe fehlt dann hier</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Dieses Narrativ stellt internationale Solidarität gegen soziale Sicherheit im Inland.</w:t>
      </w:r>
    </w:p>
    <w:p>
      <w:r>
        <w:rPr>
          <w:rFonts w:ascii="Liberation Sans" w:hAnsi="Liberation Sans" w:eastAsia="Liberation Sans"/>
          <w:sz w:val="20"/>
        </w:rPr>
        <w:t>Diese Seite vertieft den Baustein „Beispielkarte: Ukraine-Hilfe fehlt dann hier“ im Modell der fünf Wellen öffentlicher Wirkung. Im Zentrum steht die Frage, wie öffentliche Kommunikation nicht nur Inhalte transportiert, sondern Resonanz, Orientierung und Handlungsspielräume verändert. Der wahre Kern sind begrenzte Mittel und reale Mängel. Der Kipppunkt blendet Sicherheit, europäische Stabilität und Folgekosten von Aggression aus.</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Sozialstaat und Sicherheitsordnung nicht gegeneinander ausspielen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Mangel hier?</w:t>
      </w:r>
    </w:p>
    <w:p>
      <w:pPr>
        <w:pStyle w:val="WOeKBullet"/>
      </w:pPr>
      <w:r>
        <w:rPr>
          <w:rFonts w:ascii="Liberation Sans" w:hAnsi="Liberation Sans" w:eastAsia="Liberation Sans"/>
          <w:sz w:val="19"/>
        </w:rPr>
        <w:t>• Sicherheit dort?</w:t>
      </w:r>
    </w:p>
    <w:p>
      <w:pPr>
        <w:pStyle w:val="WOeKBullet"/>
      </w:pPr>
      <w:r>
        <w:rPr>
          <w:rFonts w:ascii="Liberation Sans" w:hAnsi="Liberation Sans" w:eastAsia="Liberation Sans"/>
          <w:sz w:val="19"/>
        </w:rPr>
        <w:t>• Gemeinsame Wirkung?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Sicherheit ist ein gemeinsamer Wirkungsraum.</w:t>
            </w:r>
          </w:p>
        </w:tc>
      </w:tr>
    </w:tbl>
    <w:p>
      <w:pPr>
        <w:spacing w:after="0"/>
      </w:pPr>
    </w:p>
    <w:p>
      <w:r>
        <w:br w:type="page"/>
      </w:r>
    </w:p>
    <w:p>
      <w:pPr>
        <w:pStyle w:val="WOeKTitle"/>
      </w:pPr>
      <w:r>
        <w:rPr>
          <w:rFonts w:ascii="Liberation Sans" w:hAnsi="Liberation Sans" w:eastAsia="Liberation Sans"/>
          <w:b/>
          <w:color w:val="004641"/>
          <w:sz w:val="34"/>
        </w:rPr>
        <w:t>Beispielkarte: Die da oben verbieten alles</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Dieses Narrativ verwandelt Gestaltungsfehler in eine Freiheits- und Machtgeschichte.</w:t>
      </w:r>
    </w:p>
    <w:p>
      <w:r>
        <w:rPr>
          <w:rFonts w:ascii="Liberation Sans" w:hAnsi="Liberation Sans" w:eastAsia="Liberation Sans"/>
          <w:sz w:val="20"/>
        </w:rPr>
        <w:t>Diese Seite vertieft den Baustein „Beispielkarte: Die da oben verbieten alles“ im Modell der fünf Wellen öffentlicher Wirkung. Im Zentrum steht die Frage, wie öffentliche Kommunikation nicht nur Inhalte transportiert, sondern Resonanz, Orientierung und Handlungsspielräume verändert. Der wahre Kern ist erlebte Zumutung. Der Kipppunkt ist die pauschale Unterstellung, Politik wolle Freiheit zerstören.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fehlende Alternativen, faire Lasten und Vertrauen erklären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Zumutung?</w:t>
      </w:r>
    </w:p>
    <w:p>
      <w:pPr>
        <w:pStyle w:val="WOeKBullet"/>
      </w:pPr>
      <w:r>
        <w:rPr>
          <w:rFonts w:ascii="Liberation Sans" w:hAnsi="Liberation Sans" w:eastAsia="Liberation Sans"/>
          <w:sz w:val="19"/>
        </w:rPr>
        <w:t>• Welche Alternative fehlt?</w:t>
      </w:r>
    </w:p>
    <w:p>
      <w:pPr>
        <w:pStyle w:val="WOeKBullet"/>
      </w:pPr>
      <w:r>
        <w:rPr>
          <w:rFonts w:ascii="Liberation Sans" w:hAnsi="Liberation Sans" w:eastAsia="Liberation Sans"/>
          <w:sz w:val="19"/>
        </w:rPr>
        <w:t>• Welche Beteiligung?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Viele Verbotsdebatten sind verdeckte Infrastrukturdebatten.</w:t>
            </w:r>
          </w:p>
        </w:tc>
      </w:tr>
    </w:tbl>
    <w:p>
      <w:pPr>
        <w:spacing w:after="0"/>
      </w:pPr>
    </w:p>
    <w:p>
      <w:r>
        <w:br w:type="page"/>
      </w:r>
    </w:p>
    <w:p>
      <w:pPr>
        <w:pStyle w:val="WOeKTitle"/>
      </w:pPr>
      <w:r>
        <w:rPr>
          <w:rFonts w:ascii="Liberation Sans" w:hAnsi="Liberation Sans" w:eastAsia="Liberation Sans"/>
          <w:b/>
          <w:color w:val="004641"/>
          <w:sz w:val="34"/>
        </w:rPr>
        <w:t>Beispielkarte: Woke lenkt von echten Problemen ab</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Dieses Narrativ stellt Anerkennung gegen materielle Gerechtigkeit.</w:t>
      </w:r>
    </w:p>
    <w:p>
      <w:r>
        <w:rPr>
          <w:rFonts w:ascii="Liberation Sans" w:hAnsi="Liberation Sans" w:eastAsia="Liberation Sans"/>
          <w:sz w:val="20"/>
        </w:rPr>
        <w:t>Diese Seite vertieft den Baustein „Beispielkarte: Woke lenkt von echten Problemen ab“ im Modell der fünf Wellen öffentlicher Wirkung. Im Zentrum steht die Frage, wie öffentliche Kommunikation nicht nur Inhalte transportiert, sondern Resonanz, Orientierung und Handlungsspielräume verändert. Der wahre Kern ist Kritik an Symbolpolitik. Der Kipppunkt ist die Abwertung von Würde, Teilhabe und Minderheitenschutz als Luxusproblem.</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materielle und demokratische Wirkung verbinden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Materielle Frage?</w:t>
      </w:r>
    </w:p>
    <w:p>
      <w:pPr>
        <w:pStyle w:val="WOeKBullet"/>
      </w:pPr>
      <w:r>
        <w:rPr>
          <w:rFonts w:ascii="Liberation Sans" w:hAnsi="Liberation Sans" w:eastAsia="Liberation Sans"/>
          <w:sz w:val="19"/>
        </w:rPr>
        <w:t>• Teilhabe?</w:t>
      </w:r>
    </w:p>
    <w:p>
      <w:pPr>
        <w:pStyle w:val="WOeKBullet"/>
      </w:pPr>
      <w:r>
        <w:rPr>
          <w:rFonts w:ascii="Liberation Sans" w:hAnsi="Liberation Sans" w:eastAsia="Liberation Sans"/>
          <w:sz w:val="19"/>
        </w:rPr>
        <w:t>• Schutz?</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Teilhabe ist kein Nebenwiderspruch.</w:t>
            </w:r>
          </w:p>
        </w:tc>
      </w:tr>
    </w:tbl>
    <w:p>
      <w:pPr>
        <w:spacing w:after="0"/>
      </w:pPr>
    </w:p>
    <w:p>
      <w:r>
        <w:br w:type="page"/>
      </w:r>
    </w:p>
    <w:p>
      <w:pPr>
        <w:pStyle w:val="WOeKTitle"/>
      </w:pPr>
      <w:r>
        <w:rPr>
          <w:rFonts w:ascii="Liberation Sans" w:hAnsi="Liberation Sans" w:eastAsia="Liberation Sans"/>
          <w:b/>
          <w:color w:val="004641"/>
          <w:sz w:val="34"/>
        </w:rPr>
        <w:t>Beispielkarte: Bürokratie ist das Problem</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Dieses Narrativ erkennt reale Verwaltungslast, übersieht aber oft den Konstruktionsfehler.</w:t>
      </w:r>
    </w:p>
    <w:p>
      <w:r>
        <w:rPr>
          <w:rFonts w:ascii="Liberation Sans" w:hAnsi="Liberation Sans" w:eastAsia="Liberation Sans"/>
          <w:sz w:val="20"/>
        </w:rPr>
        <w:t>Diese Seite vertieft den Baustein „Beispielkarte: Bürokratie ist das Problem“ im Modell der fünf Wellen öffentlicher Wirkung. Im Zentrum steht die Frage, wie öffentliche Kommunikation nicht nur Inhalte transportiert, sondern Resonanz, Orientierung und Handlungsspielräume verändert. Der wahre Kern ist bürokratische Belastung. Der Kipppunkt entsteht, wenn jede Regel als Problem gilt und falsche Preise oder Fehlanreize unsichtbar bleiben.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zwischen Schutzregel und Reparaturregel unterscheiden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Regel schützt?</w:t>
      </w:r>
    </w:p>
    <w:p>
      <w:pPr>
        <w:pStyle w:val="WOeKBullet"/>
      </w:pPr>
      <w:r>
        <w:rPr>
          <w:rFonts w:ascii="Liberation Sans" w:hAnsi="Liberation Sans" w:eastAsia="Liberation Sans"/>
          <w:sz w:val="19"/>
        </w:rPr>
        <w:t>• Welche repariert?</w:t>
      </w:r>
    </w:p>
    <w:p>
      <w:pPr>
        <w:pStyle w:val="WOeKBullet"/>
      </w:pPr>
      <w:r>
        <w:rPr>
          <w:rFonts w:ascii="Liberation Sans" w:hAnsi="Liberation Sans" w:eastAsia="Liberation Sans"/>
          <w:sz w:val="19"/>
        </w:rPr>
        <w:t>• Welche Steuerung fehlt?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Bürokratieabbau beginnt beim Reparieren falscher Steuerung.</w:t>
            </w:r>
          </w:p>
        </w:tc>
      </w:tr>
    </w:tbl>
    <w:p>
      <w:pPr>
        <w:spacing w:after="0"/>
      </w:pPr>
    </w:p>
    <w:p>
      <w:r>
        <w:br w:type="page"/>
      </w:r>
    </w:p>
    <w:p>
      <w:pPr>
        <w:pStyle w:val="WOeKTitle"/>
      </w:pPr>
      <w:r>
        <w:rPr>
          <w:rFonts w:ascii="Liberation Sans" w:hAnsi="Liberation Sans" w:eastAsia="Liberation Sans"/>
          <w:b/>
          <w:color w:val="004641"/>
          <w:sz w:val="34"/>
        </w:rPr>
        <w:t>Qualitätskriterien für Debattenkarten</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Debattenkarten müssen fair, präzise, wirkungsbewusst und demokratisch belastbar sein.</w:t>
      </w:r>
    </w:p>
    <w:p>
      <w:r>
        <w:rPr>
          <w:rFonts w:ascii="Liberation Sans" w:hAnsi="Liberation Sans" w:eastAsia="Liberation Sans"/>
          <w:sz w:val="20"/>
        </w:rPr>
        <w:t>Diese Seite vertieft den Baustein „Qualitätskriterien für Debattenkarten“ im Modell der fünf Wellen öffentlicher Wirkung. Im Zentrum steht die Frage, wie öffentliche Kommunikation nicht nur Inhalte transportiert, sondern Resonanz, Orientierung und Handlungsspielräume verändert. Sie dürfen nicht verzerren, müssen den wahren Kern nennen, Überkausalität vermeiden und mit einer Systemfrage schließen.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eine Checkliste vor Veröffentlichung verwenden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Fair?</w:t>
      </w:r>
    </w:p>
    <w:p>
      <w:pPr>
        <w:pStyle w:val="WOeKBullet"/>
      </w:pPr>
      <w:r>
        <w:rPr>
          <w:rFonts w:ascii="Liberation Sans" w:hAnsi="Liberation Sans" w:eastAsia="Liberation Sans"/>
          <w:sz w:val="19"/>
        </w:rPr>
        <w:t>• Präzise?</w:t>
      </w:r>
    </w:p>
    <w:p>
      <w:pPr>
        <w:pStyle w:val="WOeKBullet"/>
      </w:pPr>
      <w:r>
        <w:rPr>
          <w:rFonts w:ascii="Liberation Sans" w:hAnsi="Liberation Sans" w:eastAsia="Liberation Sans"/>
          <w:sz w:val="19"/>
        </w:rPr>
        <w:t>• Tief genug?</w:t>
      </w:r>
    </w:p>
    <w:p>
      <w:pPr>
        <w:pStyle w:val="WOeKBullet"/>
      </w:pPr>
      <w:r>
        <w:rPr>
          <w:rFonts w:ascii="Liberation Sans" w:hAnsi="Liberation Sans" w:eastAsia="Liberation Sans"/>
          <w:sz w:val="19"/>
        </w:rPr>
        <w:t>• Korrigierbar?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Eine Karte ist gut, wenn sie die Debatte klarer macht.</w:t>
            </w:r>
          </w:p>
        </w:tc>
      </w:tr>
    </w:tbl>
    <w:p>
      <w:pPr>
        <w:spacing w:after="0"/>
      </w:pPr>
    </w:p>
    <w:p>
      <w:r>
        <w:br w:type="page"/>
      </w:r>
    </w:p>
    <w:p>
      <w:pPr>
        <w:pStyle w:val="WOeKTitle"/>
      </w:pPr>
      <w:r>
        <w:rPr>
          <w:rFonts w:ascii="Liberation Sans" w:hAnsi="Liberation Sans" w:eastAsia="Liberation Sans"/>
          <w:b/>
          <w:color w:val="004641"/>
          <w:sz w:val="34"/>
        </w:rPr>
        <w:t>Typische Fehler in Debattenkarten</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Auch wirkungsökonomische Karten können falsch wirken, wenn sie selbst verkürzen.</w:t>
      </w:r>
    </w:p>
    <w:p>
      <w:r>
        <w:rPr>
          <w:rFonts w:ascii="Liberation Sans" w:hAnsi="Liberation Sans" w:eastAsia="Liberation Sans"/>
          <w:sz w:val="20"/>
        </w:rPr>
        <w:t>Diese Seite vertieft den Baustein „Typische Fehler in Debattenkarten“ im Modell der fünf Wellen öffentlicher Wirkung. Im Zentrum steht die Frage, wie öffentliche Kommunikation nicht nur Inhalte transportiert, sondern Resonanz, Orientierung und Handlungsspielräume verändert. Risiken sind moralische Überheblichkeit, Überkausalität, Jargon, Antwort ohne Tiefe und falsche Symmetrie.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eigene Kommunikationswirkung mitprüfen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Beschämt die Karte?</w:t>
      </w:r>
    </w:p>
    <w:p>
      <w:pPr>
        <w:pStyle w:val="WOeKBullet"/>
      </w:pPr>
      <w:r>
        <w:rPr>
          <w:rFonts w:ascii="Liberation Sans" w:hAnsi="Liberation Sans" w:eastAsia="Liberation Sans"/>
          <w:sz w:val="19"/>
        </w:rPr>
        <w:t>• Überbehauptet sie?</w:t>
      </w:r>
    </w:p>
    <w:p>
      <w:pPr>
        <w:pStyle w:val="WOeKBullet"/>
      </w:pPr>
      <w:r>
        <w:rPr>
          <w:rFonts w:ascii="Liberation Sans" w:hAnsi="Liberation Sans" w:eastAsia="Liberation Sans"/>
          <w:sz w:val="19"/>
        </w:rPr>
        <w:t>• Fehlt die Tiefe?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Wirkungskompetenz beginnt mit der Kritik der eigenen Wirkung.</w:t>
            </w:r>
          </w:p>
        </w:tc>
      </w:tr>
    </w:tbl>
    <w:p>
      <w:pPr>
        <w:spacing w:after="0"/>
      </w:pPr>
    </w:p>
    <w:p>
      <w:r>
        <w:br w:type="page"/>
      </w:r>
    </w:p>
    <w:p>
      <w:pPr>
        <w:pStyle w:val="WOeKTitle"/>
      </w:pPr>
      <w:r>
        <w:rPr>
          <w:rFonts w:ascii="Liberation Sans" w:hAnsi="Liberation Sans" w:eastAsia="Liberation Sans"/>
          <w:b/>
          <w:color w:val="004641"/>
          <w:sz w:val="34"/>
        </w:rPr>
        <w:t>Redaktionelle Leitplanken</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Debattenkarten brauchen eine klare redaktionelle Ethik.</w:t>
      </w:r>
    </w:p>
    <w:p>
      <w:r>
        <w:rPr>
          <w:rFonts w:ascii="Liberation Sans" w:hAnsi="Liberation Sans" w:eastAsia="Liberation Sans"/>
          <w:sz w:val="20"/>
        </w:rPr>
        <w:t>Diese Seite vertieft den Baustein „Redaktionelle Leitplanken“ im Modell der fünf Wellen öffentlicher Wirkung. Im Zentrum steht die Frage, wie öffentliche Kommunikation nicht nur Inhalte transportiert, sondern Resonanz, Orientierung und Handlungsspielräume verändert. Beschreibung vor Bewertung, wahrer Kern vor Widerspruch, Potenzial vor Kausalbehauptung, Systemfrage vor Schlussformel.</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Leitplanken in den Redaktionsprozess integrieren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Beschreibung?</w:t>
      </w:r>
    </w:p>
    <w:p>
      <w:pPr>
        <w:pStyle w:val="WOeKBullet"/>
      </w:pPr>
      <w:r>
        <w:rPr>
          <w:rFonts w:ascii="Liberation Sans" w:hAnsi="Liberation Sans" w:eastAsia="Liberation Sans"/>
          <w:sz w:val="19"/>
        </w:rPr>
        <w:t>• Kern?</w:t>
      </w:r>
    </w:p>
    <w:p>
      <w:pPr>
        <w:pStyle w:val="WOeKBullet"/>
      </w:pPr>
      <w:r>
        <w:rPr>
          <w:rFonts w:ascii="Liberation Sans" w:hAnsi="Liberation Sans" w:eastAsia="Liberation Sans"/>
          <w:sz w:val="19"/>
        </w:rPr>
        <w:t>• Potenzial?</w:t>
      </w:r>
    </w:p>
    <w:p>
      <w:pPr>
        <w:pStyle w:val="WOeKBullet"/>
      </w:pPr>
      <w:r>
        <w:rPr>
          <w:rFonts w:ascii="Liberation Sans" w:hAnsi="Liberation Sans" w:eastAsia="Liberation Sans"/>
          <w:sz w:val="19"/>
        </w:rPr>
        <w:t>• Systemfrage?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Eine Debattenkarte darf klar sein, aber sie muss korrigierbar bleiben.</w:t>
            </w:r>
          </w:p>
        </w:tc>
      </w:tr>
    </w:tbl>
    <w:p>
      <w:pPr>
        <w:spacing w:after="0"/>
      </w:pPr>
    </w:p>
    <w:p>
      <w:r>
        <w:br w:type="page"/>
      </w:r>
    </w:p>
    <w:p>
      <w:pPr>
        <w:pStyle w:val="WOeKTitle"/>
      </w:pPr>
      <w:r>
        <w:rPr>
          <w:rFonts w:ascii="Liberation Sans" w:hAnsi="Liberation Sans" w:eastAsia="Liberation Sans"/>
          <w:b/>
          <w:color w:val="004641"/>
          <w:sz w:val="34"/>
        </w:rPr>
        <w:t>Ethik der Debattenführung</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Wirkungsökonomische Debattenführung stärkt Öffentlichkeit, nicht Steuerung von Menschen.</w:t>
      </w:r>
    </w:p>
    <w:p>
      <w:r>
        <w:rPr>
          <w:rFonts w:ascii="Liberation Sans" w:hAnsi="Liberation Sans" w:eastAsia="Liberation Sans"/>
          <w:sz w:val="20"/>
        </w:rPr>
        <w:t>Diese Seite vertieft den Baustein „Ethik der Debattenführung“ im Modell der fünf Wellen öffentlicher Wirkung. Im Zentrum steht die Frage, wie öffentliche Kommunikation nicht nur Inhalte transportiert, sondern Resonanz, Orientierung und Handlungsspielräume verändert. Das Modell darf nicht zur manipulativen Überzeugungstechnik werden. Es versteht Wellen, gewichtet Aufmerksamkeit und führt auf Ursachen zurück.</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Orientierung statt Kontrolle als Ziel setzen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Manipulation?</w:t>
      </w:r>
    </w:p>
    <w:p>
      <w:pPr>
        <w:pStyle w:val="WOeKBullet"/>
      </w:pPr>
      <w:r>
        <w:rPr>
          <w:rFonts w:ascii="Liberation Sans" w:hAnsi="Liberation Sans" w:eastAsia="Liberation Sans"/>
          <w:sz w:val="19"/>
        </w:rPr>
        <w:t>• Orientierung?</w:t>
      </w:r>
    </w:p>
    <w:p>
      <w:pPr>
        <w:pStyle w:val="WOeKBullet"/>
      </w:pPr>
      <w:r>
        <w:rPr>
          <w:rFonts w:ascii="Liberation Sans" w:hAnsi="Liberation Sans" w:eastAsia="Liberation Sans"/>
          <w:sz w:val="19"/>
        </w:rPr>
        <w:t>• Korrekturfähigkeit?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Das Ziel ist nicht Kontrolle der Öffentlichkeit, sondern ihre bessere Selbstkorrektur.</w:t>
            </w:r>
          </w:p>
        </w:tc>
      </w:tr>
    </w:tbl>
    <w:p>
      <w:pPr>
        <w:spacing w:after="0"/>
      </w:pPr>
    </w:p>
    <w:p>
      <w:r>
        <w:br w:type="page"/>
      </w:r>
    </w:p>
    <w:p>
      <w:pPr>
        <w:pStyle w:val="WOeKTitle"/>
      </w:pPr>
      <w:r>
        <w:rPr>
          <w:rFonts w:ascii="Liberation Sans" w:hAnsi="Liberation Sans" w:eastAsia="Liberation Sans"/>
          <w:b/>
          <w:color w:val="004641"/>
          <w:sz w:val="34"/>
        </w:rPr>
        <w:t>Sprachhaltung</w:t>
      </w:r>
    </w:p>
    <w:p>
      <w:pPr>
        <w:pStyle w:val="WOeKTag"/>
      </w:pPr>
      <w:r>
        <w:rPr>
          <w:rFonts w:ascii="Liberation Sans" w:hAnsi="Liberation Sans" w:eastAsia="Liberation Sans"/>
          <w:b/>
          <w:color w:val="006E64"/>
          <w:sz w:val="16"/>
        </w:rPr>
        <w:t>TEIL IV</w:t>
      </w:r>
    </w:p>
    <w:p>
      <w:pPr>
        <w:pStyle w:val="WOeKLead"/>
      </w:pPr>
      <w:r>
        <w:rPr>
          <w:rFonts w:ascii="Liberation Sans" w:hAnsi="Liberation Sans" w:eastAsia="Liberation Sans"/>
          <w:b/>
          <w:color w:val="00524C"/>
          <w:sz w:val="22"/>
        </w:rPr>
        <w:t>Die Sprache des Modells sollte ruhig, klar, verbindend und präzise sein.</w:t>
      </w:r>
    </w:p>
    <w:p>
      <w:r>
        <w:rPr>
          <w:rFonts w:ascii="Liberation Sans" w:hAnsi="Liberation Sans" w:eastAsia="Liberation Sans"/>
          <w:sz w:val="20"/>
        </w:rPr>
        <w:t>Diese Seite vertieft den Baustein „Sprachhaltung“ im Modell der fünf Wellen öffentlicher Wirkung. Im Zentrum steht die Frage, wie öffentliche Kommunikation nicht nur Inhalte transportiert, sondern Resonanz, Orientierung und Handlungsspielräume verändert. Klarheit ohne Verachtung, Empathie ohne Naivität, Streit ohne Entmenschlichung, Wirkung ohne Manipulation.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eine wiedererkennbare WÖk-Tonalität pflegen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Ruhig?</w:t>
      </w:r>
    </w:p>
    <w:p>
      <w:pPr>
        <w:pStyle w:val="WOeKBullet"/>
      </w:pPr>
      <w:r>
        <w:rPr>
          <w:rFonts w:ascii="Liberation Sans" w:hAnsi="Liberation Sans" w:eastAsia="Liberation Sans"/>
          <w:sz w:val="19"/>
        </w:rPr>
        <w:t>• Klar?</w:t>
      </w:r>
    </w:p>
    <w:p>
      <w:pPr>
        <w:pStyle w:val="WOeKBullet"/>
      </w:pPr>
      <w:r>
        <w:rPr>
          <w:rFonts w:ascii="Liberation Sans" w:hAnsi="Liberation Sans" w:eastAsia="Liberation Sans"/>
          <w:sz w:val="19"/>
        </w:rPr>
        <w:t>• Fair?</w:t>
      </w:r>
    </w:p>
    <w:p>
      <w:pPr>
        <w:pStyle w:val="WOeKBullet"/>
      </w:pPr>
      <w:r>
        <w:rPr>
          <w:rFonts w:ascii="Liberation Sans" w:hAnsi="Liberation Sans" w:eastAsia="Liberation Sans"/>
          <w:sz w:val="19"/>
        </w:rPr>
        <w:t>• Systemisch?</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Sprache der Wirkungsökonomie sortiert, ohne zu erniedrigen.</w:t>
            </w:r>
          </w:p>
        </w:tc>
      </w:tr>
    </w:tbl>
    <w:p>
      <w:pPr>
        <w:spacing w:after="0"/>
      </w:pPr>
    </w:p>
    <w:p>
      <w:r>
        <w:br w:type="page"/>
      </w:r>
    </w:p>
    <w:p>
      <w:pPr>
        <w:pStyle w:val="WOeKTitle"/>
      </w:pPr>
      <w:r>
        <w:rPr>
          <w:rFonts w:ascii="Liberation Sans" w:hAnsi="Liberation Sans" w:eastAsia="Liberation Sans"/>
          <w:b/>
          <w:color w:val="004641"/>
          <w:sz w:val="34"/>
        </w:rPr>
        <w:t>Teil V - Website-Architektur</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Das Wellen-Tiefen-Modell sollte auf der Website vor die Debattenkarten gestellt werden.</w:t>
      </w:r>
    </w:p>
    <w:p>
      <w:r>
        <w:rPr>
          <w:rFonts w:ascii="Liberation Sans" w:hAnsi="Liberation Sans" w:eastAsia="Liberation Sans"/>
          <w:sz w:val="20"/>
        </w:rPr>
        <w:t>Diese Seite vertieft den Baustein „Teil V - Website-Architektur“ im Modell der fünf Wellen öffentlicher Wirkung. Im Zentrum steht die Frage, wie öffentliche Kommunikation nicht nur Inhalte transportiert, sondern Resonanz, Orientierung und Handlungsspielräume verändert. Nutzer:innen sollten zuerst verstehen, welches Modell hinter den Karten steht: öffentlicher Wirkungsraum, fünf Wellen, Tiefe und Systemfrage.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eine Dachseite „Öffentlicher Wirkungsraum“ vorschalten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Dachseite?</w:t>
      </w:r>
    </w:p>
    <w:p>
      <w:pPr>
        <w:pStyle w:val="WOeKBullet"/>
      </w:pPr>
      <w:r>
        <w:rPr>
          <w:rFonts w:ascii="Liberation Sans" w:hAnsi="Liberation Sans" w:eastAsia="Liberation Sans"/>
          <w:sz w:val="19"/>
        </w:rPr>
        <w:t>• Modell?</w:t>
      </w:r>
    </w:p>
    <w:p>
      <w:pPr>
        <w:pStyle w:val="WOeKBullet"/>
      </w:pPr>
      <w:r>
        <w:rPr>
          <w:rFonts w:ascii="Liberation Sans" w:hAnsi="Liberation Sans" w:eastAsia="Liberation Sans"/>
          <w:sz w:val="19"/>
        </w:rPr>
        <w:t>• Karten?</w:t>
      </w:r>
    </w:p>
    <w:p>
      <w:pPr>
        <w:pStyle w:val="WOeKBullet"/>
      </w:pPr>
      <w:r>
        <w:rPr>
          <w:rFonts w:ascii="Liberation Sans" w:hAnsi="Liberation Sans" w:eastAsia="Liberation Sans"/>
          <w:sz w:val="19"/>
        </w:rPr>
        <w:t>• Werkzeuge?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Website sollte Wirkungskompetenz aufbauen.</w:t>
            </w:r>
          </w:p>
        </w:tc>
      </w:tr>
    </w:tbl>
    <w:p>
      <w:pPr>
        <w:spacing w:after="0"/>
      </w:pPr>
    </w:p>
    <w:p>
      <w:r>
        <w:br w:type="page"/>
      </w:r>
    </w:p>
    <w:p>
      <w:pPr>
        <w:pStyle w:val="WOeKTitle"/>
      </w:pPr>
      <w:r>
        <w:rPr>
          <w:rFonts w:ascii="Liberation Sans" w:hAnsi="Liberation Sans" w:eastAsia="Liberation Sans"/>
          <w:b/>
          <w:color w:val="004641"/>
          <w:sz w:val="34"/>
        </w:rPr>
        <w:t>Vorschaltseite: Öffentlicher Wirkungsraum</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Die Vorschaltseite erklärt, warum Debattenkarten keine normalen Faktenchecks sind.</w:t>
      </w:r>
    </w:p>
    <w:p>
      <w:r>
        <w:rPr>
          <w:rFonts w:ascii="Liberation Sans" w:hAnsi="Liberation Sans" w:eastAsia="Liberation Sans"/>
          <w:sz w:val="20"/>
        </w:rPr>
        <w:t>Diese Seite vertieft den Baustein „Vorschaltseite: Öffentlicher Wirkungsraum“ im Modell der fünf Wellen öffentlicher Wirkung. Im Zentrum steht die Frage, wie öffentliche Kommunikation nicht nur Inhalte transportiert, sondern Resonanz, Orientierung und Handlungsspielräume verändert. Sie beginnt mit Stein, Wellen und Tiefe und erklärt Faktencheck, Folgencheck und Wirkungsanalyse.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 Metapher und die Methode zusammen erklären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Stein?</w:t>
      </w:r>
    </w:p>
    <w:p>
      <w:pPr>
        <w:pStyle w:val="WOeKBullet"/>
      </w:pPr>
      <w:r>
        <w:rPr>
          <w:rFonts w:ascii="Liberation Sans" w:hAnsi="Liberation Sans" w:eastAsia="Liberation Sans"/>
          <w:sz w:val="19"/>
        </w:rPr>
        <w:t>• Wellen?</w:t>
      </w:r>
    </w:p>
    <w:p>
      <w:pPr>
        <w:pStyle w:val="WOeKBullet"/>
      </w:pPr>
      <w:r>
        <w:rPr>
          <w:rFonts w:ascii="Liberation Sans" w:hAnsi="Liberation Sans" w:eastAsia="Liberation Sans"/>
          <w:sz w:val="19"/>
        </w:rPr>
        <w:t>• Tiefe?</w:t>
      </w:r>
    </w:p>
    <w:p>
      <w:pPr>
        <w:pStyle w:val="WOeKBullet"/>
      </w:pPr>
      <w:r>
        <w:rPr>
          <w:rFonts w:ascii="Liberation Sans" w:hAnsi="Liberation Sans" w:eastAsia="Liberation Sans"/>
          <w:sz w:val="19"/>
        </w:rPr>
        <w:t>• Folgencheck?</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Erst das Modell, dann die Karten.</w:t>
            </w:r>
          </w:p>
        </w:tc>
      </w:tr>
    </w:tbl>
    <w:p>
      <w:pPr>
        <w:spacing w:after="0"/>
      </w:pPr>
    </w:p>
    <w:p>
      <w:r>
        <w:br w:type="page"/>
      </w:r>
    </w:p>
    <w:p>
      <w:pPr>
        <w:pStyle w:val="WOeKTitle"/>
      </w:pPr>
      <w:r>
        <w:rPr>
          <w:rFonts w:ascii="Liberation Sans" w:hAnsi="Liberation Sans" w:eastAsia="Liberation Sans"/>
          <w:b/>
          <w:color w:val="004641"/>
          <w:sz w:val="34"/>
        </w:rPr>
        <w:t>Nutzerführung</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Die Website sollte von der Metapher zur Anwendung führen.</w:t>
      </w:r>
    </w:p>
    <w:p>
      <w:r>
        <w:rPr>
          <w:rFonts w:ascii="Liberation Sans" w:hAnsi="Liberation Sans" w:eastAsia="Liberation Sans"/>
          <w:sz w:val="20"/>
        </w:rPr>
        <w:t>Diese Seite vertieft den Baustein „Nutzerführung“ im Modell der fünf Wellen öffentlicher Wirkung. Im Zentrum steht die Frage, wie öffentliche Kommunikation nicht nur Inhalte transportiert, sondern Resonanz, Orientierung und Handlungsspielräume verändert. Eine gute Nutzerführung lautet: Verstehen, Analysieren, Antworten, Vertiefen.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die Werkzeuge nicht nebeneinanderstellen, sondern als Weg abbilden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Verstehen?</w:t>
      </w:r>
    </w:p>
    <w:p>
      <w:pPr>
        <w:pStyle w:val="WOeKBullet"/>
      </w:pPr>
      <w:r>
        <w:rPr>
          <w:rFonts w:ascii="Liberation Sans" w:hAnsi="Liberation Sans" w:eastAsia="Liberation Sans"/>
          <w:sz w:val="19"/>
        </w:rPr>
        <w:t>• Analysieren?</w:t>
      </w:r>
    </w:p>
    <w:p>
      <w:pPr>
        <w:pStyle w:val="WOeKBullet"/>
      </w:pPr>
      <w:r>
        <w:rPr>
          <w:rFonts w:ascii="Liberation Sans" w:hAnsi="Liberation Sans" w:eastAsia="Liberation Sans"/>
          <w:sz w:val="19"/>
        </w:rPr>
        <w:t>• Antworten?</w:t>
      </w:r>
    </w:p>
    <w:p>
      <w:pPr>
        <w:pStyle w:val="WOeKBullet"/>
      </w:pPr>
      <w:r>
        <w:rPr>
          <w:rFonts w:ascii="Liberation Sans" w:hAnsi="Liberation Sans" w:eastAsia="Liberation Sans"/>
          <w:sz w:val="19"/>
        </w:rPr>
        <w:t>• Vertiefen?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Gute Navigation führt zu besserer Orientierung.</w:t>
            </w:r>
          </w:p>
        </w:tc>
      </w:tr>
    </w:tbl>
    <w:p>
      <w:pPr>
        <w:spacing w:after="0"/>
      </w:pPr>
    </w:p>
    <w:p>
      <w:r>
        <w:br w:type="page"/>
      </w:r>
    </w:p>
    <w:p>
      <w:pPr>
        <w:pStyle w:val="WOeKTitle"/>
      </w:pPr>
      <w:r>
        <w:rPr>
          <w:rFonts w:ascii="Liberation Sans" w:hAnsi="Liberation Sans" w:eastAsia="Liberation Sans"/>
          <w:b/>
          <w:color w:val="004641"/>
          <w:sz w:val="34"/>
        </w:rPr>
        <w:t>Werkzeuge unter einer Dachlogik</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Die bisherigen Werkzeuge sollten als Funktionen eines Modells erklärt werden.</w:t>
      </w:r>
    </w:p>
    <w:p>
      <w:r>
        <w:rPr>
          <w:rFonts w:ascii="Liberation Sans" w:hAnsi="Liberation Sans" w:eastAsia="Liberation Sans"/>
          <w:sz w:val="20"/>
        </w:rPr>
        <w:t>Diese Seite vertieft den Baustein „Werkzeuge unter einer Dachlogik“ im Modell der fünf Wellen öffentlicher Wirkung. Im Zentrum steht die Frage, wie öffentliche Kommunikation nicht nur Inhalte transportiert, sondern Resonanz, Orientierung und Handlungsspielräume verändert. Debatten-Kompass, Resonanz-Kompass, Agenda-Radar, Ursachen-Navigator und Resilienz-Prinzipien sind keine konkurrierenden Modelle.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ein Modell mit mehreren Anwendungen kommunizieren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Funktion?</w:t>
      </w:r>
    </w:p>
    <w:p>
      <w:pPr>
        <w:pStyle w:val="WOeKBullet"/>
      </w:pPr>
      <w:r>
        <w:rPr>
          <w:rFonts w:ascii="Liberation Sans" w:hAnsi="Liberation Sans" w:eastAsia="Liberation Sans"/>
          <w:sz w:val="19"/>
        </w:rPr>
        <w:t>• Welches Werkzeug?</w:t>
      </w:r>
    </w:p>
    <w:p>
      <w:pPr>
        <w:pStyle w:val="WOeKBullet"/>
      </w:pPr>
      <w:r>
        <w:rPr>
          <w:rFonts w:ascii="Liberation Sans" w:hAnsi="Liberation Sans" w:eastAsia="Liberation Sans"/>
          <w:sz w:val="19"/>
        </w:rPr>
        <w:t>• Welche Verbindung?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 Modell, fünf Werkzeuge, viele Karten, eine Sprache.</w:t>
            </w:r>
          </w:p>
        </w:tc>
      </w:tr>
    </w:tbl>
    <w:p>
      <w:pPr>
        <w:spacing w:after="0"/>
      </w:pPr>
    </w:p>
    <w:p>
      <w:r>
        <w:br w:type="page"/>
      </w:r>
    </w:p>
    <w:p>
      <w:pPr>
        <w:pStyle w:val="WOeKTitle"/>
      </w:pPr>
      <w:r>
        <w:rPr>
          <w:rFonts w:ascii="Liberation Sans" w:hAnsi="Liberation Sans" w:eastAsia="Liberation Sans"/>
          <w:b/>
          <w:color w:val="004641"/>
          <w:sz w:val="34"/>
        </w:rPr>
        <w:t>Debatten-Kompass</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Der Debatten-Kompass ist das Werkzeug für Antwortqualität.</w:t>
      </w:r>
    </w:p>
    <w:p>
      <w:r>
        <w:rPr>
          <w:rFonts w:ascii="Liberation Sans" w:hAnsi="Liberation Sans" w:eastAsia="Liberation Sans"/>
          <w:sz w:val="20"/>
        </w:rPr>
        <w:t>Diese Seite vertieft den Baustein „Debatten-Kompass“ im Modell der fünf Wellen öffentlicher Wirkung. Im Zentrum steht die Frage, wie öffentliche Kommunikation nicht nur Inhalte transportiert, sondern Resonanz, Orientierung und Handlungsspielräume verändert. Er hilft, wenn der Stein bereits im Wasser liegt und ein Narrativ im Raum steht.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als Methode neben fertigen Debattenkarten anbieten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Worauf antworte ich?</w:t>
      </w:r>
    </w:p>
    <w:p>
      <w:pPr>
        <w:pStyle w:val="WOeKBullet"/>
      </w:pPr>
      <w:r>
        <w:rPr>
          <w:rFonts w:ascii="Liberation Sans" w:hAnsi="Liberation Sans" w:eastAsia="Liberation Sans"/>
          <w:sz w:val="19"/>
        </w:rPr>
        <w:t>• Was ist der Frame?</w:t>
      </w:r>
    </w:p>
    <w:p>
      <w:pPr>
        <w:pStyle w:val="WOeKBullet"/>
      </w:pPr>
      <w:r>
        <w:rPr>
          <w:rFonts w:ascii="Liberation Sans" w:hAnsi="Liberation Sans" w:eastAsia="Liberation Sans"/>
          <w:sz w:val="19"/>
        </w:rPr>
        <w:t>• Was ist die Systemfrage?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Debatten-Kompass verhindert Antwort im falschen Frame.</w:t>
            </w:r>
          </w:p>
        </w:tc>
      </w:tr>
    </w:tbl>
    <w:p>
      <w:pPr>
        <w:spacing w:after="0"/>
      </w:pPr>
    </w:p>
    <w:p>
      <w:r>
        <w:br w:type="page"/>
      </w:r>
    </w:p>
    <w:p>
      <w:pPr>
        <w:pStyle w:val="WOeKTitle"/>
      </w:pPr>
      <w:r>
        <w:rPr>
          <w:rFonts w:ascii="Liberation Sans" w:hAnsi="Liberation Sans" w:eastAsia="Liberation Sans"/>
          <w:b/>
          <w:color w:val="004641"/>
          <w:sz w:val="34"/>
        </w:rPr>
        <w:t>Resonanz-Kompass</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Der Resonanz-Kompass fragt, warum genau dieses Thema Wellen schlägt.</w:t>
      </w:r>
    </w:p>
    <w:p>
      <w:r>
        <w:rPr>
          <w:rFonts w:ascii="Liberation Sans" w:hAnsi="Liberation Sans" w:eastAsia="Liberation Sans"/>
          <w:sz w:val="20"/>
        </w:rPr>
        <w:t>Diese Seite vertieft den Baustein „Resonanz-Kompass“ im Modell der fünf Wellen öffentlicher Wirkung. Im Zentrum steht die Frage, wie öffentliche Kommunikation nicht nur Inhalte transportiert, sondern Resonanz, Orientierung und Handlungsspielräume verändert. Er prüft Aufmerksamkeitsgewicht gegen Wirkungsgewicht und erkennt Überhitzung, blinde Flecken und Ablenkung.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als Frühinstrument vor Debattenkarten einsetzen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Warum so laut?</w:t>
      </w:r>
    </w:p>
    <w:p>
      <w:pPr>
        <w:pStyle w:val="WOeKBullet"/>
      </w:pPr>
      <w:r>
        <w:rPr>
          <w:rFonts w:ascii="Liberation Sans" w:hAnsi="Liberation Sans" w:eastAsia="Liberation Sans"/>
          <w:sz w:val="19"/>
        </w:rPr>
        <w:t>• Was wird verdrängt?</w:t>
      </w:r>
    </w:p>
    <w:p>
      <w:pPr>
        <w:pStyle w:val="WOeKBullet"/>
      </w:pPr>
      <w:r>
        <w:rPr>
          <w:rFonts w:ascii="Liberation Sans" w:hAnsi="Liberation Sans" w:eastAsia="Liberation Sans"/>
          <w:sz w:val="19"/>
        </w:rPr>
        <w:t>• Wie schwer wirkt es?</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Resonanz-Kompass sieht die Welle, bevor sie mitreißt.</w:t>
            </w:r>
          </w:p>
        </w:tc>
      </w:tr>
    </w:tbl>
    <w:p>
      <w:pPr>
        <w:spacing w:after="0"/>
      </w:pPr>
    </w:p>
    <w:p>
      <w:r>
        <w:br w:type="page"/>
      </w:r>
    </w:p>
    <w:p>
      <w:pPr>
        <w:pStyle w:val="WOeKTitle"/>
      </w:pPr>
      <w:r>
        <w:rPr>
          <w:rFonts w:ascii="Liberation Sans" w:hAnsi="Liberation Sans" w:eastAsia="Liberation Sans"/>
          <w:b/>
          <w:color w:val="004641"/>
          <w:sz w:val="34"/>
        </w:rPr>
        <w:t>Agenda-Radar</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Der Agenda-Radar ist der Gegenpol zur Empörungslogik.</w:t>
      </w:r>
    </w:p>
    <w:p>
      <w:r>
        <w:rPr>
          <w:rFonts w:ascii="Liberation Sans" w:hAnsi="Liberation Sans" w:eastAsia="Liberation Sans"/>
          <w:sz w:val="20"/>
        </w:rPr>
        <w:t>Diese Seite vertieft den Baustein „Agenda-Radar“ im Modell der fünf Wellen öffentlicher Wirkung. Im Zentrum steht die Frage, wie öffentliche Kommunikation nicht nur Inhalte transportiert, sondern Resonanz, Orientierung und Handlungsspielräume verändert. Er markiert leise Hochwirkungsthemen wie Pflege, Prävention, Medienqualität, psychische Gesundheit oder kommunale Resilienz.</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regelmäßig unterbelichtete Wirkungsfragen sichtbar machen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Was fehlt?</w:t>
      </w:r>
    </w:p>
    <w:p>
      <w:pPr>
        <w:pStyle w:val="WOeKBullet"/>
      </w:pPr>
      <w:r>
        <w:rPr>
          <w:rFonts w:ascii="Liberation Sans" w:hAnsi="Liberation Sans" w:eastAsia="Liberation Sans"/>
          <w:sz w:val="19"/>
        </w:rPr>
        <w:t>• Was ist leise?</w:t>
      </w:r>
    </w:p>
    <w:p>
      <w:pPr>
        <w:pStyle w:val="WOeKBullet"/>
      </w:pPr>
      <w:r>
        <w:rPr>
          <w:rFonts w:ascii="Liberation Sans" w:hAnsi="Liberation Sans" w:eastAsia="Liberation Sans"/>
          <w:sz w:val="19"/>
        </w:rPr>
        <w:t>• Was ist wirkungsschwer?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Eine Gesellschaft kann daran scheitern, das Wichtige zu leise zu behandeln.</w:t>
            </w:r>
          </w:p>
        </w:tc>
      </w:tr>
    </w:tbl>
    <w:p>
      <w:pPr>
        <w:spacing w:after="0"/>
      </w:pPr>
    </w:p>
    <w:p>
      <w:r>
        <w:br w:type="page"/>
      </w:r>
    </w:p>
    <w:p>
      <w:pPr>
        <w:pStyle w:val="WOeKTitle"/>
      </w:pPr>
      <w:r>
        <w:rPr>
          <w:rFonts w:ascii="Liberation Sans" w:hAnsi="Liberation Sans" w:eastAsia="Liberation Sans"/>
          <w:b/>
          <w:color w:val="004641"/>
          <w:sz w:val="34"/>
        </w:rPr>
        <w:t>Ursachen-Navigator</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Der Ursachen-Navigator führt von der sichtbaren Debatte zur Tiefenstruktur.</w:t>
      </w:r>
    </w:p>
    <w:p>
      <w:r>
        <w:rPr>
          <w:rFonts w:ascii="Liberation Sans" w:hAnsi="Liberation Sans" w:eastAsia="Liberation Sans"/>
          <w:sz w:val="20"/>
        </w:rPr>
        <w:t>Diese Seite vertieft den Baustein „Ursachen-Navigator“ im Modell der fünf Wellen öffentlicher Wirkung. Im Zentrum steht die Frage, wie öffentliche Kommunikation nicht nur Inhalte transportiert, sondern Resonanz, Orientierung und Handlungsspielräume verändert. Er fragt nach falschen Preisen, fehlender Infrastruktur, sozialen Unsicherheiten, Vertrauensverlust und Machtinteressen.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von Schlagwort zu Systemfrage führen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Welche Ursache?</w:t>
      </w:r>
    </w:p>
    <w:p>
      <w:pPr>
        <w:pStyle w:val="WOeKBullet"/>
      </w:pPr>
      <w:r>
        <w:rPr>
          <w:rFonts w:ascii="Liberation Sans" w:hAnsi="Liberation Sans" w:eastAsia="Liberation Sans"/>
          <w:sz w:val="19"/>
        </w:rPr>
        <w:t>• Welcher Hebel?</w:t>
      </w:r>
    </w:p>
    <w:p>
      <w:pPr>
        <w:pStyle w:val="WOeKBullet"/>
      </w:pPr>
      <w:r>
        <w:rPr>
          <w:rFonts w:ascii="Liberation Sans" w:hAnsi="Liberation Sans" w:eastAsia="Liberation Sans"/>
          <w:sz w:val="19"/>
        </w:rPr>
        <w:t>• Welche Rückkopplung?</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Der Ursachen-Navigator bringt Debatten zurück zum Wirkhebel.</w:t>
            </w:r>
          </w:p>
        </w:tc>
      </w:tr>
    </w:tbl>
    <w:p>
      <w:pPr>
        <w:spacing w:after="0"/>
      </w:pPr>
    </w:p>
    <w:p>
      <w:r>
        <w:br w:type="page"/>
      </w:r>
    </w:p>
    <w:p>
      <w:pPr>
        <w:pStyle w:val="WOeKTitle"/>
      </w:pPr>
      <w:r>
        <w:rPr>
          <w:rFonts w:ascii="Liberation Sans" w:hAnsi="Liberation Sans" w:eastAsia="Liberation Sans"/>
          <w:b/>
          <w:color w:val="004641"/>
          <w:sz w:val="34"/>
        </w:rPr>
        <w:t>Resilienz-Prinzipien</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Resilienz-Prinzipien beschreiben das Ziel einer lernfähigen Öffentlichkeit.</w:t>
      </w:r>
    </w:p>
    <w:p>
      <w:r>
        <w:rPr>
          <w:rFonts w:ascii="Liberation Sans" w:hAnsi="Liberation Sans" w:eastAsia="Liberation Sans"/>
          <w:sz w:val="20"/>
        </w:rPr>
        <w:t>Diese Seite vertieft den Baustein „Resilienz-Prinzipien“ im Modell der fünf Wellen öffentlicher Wirkung. Im Zentrum steht die Frage, wie öffentliche Kommunikation nicht nur Inhalte transportiert, sondern Resonanz, Orientierung und Handlungsspielräume verändert. Eine resiliente Öffentlichkeit hält Konflikt aus, erkennt Frames, nimmt Sorgen ernst und bleibt korrigierbar.</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als Abschluss der Werkzeuglogik platzieren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Konflikt aushalten?</w:t>
      </w:r>
    </w:p>
    <w:p>
      <w:pPr>
        <w:pStyle w:val="WOeKBullet"/>
      </w:pPr>
      <w:r>
        <w:rPr>
          <w:rFonts w:ascii="Liberation Sans" w:hAnsi="Liberation Sans" w:eastAsia="Liberation Sans"/>
          <w:sz w:val="19"/>
        </w:rPr>
        <w:t>• Frame erkennen?</w:t>
      </w:r>
    </w:p>
    <w:p>
      <w:pPr>
        <w:pStyle w:val="WOeKBullet"/>
      </w:pPr>
      <w:r>
        <w:rPr>
          <w:rFonts w:ascii="Liberation Sans" w:hAnsi="Liberation Sans" w:eastAsia="Liberation Sans"/>
          <w:sz w:val="19"/>
        </w:rPr>
        <w:t>• Korrektur ermöglichen?</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Resilienz heißt, Wellen zu sehen, ohne von ihnen beherrscht zu werden.</w:t>
            </w:r>
          </w:p>
        </w:tc>
      </w:tr>
    </w:tbl>
    <w:p>
      <w:pPr>
        <w:spacing w:after="0"/>
      </w:pPr>
    </w:p>
    <w:p>
      <w:r>
        <w:br w:type="page"/>
      </w:r>
    </w:p>
    <w:p>
      <w:pPr>
        <w:pStyle w:val="WOeKTitle"/>
      </w:pPr>
      <w:r>
        <w:rPr>
          <w:rFonts w:ascii="Liberation Sans" w:hAnsi="Liberation Sans" w:eastAsia="Liberation Sans"/>
          <w:b/>
          <w:color w:val="004641"/>
          <w:sz w:val="34"/>
        </w:rPr>
        <w:t>Glossar für den Website-Bereich</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Ein kurzes Glossar macht die WÖk-Sprache wiedererkennbar.</w:t>
      </w:r>
    </w:p>
    <w:p>
      <w:r>
        <w:rPr>
          <w:rFonts w:ascii="Liberation Sans" w:hAnsi="Liberation Sans" w:eastAsia="Liberation Sans"/>
          <w:sz w:val="20"/>
        </w:rPr>
        <w:t>Diese Seite vertieft den Baustein „Glossar für den Website-Bereich“ im Modell der fünf Wellen öffentlicher Wirkung. Im Zentrum steht die Frage, wie öffentliche Kommunikation nicht nur Inhalte transportiert, sondern Resonanz, Orientierung und Handlungsspielräume verändert. Auslöser, Wirkpfad, Resonanzraum, Wirkungsgewicht, Aufmerksamkeitsgewicht, Tiefe, Systemfrage und Rückkopplung brauchen einfache Definitionen.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Glossarboxen in Karten integrieren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Begriff?</w:t>
      </w:r>
    </w:p>
    <w:p>
      <w:pPr>
        <w:pStyle w:val="WOeKBullet"/>
      </w:pPr>
      <w:r>
        <w:rPr>
          <w:rFonts w:ascii="Liberation Sans" w:hAnsi="Liberation Sans" w:eastAsia="Liberation Sans"/>
          <w:sz w:val="19"/>
        </w:rPr>
        <w:t>• Definition?</w:t>
      </w:r>
    </w:p>
    <w:p>
      <w:pPr>
        <w:pStyle w:val="WOeKBullet"/>
      </w:pPr>
      <w:r>
        <w:rPr>
          <w:rFonts w:ascii="Liberation Sans" w:hAnsi="Liberation Sans" w:eastAsia="Liberation Sans"/>
          <w:sz w:val="19"/>
        </w:rPr>
        <w:t>• Beispiel?</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Wiedererkennbare Begriffe sind Infrastruktur für Wirkungskompetenz.</w:t>
            </w:r>
          </w:p>
        </w:tc>
      </w:tr>
    </w:tbl>
    <w:p>
      <w:pPr>
        <w:spacing w:after="0"/>
      </w:pPr>
    </w:p>
    <w:p>
      <w:r>
        <w:br w:type="page"/>
      </w:r>
    </w:p>
    <w:p>
      <w:pPr>
        <w:pStyle w:val="WOeKTitle"/>
      </w:pPr>
      <w:r>
        <w:rPr>
          <w:rFonts w:ascii="Liberation Sans" w:hAnsi="Liberation Sans" w:eastAsia="Liberation Sans"/>
          <w:b/>
          <w:color w:val="004641"/>
          <w:sz w:val="34"/>
        </w:rPr>
        <w:t>Akademiemodul: Öffentliche Wirkung lesen</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Das Modell eignet sich als Akademiemodul für Medien- und Demokratiekompetenz.</w:t>
      </w:r>
    </w:p>
    <w:p>
      <w:r>
        <w:rPr>
          <w:rFonts w:ascii="Liberation Sans" w:hAnsi="Liberation Sans" w:eastAsia="Liberation Sans"/>
          <w:sz w:val="20"/>
        </w:rPr>
        <w:t>Diese Seite vertieft den Baustein „Akademiemodul: Öffentliche Wirkung lesen“ im Modell der fünf Wellen öffentlicher Wirkung. Im Zentrum steht die Frage, wie öffentliche Kommunikation nicht nur Inhalte transportiert, sondern Resonanz, Orientierung und Handlungsspielräume verändert. Fünf Lektionen: öffentlicher Wirkungsraum, fünf Wellen, Tiefe, Debattenkarten, resiliente Antwort.</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Lernformate mit echten Narrativen entwickeln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Lektion?</w:t>
      </w:r>
    </w:p>
    <w:p>
      <w:pPr>
        <w:pStyle w:val="WOeKBullet"/>
      </w:pPr>
      <w:r>
        <w:rPr>
          <w:rFonts w:ascii="Liberation Sans" w:hAnsi="Liberation Sans" w:eastAsia="Liberation Sans"/>
          <w:sz w:val="19"/>
        </w:rPr>
        <w:t>• Übung?</w:t>
      </w:r>
    </w:p>
    <w:p>
      <w:pPr>
        <w:pStyle w:val="WOeKBullet"/>
      </w:pPr>
      <w:r>
        <w:rPr>
          <w:rFonts w:ascii="Liberation Sans" w:hAnsi="Liberation Sans" w:eastAsia="Liberation Sans"/>
          <w:sz w:val="19"/>
        </w:rPr>
        <w:t>• Transfer?</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Wirkungskompetenz entsteht durch Anwendung.</w:t>
            </w:r>
          </w:p>
        </w:tc>
      </w:tr>
    </w:tbl>
    <w:p>
      <w:pPr>
        <w:spacing w:after="0"/>
      </w:pPr>
    </w:p>
    <w:p>
      <w:r>
        <w:br w:type="page"/>
      </w:r>
    </w:p>
    <w:p>
      <w:pPr>
        <w:pStyle w:val="WOeKTitle"/>
      </w:pPr>
      <w:r>
        <w:rPr>
          <w:rFonts w:ascii="Liberation Sans" w:hAnsi="Liberation Sans" w:eastAsia="Liberation Sans"/>
          <w:b/>
          <w:color w:val="004641"/>
          <w:sz w:val="34"/>
        </w:rPr>
        <w:t>Muster für eine Kurzseite</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Jede Debattenkarte braucht eine Kurzversion für schnelle Orientierung.</w:t>
      </w:r>
    </w:p>
    <w:p>
      <w:r>
        <w:rPr>
          <w:rFonts w:ascii="Liberation Sans" w:hAnsi="Liberation Sans" w:eastAsia="Liberation Sans"/>
          <w:sz w:val="20"/>
        </w:rPr>
        <w:t>Diese Seite vertieft den Baustein „Muster für eine Kurzseite“ im Modell der fünf Wellen öffentlicher Wirkung. Im Zentrum steht die Frage, wie öffentliche Kommunikation nicht nur Inhalte transportiert, sondern Resonanz, Orientierung und Handlungsspielräume verändert. Aussage, wahrer Kern, Kipppunkt, kurze Antwort und bessere Systemfrage bilden den Einstieg.</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Kurzkarte und Langkarte verlinken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Aussage?</w:t>
      </w:r>
    </w:p>
    <w:p>
      <w:pPr>
        <w:pStyle w:val="WOeKBullet"/>
      </w:pPr>
      <w:r>
        <w:rPr>
          <w:rFonts w:ascii="Liberation Sans" w:hAnsi="Liberation Sans" w:eastAsia="Liberation Sans"/>
          <w:sz w:val="19"/>
        </w:rPr>
        <w:t>• Kern?</w:t>
      </w:r>
    </w:p>
    <w:p>
      <w:pPr>
        <w:pStyle w:val="WOeKBullet"/>
      </w:pPr>
      <w:r>
        <w:rPr>
          <w:rFonts w:ascii="Liberation Sans" w:hAnsi="Liberation Sans" w:eastAsia="Liberation Sans"/>
          <w:sz w:val="19"/>
        </w:rPr>
        <w:t>• Kipppunkt?</w:t>
      </w:r>
    </w:p>
    <w:p>
      <w:pPr>
        <w:pStyle w:val="WOeKBullet"/>
      </w:pPr>
      <w:r>
        <w:rPr>
          <w:rFonts w:ascii="Liberation Sans" w:hAnsi="Liberation Sans" w:eastAsia="Liberation Sans"/>
          <w:sz w:val="19"/>
        </w:rPr>
        <w:t>• Kurzantwort?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Kurzkarte ist der schnelle Zugang zur Langlogik.</w:t>
            </w:r>
          </w:p>
        </w:tc>
      </w:tr>
    </w:tbl>
    <w:p>
      <w:pPr>
        <w:spacing w:after="0"/>
      </w:pPr>
    </w:p>
    <w:p>
      <w:r>
        <w:br w:type="page"/>
      </w:r>
    </w:p>
    <w:p>
      <w:pPr>
        <w:pStyle w:val="WOeKTitle"/>
      </w:pPr>
      <w:r>
        <w:rPr>
          <w:rFonts w:ascii="Liberation Sans" w:hAnsi="Liberation Sans" w:eastAsia="Liberation Sans"/>
          <w:b/>
          <w:color w:val="004641"/>
          <w:sz w:val="34"/>
        </w:rPr>
        <w:t>Muster für eine Langseite</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Die Langseite ist die vollständige Debattenkarte nach dem Modell.</w:t>
      </w:r>
    </w:p>
    <w:p>
      <w:r>
        <w:rPr>
          <w:rFonts w:ascii="Liberation Sans" w:hAnsi="Liberation Sans" w:eastAsia="Liberation Sans"/>
          <w:sz w:val="20"/>
        </w:rPr>
        <w:t>Diese Seite vertieft den Baustein „Muster für eine Langseite“ im Modell der fünf Wellen öffentlicher Wirkung. Im Zentrum steht die Frage, wie öffentliche Kommunikation nicht nur Inhalte transportiert, sondern Resonanz, Orientierung und Handlungsspielräume verändert. Sie enthält Einordnung, Aussage, Botschaft, wahren Kern, Kipppunkt, Wellen, Tiefe, Folgencheck, Systemfrage und Antwortbausteine.</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Langkarte als Bildungsformat schreiben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Einordnung?</w:t>
      </w:r>
    </w:p>
    <w:p>
      <w:pPr>
        <w:pStyle w:val="WOeKBullet"/>
      </w:pPr>
      <w:r>
        <w:rPr>
          <w:rFonts w:ascii="Liberation Sans" w:hAnsi="Liberation Sans" w:eastAsia="Liberation Sans"/>
          <w:sz w:val="19"/>
        </w:rPr>
        <w:t>• Wellen?</w:t>
      </w:r>
    </w:p>
    <w:p>
      <w:pPr>
        <w:pStyle w:val="WOeKBullet"/>
      </w:pPr>
      <w:r>
        <w:rPr>
          <w:rFonts w:ascii="Liberation Sans" w:hAnsi="Liberation Sans" w:eastAsia="Liberation Sans"/>
          <w:sz w:val="19"/>
        </w:rPr>
        <w:t>• Tiefe?</w:t>
      </w:r>
    </w:p>
    <w:p>
      <w:pPr>
        <w:pStyle w:val="WOeKBullet"/>
      </w:pPr>
      <w:r>
        <w:rPr>
          <w:rFonts w:ascii="Liberation Sans" w:hAnsi="Liberation Sans" w:eastAsia="Liberation Sans"/>
          <w:sz w:val="19"/>
        </w:rPr>
        <w:t>• Antwort?</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Langkarte ist Analyse, Antwort und Bildungsformat zugleich.</w:t>
            </w:r>
          </w:p>
        </w:tc>
      </w:tr>
    </w:tbl>
    <w:p>
      <w:pPr>
        <w:spacing w:after="0"/>
      </w:pPr>
    </w:p>
    <w:p>
      <w:r>
        <w:br w:type="page"/>
      </w:r>
    </w:p>
    <w:p>
      <w:pPr>
        <w:pStyle w:val="WOeKTitle"/>
      </w:pPr>
      <w:r>
        <w:rPr>
          <w:rFonts w:ascii="Liberation Sans" w:hAnsi="Liberation Sans" w:eastAsia="Liberation Sans"/>
          <w:b/>
          <w:color w:val="004641"/>
          <w:sz w:val="34"/>
        </w:rPr>
        <w:t>Designhinweise für Website und Dossier</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Das Modell braucht eine klare visuelle Sprache.</w:t>
      </w:r>
    </w:p>
    <w:p>
      <w:r>
        <w:rPr>
          <w:rFonts w:ascii="Liberation Sans" w:hAnsi="Liberation Sans" w:eastAsia="Liberation Sans"/>
          <w:sz w:val="20"/>
        </w:rPr>
        <w:t>Diese Seite vertieft den Baustein „Designhinweise für Website und Dossier“ im Modell der fünf Wellen öffentlicher Wirkung. Im Zentrum steht die Frage, wie öffentliche Kommunikation nicht nur Inhalte transportiert, sondern Resonanz, Orientierung und Handlungsspielräume verändert. Wellen können horizontal, Tiefe vertikal darunter dargestellt werden. Farben sollten Funktion markieren, nicht Stimmung manipulieren.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visuelle Orientierung statt Erregung erzeugen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Horizontal?</w:t>
      </w:r>
    </w:p>
    <w:p>
      <w:pPr>
        <w:pStyle w:val="WOeKBullet"/>
      </w:pPr>
      <w:r>
        <w:rPr>
          <w:rFonts w:ascii="Liberation Sans" w:hAnsi="Liberation Sans" w:eastAsia="Liberation Sans"/>
          <w:sz w:val="19"/>
        </w:rPr>
        <w:t>• Vertikal?</w:t>
      </w:r>
    </w:p>
    <w:p>
      <w:pPr>
        <w:pStyle w:val="WOeKBullet"/>
      </w:pPr>
      <w:r>
        <w:rPr>
          <w:rFonts w:ascii="Liberation Sans" w:hAnsi="Liberation Sans" w:eastAsia="Liberation Sans"/>
          <w:sz w:val="19"/>
        </w:rPr>
        <w:t>• Barrierefrei?</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Das Design sollte Orientierung erzeugen.</w:t>
            </w:r>
          </w:p>
        </w:tc>
      </w:tr>
    </w:tbl>
    <w:p>
      <w:pPr>
        <w:spacing w:after="0"/>
      </w:pPr>
    </w:p>
    <w:p>
      <w:r>
        <w:br w:type="page"/>
      </w:r>
    </w:p>
    <w:p>
      <w:pPr>
        <w:pStyle w:val="WOeKTitle"/>
      </w:pPr>
      <w:r>
        <w:rPr>
          <w:rFonts w:ascii="Liberation Sans" w:hAnsi="Liberation Sans" w:eastAsia="Liberation Sans"/>
          <w:b/>
          <w:color w:val="004641"/>
          <w:sz w:val="34"/>
        </w:rPr>
        <w:t>Positionierung des Modellnamens</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Der Name sollte eingängig und fachlich präzise sein.</w:t>
      </w:r>
    </w:p>
    <w:p>
      <w:r>
        <w:rPr>
          <w:rFonts w:ascii="Liberation Sans" w:hAnsi="Liberation Sans" w:eastAsia="Liberation Sans"/>
          <w:sz w:val="20"/>
        </w:rPr>
        <w:t>Diese Seite vertieft den Baustein „Positionierung des Modellnamens“ im Modell der fünf Wellen öffentlicher Wirkung. Im Zentrum steht die Frage, wie öffentliche Kommunikation nicht nur Inhalte transportiert, sondern Resonanz, Orientierung und Handlungsspielräume verändert. Kommunikativ: Die fünf Wellen öffentlicher Wirkung. Fachlich: Wellen-Tiefen-Modell des öffentlichen Wirkungsraums. Systemisch: wirkungsökonomisches Modell öffentlicher Kommunikation.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Haupttitel und Fachbegriff zusammenführen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Kurzname?</w:t>
      </w:r>
    </w:p>
    <w:p>
      <w:pPr>
        <w:pStyle w:val="WOeKBullet"/>
      </w:pPr>
      <w:r>
        <w:rPr>
          <w:rFonts w:ascii="Liberation Sans" w:hAnsi="Liberation Sans" w:eastAsia="Liberation Sans"/>
          <w:sz w:val="19"/>
        </w:rPr>
        <w:t>• Fachname?</w:t>
      </w:r>
    </w:p>
    <w:p>
      <w:pPr>
        <w:pStyle w:val="WOeKBullet"/>
      </w:pPr>
      <w:r>
        <w:rPr>
          <w:rFonts w:ascii="Liberation Sans" w:hAnsi="Liberation Sans" w:eastAsia="Liberation Sans"/>
          <w:sz w:val="19"/>
        </w:rPr>
        <w:t>• Untertitel?</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Die Marke heißt: Fünf Wellen. Die Theorie heißt: Wellen-Tiefen-Modell.</w:t>
            </w:r>
          </w:p>
        </w:tc>
      </w:tr>
    </w:tbl>
    <w:p>
      <w:pPr>
        <w:spacing w:after="0"/>
      </w:pPr>
    </w:p>
    <w:p>
      <w:r>
        <w:br w:type="page"/>
      </w:r>
    </w:p>
    <w:p>
      <w:pPr>
        <w:pStyle w:val="WOeKTitle"/>
      </w:pPr>
      <w:r>
        <w:rPr>
          <w:rFonts w:ascii="Liberation Sans" w:hAnsi="Liberation Sans" w:eastAsia="Liberation Sans"/>
          <w:b/>
          <w:color w:val="004641"/>
          <w:sz w:val="34"/>
        </w:rPr>
        <w:t>Schlussformel</w:t>
      </w:r>
    </w:p>
    <w:p>
      <w:pPr>
        <w:pStyle w:val="WOeKTag"/>
      </w:pPr>
      <w:r>
        <w:rPr>
          <w:rFonts w:ascii="Liberation Sans" w:hAnsi="Liberation Sans" w:eastAsia="Liberation Sans"/>
          <w:b/>
          <w:color w:val="006E64"/>
          <w:sz w:val="16"/>
        </w:rPr>
        <w:t>TEIL V</w:t>
      </w:r>
    </w:p>
    <w:p>
      <w:pPr>
        <w:pStyle w:val="WOeKLead"/>
      </w:pPr>
      <w:r>
        <w:rPr>
          <w:rFonts w:ascii="Liberation Sans" w:hAnsi="Liberation Sans" w:eastAsia="Liberation Sans"/>
          <w:b/>
          <w:color w:val="00524C"/>
          <w:sz w:val="22"/>
        </w:rPr>
        <w:t>Das Modell gibt der Wirkungsökonomie eine starke Sprache für Medien, Demokratie und Debattenkultur.</w:t>
      </w:r>
    </w:p>
    <w:p>
      <w:r>
        <w:rPr>
          <w:rFonts w:ascii="Liberation Sans" w:hAnsi="Liberation Sans" w:eastAsia="Liberation Sans"/>
          <w:sz w:val="20"/>
        </w:rPr>
        <w:t>Diese Seite vertieft den Baustein „Schlussformel“ im Modell der fünf Wellen öffentlicher Wirkung. Im Zentrum steht die Frage, wie öffentliche Kommunikation nicht nur Inhalte transportiert, sondern Resonanz, Orientierung und Handlungsspielräume verändert. Die Debattenkarten sollten künftig nach dieser Logik strukturiert werden; die Website sollte den öffentlichen Wirkungsraum vorschalten.</w:t>
      </w:r>
    </w:p>
    <w:p>
      <w:r>
        <w:rPr>
          <w:rFonts w:ascii="Liberation Sans" w:hAnsi="Liberation Sans" w:eastAsia="Liberation Sans"/>
          <w:sz w:val="20"/>
        </w:rPr>
        <w:t>Wirkungsökonomisch wird damit sichtbar, dass eine Debatte nicht nur nach wahr oder falsch sortiert werden darf. Entscheidend ist, welches Wirkungspotenzial entsteht: welche Aufmerksamkeit gebunden wird, welche Gefühle aktiviert werden, welche Deutung plausibel erscheint, welche Resonanzräume sich öffnen und welche Verschiebungen möglich werden.</w:t>
      </w:r>
    </w:p>
    <w:p>
      <w:r>
        <w:rPr>
          <w:rFonts w:ascii="Liberation Sans" w:hAnsi="Liberation Sans" w:eastAsia="Liberation Sans"/>
          <w:sz w:val="20"/>
        </w:rPr>
        <w:t>Für die praktische Debattenführung bedeutet das: das Modell als Dacharchitektur der Debattenarbeit setzen Die Debattenkarte sollte den wahren Kern sichern, den Kipppunkt der Verkürzung markieren und anschließend eine bessere Systemfrage formulieren.</w:t>
      </w:r>
    </w:p>
    <w:p>
      <w:r>
        <w:rPr>
          <w:rFonts w:ascii="Liberation Sans" w:hAnsi="Liberation Sans" w:eastAsia="Liberation Sans"/>
          <w:sz w:val="20"/>
        </w:rPr>
        <w:t>Die Grenze bleibt dabei demokratisch: Das Modell bewertet keine Menschen und verbietet keine Meinung. Es analysiert Wirkpfade, Resonanzräume und Rückkopplungen, damit öffentliche Kommunikation lernfähiger wird.</w:t>
      </w:r>
    </w:p>
    <w:p>
      <w:pPr>
        <w:pStyle w:val="WOeKBullet"/>
      </w:pPr>
      <w:r>
        <w:rPr>
          <w:rFonts w:ascii="Liberation Sans" w:hAnsi="Liberation Sans" w:eastAsia="Liberation Sans"/>
          <w:sz w:val="19"/>
        </w:rPr>
        <w:t>• Fakten prüfen den Stein.</w:t>
      </w:r>
    </w:p>
    <w:p>
      <w:pPr>
        <w:pStyle w:val="WOeKBullet"/>
      </w:pPr>
      <w:r>
        <w:rPr>
          <w:rFonts w:ascii="Liberation Sans" w:hAnsi="Liberation Sans" w:eastAsia="Liberation Sans"/>
          <w:sz w:val="19"/>
        </w:rPr>
        <w:t>• Wirkungsanalyse liest die Wellen.</w:t>
      </w:r>
    </w:p>
    <w:p>
      <w:pPr>
        <w:pStyle w:val="WOeKBullet"/>
      </w:pPr>
      <w:r>
        <w:rPr>
          <w:rFonts w:ascii="Liberation Sans" w:hAnsi="Liberation Sans" w:eastAsia="Liberation Sans"/>
          <w:sz w:val="19"/>
        </w:rPr>
        <w:t>• Wirkungsökonomie verändert die Tiefe.</w:t>
      </w:r>
    </w:p>
    <w:tbl>
      <w:tblPr>
        <w:tblW w:type="auto" w:w="0"/>
        <w:jc w:val="center"/>
        <w:tblLayout w:type="autofit"/>
        <w:tblLook w:firstColumn="1" w:firstRow="1" w:lastColumn="0" w:lastRow="0" w:noHBand="0" w:noVBand="1" w:val="04A0"/>
      </w:tblPr>
      <w:tblGrid>
        <w:gridCol w:w="9723"/>
      </w:tblGrid>
      <w:tr>
        <w:tc>
          <w:tcPr>
            <w:tcW w:type="dxa" w:w="9723"/>
            <w:vAlign w:val="center"/>
            <w:shd w:fill="EAF3F1"/>
            <w:tcBorders>
              <w:top w:val="single" w:sz="6" w:color="7AA89D"/>
              <w:left w:val="single" w:sz="6" w:color="7AA89D"/>
              <w:bottom w:val="single" w:sz="6" w:color="7AA89D"/>
              <w:right w:val="single" w:sz="6" w:color="7AA89D"/>
            </w:tcBorders>
          </w:tcPr>
          <w:p>
            <w:pPr>
              <w:spacing w:after="0"/>
            </w:pPr>
            <w:r>
              <w:rPr>
                <w:rFonts w:ascii="Liberation Sans" w:hAnsi="Liberation Sans" w:eastAsia="Liberation Sans"/>
                <w:b/>
                <w:color w:val="00524C"/>
                <w:sz w:val="18"/>
              </w:rPr>
              <w:t xml:space="preserve">Merksatz: </w:t>
            </w:r>
            <w:r>
              <w:rPr>
                <w:rFonts w:ascii="Liberation Sans" w:hAnsi="Liberation Sans" w:eastAsia="Liberation Sans"/>
                <w:i/>
                <w:color w:val="00524C"/>
                <w:sz w:val="18"/>
              </w:rPr>
              <w:t>Debatten verstehen. Aufmerksamkeit gewichten. Demokratische Resilienz stärken.</w:t>
            </w:r>
          </w:p>
        </w:tc>
      </w:tr>
    </w:tbl>
    <w:p>
      <w:pPr>
        <w:spacing w:after="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Dossier · Juni 2026</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Die fünf Wellen öffentlicher Wirkung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ource Sans 3" w:hAnsi="Source Sans 3" w:cs="Source Sans 3" w:eastAsia="Source Sans 3"/>
      <w:b/>
      <w:bCs/>
      <w:i w:val="0"/>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cs="Source Sans 3" w:eastAsia="Source Sans 3"/>
      <w:b/>
      <w:bCs/>
      <w:i w:val="0"/>
      <w:color w:val="0B102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Merriweather" w:hAnsi="Merriweather" w:cs="Merriweather" w:eastAsia="Merriweather"/>
      <w:b w:val="0"/>
      <w:i w:val="0"/>
      <w:iCs/>
      <w:color w:val="22242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dc:creator>
  <cp:keywords>Wirkungsökonomie, WÖk, Dossier, Konzeptpapier, Arbeitspapier, Template</cp:keywords>
  <dc:description>Template mit Inhaltsschutz: nur Layout vereinheitlichen, Inhalte nicht ändern.</dc:description>
  <cp:lastModifiedBy>Natalie Weber</cp:lastModifiedBy>
  <cp:revision>1</cp:revision>
  <dcterms:created xsi:type="dcterms:W3CDTF">2013-12-23T23:15:00Z</dcterms:created>
  <dcterms:modified xsi:type="dcterms:W3CDTF">2013-12-23T23:15:00Z</dcterms:modified>
  <cp:category/>
</cp:coreProperties>
</file>