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V04 Modul/Abschnitt: G1.2 Titel: Gewinn, Wachstum und Reichweite als unvollständige Erfolgsgrößen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Öffentliche Quelle: Kapitel 53 - Markttransformation (https://wirkungsoekonomie.de/referenz/kapitel-053-markttransformation/)</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V04 Gewinn, Wachstum und Reichweite als unvollständige Erfolgsgrößen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Gewinn, Wachstum und Reichweite als unvollständige Erfolgsgrößen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Gewinn, Wachstum und Reichweite als unvollständige Erfolgsgrößen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Bewertungsgrenze. In Grundstudium Wirkungsoekonomie wird Die drei Lieblingszahlen der Wirtschaft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Die drei Lieblingszahlen der Wirtschaft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Die drei Lieblingszahlen der Wirtschaft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Gewinn: das enge Fenster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Gewinn: das enge 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Gewinn: das enge Fenster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Wer die unverbuchten Kosten trägt wird Gewinn, Wachstum und Reichweite als unvollständige Erfolgsgrößen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Wer die unverbuchten Kosten trägt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Wer die unverbuchten Kosten trägt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V04 muss Wachstum: mehr ist nicht automatisch besser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Wachstum: mehr ist nicht automatisch besser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Wachstum: mehr ist nicht automatisch besser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Gesundes und ungesundes Wachstum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Gesundes und ungesundes Wachstum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Gesundes und ungesundes Wachstum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Reichweite: gesehen ist nicht gewirkt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Reichweite: gesehen ist nicht gewirkt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Reichweite: gesehen ist nicht gewirkt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Wirkpfadpruefung. Die Grenze gegen Scheingenauigkeit verlaeuft bei Ein Beispiel aus der digitalen Welt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Ein Beispiel aus der digitalen Welt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aus der digitalen Welt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Warum uns die falschen Zahlen fesseln wird Gewinn, Wachstum und Reichweite als unvollständige Erfolgsgrößen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Warum uns die falschen Zahlen fesseln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uns die falschen Zahlen fesseln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V04 muss Die Zahlen behalten, den Thron räumen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Die Zahlen behalten, den Thron räumen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Zahlen behalten, den Thron räumen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Pruefungsimpuls. Bei Wirkpfad wird Gewinn, Wachstum und Reichweite als unvollständige Erfolgsgrößen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V04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Gewinn, Wachstum und Reichweite als unvollständige Erfolgsgrößen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r>
        <w:t>Transferhinweis. In V04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Die drei Lieblingszahlen der Wirtschaft wird Gewinn, Wachstum und Reichweite als unvollständige Erfolgsgrößen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Die drei Lieblingszahlen der Wirtschaft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Die drei Lieblingszahlen der Wirtschaft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V04 muss Gewinn: das enge 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Gewinn: das enge 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Gewinn: das enge 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Gewinn, Wachstum und Reichweite als unvollständige Erfolgsgrößen nicht als fertige Gewissheit auftreten, sondern als pruefbarer Lernstand mit Korrekturpfad.</w:t>
      </w:r>
    </w:p>
    <w:p>
      <w:pPr>
        <w:pStyle w:val="Heading3"/>
      </w:pPr>
      <w:r>
        <w:t>V1-Abschlussnotiz</w:t>
      </w:r>
    </w:p>
    <w:p>
      <w:r>
        <w:t>Diese Finalisierung schliesst die Codex-Inhaltsproduktion fuer V04.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