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V24 Modul/Abschnitt: G2.4 Titel: Deeskalierende und demokratiestärkende Kommunikation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Die neue Ordnung des Wohlstands (https://wirkungsoekonomie.de/buch.html) – Demokratie, Öffentlichkeit, Wirkungssprache</w:t>
      </w:r>
    </w:p>
    <w:p>
      <w:pPr>
        <w:pStyle w:val="ListBullet"/>
      </w:pPr>
      <w:r>
        <w:t>Glossar der Wirkungsökonomie (https://wirkungsoekonomie.de/glossar.html)</w:t>
      </w:r>
    </w:p>
    <w:p>
      <w:pPr>
        <w:pStyle w:val="ListBullet"/>
      </w:pPr>
      <w:r>
        <w:t>Glossar: Demokratie als wirkungsdimension (https://wirkungsoekonomie.de/begriffe/demokratie-als-wirkungsdimension/), Social credit (https://wirkungsoekonomie.de/begriffe/social-credit/), Wirkungskommunikation (https://wirkungsoekonomie.de/begriffe/wirkungskommunikation/)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Öffentliche Quelle: Kapitel 103 - Technokratie, Überwachung und die Angst vor Steuerung (https://wirkungsoekonomie.de/referenz/kapitel-103-technokratie-ueberwachung-und-die-angst-vor-steuerung/)</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V24 Deeskalierende und demokratiestärkende Kommunikation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Deeskalierende und demokratiestärkende Kommunikation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Deeskalierende und demokratiestärkende Kommunikation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Einleitung / Wirkungsfrage zeigt, warum Deeskalierende und demokratiestärkende Kommunikation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Deeskalierende und demokratiestärkende Kommunikation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Deeskalierende und demokratiestärkende Kommunikation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Deeskalierende und demokratiestärkende Kommunikation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Deeskalierende und demokratiestärkende Kommunikation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Deeskalierende und demokratiestärkende Kommunikation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Deeskalierende und demokratiestärkende Kommunikation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Deeskalierende und demokratiestärkende Kommunikation im Anwendungsfall</w:t>
      </w:r>
    </w:p>
    <w:p>
      <w:r>
        <w:t>Die folgenden Abschnitte sind keine neue Pruefungsloesung. Sie verdichten die vorhandenen Kapitel zu einer Lesart, mit der Studierende einen Fall selbststaendig analysieren koennen. Im Mittelpunkt stehen oeffentliche Resonanzraeume, Sprache, Vertrauen, Quellenklarheit und demokratische Rueckkopplung, nicht moralische Personenbewertung.</w:t>
      </w:r>
    </w:p>
    <w:p>
      <w:r>
        <w:t>Begriffliche Schlussklaerung. In V24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Medien erzeugen Zustände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Medien erzeugen Zustände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Deeskalierende und demokratiestärkende Kommunikation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Wahrheit als Infrastruktur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Wahrheit als Infrastruktur wird diese Fehlstelle konkret: Ein scheinbar plausibler Befund darf nicht zur Abkuerzung werden. Quellen, Systemgrenzen, Unsicherheit und Rueckkopplung bleiben sichtbar.</w:t>
      </w:r>
    </w:p>
    <w:p>
      <w:r>
        <w:t>Bewertung und rote Linien. Die Grenze gegen Scheingenauigkeit verlaeuft bei Aufmerksamkeit und Verantwortung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Aufmerksamkeit und Verantwortung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Aufmerksamkeit und Verantwortung in V24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V24.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