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WC-V9 Modul/Abschnitt: WC Titel: Wirkungsaudit, Datenqualität, Assurance und Missbrauchsschutz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(Wirkungssteuergesetz (WStG) (https://wirkungsoekonomie.de/referenz/kapitel-037-das-wirkungssteuergesetz-wstg/)).</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Wirkungssteuergesetz (WStG) (https://wirkungsoekonomie.de/referenz/kapitel-037-das-wirkungssteuergesetz-wstg/) – Auditierbarkeit, Missbrauchsschutz</w:t>
      </w:r>
    </w:p>
    <w:p>
      <w:pPr>
        <w:pStyle w:val="ListBullet"/>
      </w:pPr>
      <w:r>
        <w:t>Whitepaper T-SROI (https://wirkungsoekonomie.de/dokumente/whitepaper-t-sroi/)</w:t>
      </w:r>
    </w:p>
    <w:p>
      <w:pPr>
        <w:pStyle w:val="ListBullet"/>
      </w:pPr>
      <w:r>
        <w:t>Glossar: Datenqualitaet (https://wirkungsoekonomie.de/begriffe/datenqualitaet/), Assurance (https://wirkungsoekonomie.de/begriffe/assurance/), Wirkungswahrheit (https://wirkungsoekonomie.de/begriffe/wirkungswahrheit/)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Öffentliche Quelle: Wirkungsökonomie · Detailkonzept Datenqualität und Assurance · https://wirkungsoekonomie.de/werkzeuge/impact-controlling/detailkonzepte/datenqualitaet-assurance/ · Druckdatum: 24.05.2026 (https://wirkungsoekonomie.de/werkzeuge/impact-controlling/detailkonzepte/datenqualitaet-assurance/)</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Öffentliche Quelle: Wirkungsökonomie · Einzeldossier Datenqualität und Assurance · https://wirkungsoekonomie.de/werkzeuge/impact-controlling/dossiers/datenqualitaet-assurance/ · Druckdatum: 24.05.2026 (https://wirkungsoekonomie.de/werkzeuge/impact-controlling/dossiers/datenqualitaet-assurance/)</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WC-V9 Wirkungsaudit, Datenqualität, Assurance und Missbrauchsschutz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Wirkungsaudit, Datenqualität, Assurance und Missbrauchsschutz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WC-V9 kein Zusatzwissen, sondern ein Pruefstein fuer die Grundfrage des Skripts: Was veraendert sich, bei wem, wodurch und mit welcher Rueckkopplung? Fuer Wirkungsaudit, Datenqualität, Assurance und Missbrauchsschutz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WC-V9 kein Zusatzwissen, sondern ein Pruefstein fuer die Grundfrage des Skripts: Was veraendert sich, bei wem, wodurch und mit welcher Rueckkopplung? Fuer Wirkungsaudit, Datenqualität, Assurance und Missbrauchsschutz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WC-V9 kein Zusatzwissen, sondern ein Pruefstein fuer die Grundfrage des Skripts: Was veraendert sich, bei wem, wodurch und mit welcher Rueckkopplung? Fuer Wirkungsaudit, Datenqualität, Assurance und Missbrauchsschutz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WC-V9 kein Zusatzwissen, sondern ein Pruefstein fuer die Grundfrage des Skripts: Was veraendert sich, bei wem, wodurch und mit welcher Rueckkopplung? Fuer Wirkungsaudit, Datenqualität, Assurance und Missbrauchsschutz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WC-V9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WC-V9 kein Zusatzwissen, sondern ein Pruefstein fuer die Grundfrage des Skripts: Was veraendert sich, bei wem, wodurch und mit welcher Rueckkopplung? Fuer Wirkungsaudit, Datenqualität, Assurance und Missbrauchsschutz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WC-V9 kein Zusatzwissen, sondern ein Pruefstein fuer die Grundfrage des Skripts: Was veraendert sich, bei wem, wodurch und mit welcher Rueckkopplung? Fuer Wirkungsaudit, Datenqualität, Assurance und Missbrauchsschutz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WC-V9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WC-V9 kein Zusatzwissen, sondern ein Pruefstein fuer die Grundfrage des Skripts: Was veraendert sich, bei wem, wodurch und mit welcher Rueckkopplung? Fuer Wirkungsaudit, Datenqualität, Assurance und Missbrauchsschutz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WC-V9 kein Zusatzwissen, sondern ein Pruefstein fuer die Grundfrage des Skripts: Was veraendert sich, bei wem, wodurch und mit welcher Rueckkopplung? Fuer Wirkungsaudit, Datenqualität, Assurance und Missbrauchsschutz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WC-V9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WC-V9 kein Zusatzwissen, sondern ein Pruefstein fuer die Grundfrage des Skripts: Was veraendert sich, bei wem, wodurch und mit welcher Rueckkopplung? Fuer Wirkungsaudit, Datenqualität, Assurance und Missbrauchsschutz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WC-V9 kein Zusatzwissen, sondern ein Pruefstein fuer die Grundfrage des Skripts: Was veraendert sich, bei wem, wodurch und mit welcher Rueckkopplung? Fuer Wirkungsaudit, Datenqualität, Assurance und Missbrauchsschutz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Lernziele ist in WC-V9 kein Zusatzwissen, sondern ein Pruefstein fuer die Grundfrage des Skripts: Was veraendert sich, bei wem, wodurch und mit welcher Rueckkopplung? Fuer Wirkungsaudit, Datenqualität, Assurance und Missbrauchsschutz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Wirkungsaudit, Datenqualität, Assurance und Missbrauchsschutz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Wirkungsaudit, Datenqualität, Assurance und Missbrauchsschutz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5: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WC-V9 ist deshalb entscheidend, praezise Sprache die erste Sicherung gegen Impact-Washing bildet. Die Fehlerlinie verlaeuft nicht zwischen Optimismus und Pessimismus, sondern zwischen offengelegter Unsicherheit und rhetorischer Sicherheit ohne Pruefpfad.</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Wirkungsaudit, Datenqualität, Assurance und Missbrauchsschutz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