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V13 Modul/Abschnitt: G2.1 Titel: Handlung, Unterlassen und Zustandsveränderung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Öffentliche Quelle: Kapitel 36 - Wirkung als Rechtsprinzip (https://wirkungsoekonomie.de/referenz/kapitel-036-wirkung-als-rechtsprinzip/)</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Öffentliche Quelle: Kapitel 39 - Wirkungshaushalt und öffentliche Mittel (https://wirkungsoekonomie.de/referenz/kapitel-039-wirkungshaushalt-und-oeffentliche-mittel/)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Handlung, Unterlassen und Zustandsveränderung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V13 kein Zusatzwissen, sondern ein Pruefstein fuer die Grundfrage des Skripts: Was veraendert sich, bei wem, wodurch und mit welcher Rueckkopplung? Fuer Handlung, Unterlassen und Zustandsveränderung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Vom Verstehen zum Erkennen ist Praezision wichtiger als grosse Begriffe. Eine Wirkungsaussage bleibt schwach, wenn sie nur Aktivitaet, Reichweite, Absicht oder Image beschreibt. Stark wird sie erst, wenn sie die Zustandsveraenderung und ihre Bedingungen offenlegt. In V13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Wirkung ist Zustandsveränderung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Wirkung durch Handlung ist in V13 kein Zusatzwissen, sondern ein Pruefstein fuer die Grundfrage des Skripts: Was veraendert sich, bei wem, wodurch und mit welcher Rueckkopplung? Fuer Handlung, Unterlassen und Zustandsveränderung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durch Unterlassen.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Warum das Unterlassen zählt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dieselbe Firma, zwei Wege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Die Grenze: nicht alles ist jedem zuzurechnen ist Praezision wichtiger als grosse Begriffe. Eine Wirkungsaussage bleibt schwach, wenn sie nur Aktivitaet, Reichweite, Absicht oder Image beschreibt. Stark wird sie erst, wenn sie die Zustandsveraenderung und ihre Bedingungen offenlegt. In V13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Handeln und Unterlassen zusammen sehen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Der geübte Blick auf die Ausgangslage ist in V13 kein Zusatzwissen, sondern ein Pruefstein fuer die Grundfrage des Skripts: Was veraendert sich, bei wem, wodurch und mit welcher Rueckkopplung? Fuer Handlung, Unterlassen und Zustandsveränderung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V13 kein Zusatzwissen, sondern ein Pruefstein fuer die Grundfrage des Skripts: Was veraendert sich, bei wem, wodurch und mit welcher Rueckkopplung? Fuer Handlung, Unterlassen und Zustandsveränderung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Vom Verstehen zum Erkennen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ist Zustandsveränderung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 durch Handlung ist Praezision wichtiger als grosse Begriffe. Eine Wirkungsaussage bleibt schwach, wenn sie nur Aktivitaet, Reichweite, Absicht oder Image beschreibt. Stark wird sie erst, wenn sie die Zustandsveraenderung und ihre Bedingungen offenlegt. In V13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Wirkung durch Unterlassen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Warum das Unterlassen zählt ist in V13 kein Zusatzwissen, sondern ein Pruefstein fuer die Grundfrage des Skripts: Was veraendert sich, bei wem, wodurch und mit welcher Rueckkopplung? Fuer Handlung, Unterlassen und Zustandsveränderung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 Beispiel: dieselbe Firma, zwei Wege.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Die Grenze: nicht alles ist jedem zuzurechnen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Handeln und Unterlassen zusammen sehen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Der geübte Blick auf die Ausgangslage ist Praezision wichtiger als grosse Begriffe. Eine Wirkungsaussage bleibt schwach, wenn sie nur Aktivitaet, Reichweite, Absicht oder Image beschreibt. Stark wird sie erst, wenn sie die Zustandsveraenderung und ihre Bedingungen offenlegt. In V13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V13 kein Zusatzwissen, sondern ein Pruefstein fuer die Grundfrage des Skripts: Was veraendert sich, bei wem, wodurch und mit welcher Rueckkopplung? Fuer Handlung, Unterlassen und Zustandsveränderung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Vom Verstehen zum Erkennen ist in V13 kein Zusatzwissen, sondern ein Pruefstein fuer die Grundfrage des Skripts: Was veraendert sich, bei wem, wodurch und mit welcher Rueckkopplung? Fuer Handlung, Unterlassen und Zustandsveränderung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ist Zustandsveränderung. In einer Fallanalyse beginnt dieser Punkt nicht mit einer Meinung, sondern mit einer belastbaren Beschreibung. Wer V13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Wirkung durch Handlung darf im Skript nicht als dekorativer Begriff stehen bleiben. Der Abschnitt traegt nur dann, wenn er eine pruefbare Aussage erlaubt: Welche Quelle stuetzt die Annahme, welche Unsicherheit bleibt offen und welche Gegenbeobachtung wuerde die Bewertung veraendern? Fuer Handlung, Unterlassen und Zustandsveränderung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durch Unterlassen verbindet die inhaltliche Deutung mit der spaeteren Praxis. Eine Organisation kann zu Handlung, Unterlassen und Zustandsveränderung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Warum das Unterlassen zählt ist Praezision wichtiger als grosse Begriffe. Eine Wirkungsaussage bleibt schwach, wenn sie nur Aktivitaet, Reichweite, Absicht oder Image beschreibt. Stark wird sie erst, wenn sie die Zustandsveraenderung und ihre Bedingungen offenlegt. In V13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Ein Beispiel: dieselbe Firma, zwei Wege laesst sich eine gute Transferfrage ableiten: Welche Entscheidung waere falsch, wenn dieser Abschnitt missverstanden wird? Fuer Handlung, Unterlassen und Zustandsveränderung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