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24: Deeskalierende und demokratiestärkende Kommunikation</w:t>
      </w:r>
    </w:p>
    <w:p>
      <w:r>
        <w:rPr>
          <w:i/>
        </w:rPr>
        <w:t>Rohfassung fuer Claude / CI-CD-Finalisierung</w:t>
      </w:r>
    </w:p>
    <w:p>
      <w:r>
        <w:t>Quelle: /Users/hagen/Documents/New project/content/studienskripte/woek-g-v24.md</w:t>
      </w:r>
    </w:p>
    <w:p>
      <w:r>
        <w:t>Track: Grundstudium Wirkungsökonomie Kurscode: woek-g Vorlesungscode: V24 Modul/Abschnitt: G2.4 Titel: Deeskalierende und demokratiestärkende Kommunikation Status: Tiefenskript-Sprint 2 · substanzielle Arbeitsfassung, Claude-CI/CD-Finalisierung offen Quelle: woek-akademie-app/docs/lehrgaenge/woek-g-v24-deeskalierende-demokratiestaerkende-kommunikation.md Ablage: Markdown-Master in content/studienskripte/woek-g-v24.md, Word-Rohfassung in docs/studienskripte/word-rohfassungen/woek-g-v24.docx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Deeskalierende und demokratiestärkende Kommunikation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Deeskalierende und demokratiestärkende Kommunikation wirkungsökonomisch zu lesen: nicht nach Absicht, Lautstärke oder Image, sondern nach tatsächlichen Zustandsveränderungen.</w:t>
      </w:r>
    </w:p>
    <w:p>
      <w:r>
        <w:t>Die Leitfrage lautet:</w:t>
      </w:r>
    </w:p>
    <w:p>
      <w:r>
        <w:t>&gt; Welche tatsächlichen Zustandsveränderungen werden durch Deeskalierende und demokratiestärkende Kommunikation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Deeskalierende und demokratiestärkende Kommunikation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V24 Empfohlene Dauer: ~45 Min · Videolänge: ~14 Min Voraussetzung: V23 „Unsicherheit, Ambivalenz und transparente Bewertung"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Wie können wir über Wirkung sprechen, ohne Menschen zu beschämen, Lager zu verhärten oder demokratische Räume zu beschädigen? Wirkungskommunikation soll klären, nicht eskalieren.</w:t>
      </w:r>
    </w:p>
    <w:p>
      <w:pPr>
        <w:pStyle w:val="Heading2"/>
      </w:pPr>
      <w:r>
        <w:t>2. Video-/Audio-Vorlesung</w:t>
      </w:r>
    </w:p>
    <w:p>
      <w:pPr>
        <w:pStyle w:val="ListBullet"/>
      </w:pPr>
      <w:r>
        <w:t>Titel: Kommunikation, die klärt – deeskalierend und demokratiestärkend</w:t>
      </w:r>
    </w:p>
    <w:p>
      <w:pPr>
        <w:pStyle w:val="ListBullet"/>
      </w:pPr>
      <w:r>
        <w:t>Länge: ~14 Min</w:t>
      </w:r>
    </w:p>
    <w:p>
      <w:pPr>
        <w:pStyle w:val="ListBullet"/>
      </w:pPr>
      <w:r>
        <w:t>Kernaussage in einem Satz: Demokratiestärkende Wirkungskommunikation trennt Sache und Person, benennt Quellen und Grenzen und öffnet Räume für begründete Entscheidung.</w:t>
      </w:r>
    </w:p>
    <w:p>
      <w:pPr>
        <w:pStyle w:val="ListBullet"/>
      </w:pPr>
      <w:r>
        <w:t>Medienquelle: [Platzhalter]</w:t>
      </w:r>
    </w:p>
    <w:p>
      <w:pPr>
        <w:pStyle w:val="Heading2"/>
      </w:pPr>
      <w:r>
        <w:t>3. Transkript (Gerüst)</w:t>
      </w:r>
    </w:p>
    <w:p>
      <w:r>
        <w:t>Abschnitt A – Sprache hat Nebenwirkungen. Auch richtige Inhalte können schaden, wenn sie beschämen, Feindbilder verstärken oder Menschen aus dem Gespräch drängen.</w:t>
      </w:r>
    </w:p>
    <w:p>
      <w:r>
        <w:t>Abschnitt B – Keine Personenbewertung. Die WÖk bewertet Wirkungen von Handlungen, Produkten, Regeln und Strukturen – nicht den Wert einzelner Menschen.</w:t>
      </w:r>
    </w:p>
    <w:p>
      <w:r>
        <w:t>Abschnitt C – Deeskalierende Muster. Beschreiben statt beschuldigen; Quellen nennen; Unsicherheit markieren; Alternativen zeigen; Betroffene ernst nehmen.</w:t>
      </w:r>
    </w:p>
    <w:p>
      <w:r>
        <w:t>Abschnitt D – Demokratie stärken. Gute Kommunikation erhöht Orientierungsfähigkeit, Beteiligung und Konfliktfähigkeit.</w:t>
      </w:r>
    </w:p>
    <w:p>
      <w:r>
        <w:t>Abschnitt E – Grenze. Deeskalation heißt nicht Verharmlosung. Schädliche Wirkung muss klar benannt werden, aber ohne Entmenschlichung.</w:t>
      </w:r>
    </w:p>
    <w:p>
      <w:pPr>
        <w:pStyle w:val="Heading2"/>
      </w:pPr>
      <w:r>
        <w:t>4. Skript / Folien (Lernseite)</w:t>
      </w:r>
    </w:p>
    <w:p>
      <w:r>
        <w:t>Wirkungskommunikation hat selbst Wirkung. Sie kann Orientierung schaffen, Vertrauen aufbauen und demokratische Entscheidung ermöglichen. Sie kann aber auch polarisieren, beschämen oder Abwehr erzeugen. Deshalb ist sie Teil der Wirkungskompetenz.</w:t>
      </w:r>
    </w:p>
    <w:p>
      <w:r>
        <w:t>Die wichtigste rote Linie lautet: Keine Bewertung einzelner Menschen. Die WÖk bewertet nicht „gute" oder „schlechte" Personen. Sie untersucht Wirkungen von Handlungen, Produkten, Regeln, Institutionen und Strukturen. Menschen bleiben Träger von Würde und Lernfähigkeit. Diese Unterscheidung schützt vor Social-Credit-Logik und moralischen Ranglisten.</w:t>
      </w:r>
    </w:p>
    <w:p>
      <w:r>
        <w:t>Deeskalierende Kommunikation beginnt mit präziser Beschreibung. Statt „ihr seid klimaschädlich" besser: „Diese Produktionsweise erhöht Emissionen und belastet Feld X; diese Daten zeigen Y; mögliche Alternativen wären Z." Das benennt die Wirkung klar, ohne Menschen als Gegner zu markieren.</w:t>
      </w:r>
    </w:p>
    <w:p>
      <w:r>
        <w:t>Demokratiestärkend wird Kommunikation, wenn sie drei Bedingungen erfüllt. Erstens: Sie macht Quellen und Unsicherheiten sichtbar. Zweitens: Sie zeigt Betroffene und Zielkonflikte, ohne sie gegeneinander auszuspielen. Drittens: Sie eröffnet Handlungsmöglichkeiten. Demokratie braucht nicht nur Meinung, sondern begründete Orientierung.</w:t>
      </w:r>
    </w:p>
    <w:p>
      <w:r>
        <w:t>Deeskalation ist keine Weichzeichnung. Eine schädliche Wirkung darf und muss benannt werden. Aber die Form entscheidet, ob daraus Lernen oder Lagerbildung entsteht. Wirkungsökonomisch gute Kommunikation hält den Konflikt sachlich, die Begriffe präzise und die Würde unantastbar.</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demokratische Wirkung</w:t>
            </w:r>
          </w:p>
        </w:tc>
        <w:tc>
          <w:tcPr>
            <w:tcW w:type="dxa" w:w="3120"/>
            <w:vAlign w:val="center"/>
          </w:tcPr>
          <w:p>
            <w:r>
              <w:t>Wirkung auf Beteiligung, Vertrauen, Rechte und öffentliche Verständigung</w:t>
            </w:r>
          </w:p>
        </w:tc>
        <w:tc>
          <w:tcPr>
            <w:tcW w:type="dxa" w:w="3120"/>
            <w:vAlign w:val="center"/>
          </w:tcPr>
          <w:p>
            <w:r>
              <w:t>begriffe/demokratie-als-wirkungsdimension</w:t>
            </w:r>
          </w:p>
        </w:tc>
      </w:tr>
      <w:tr>
        <w:tc>
          <w:tcPr>
            <w:tcW w:type="dxa" w:w="3120"/>
            <w:vAlign w:val="center"/>
          </w:tcPr>
          <w:p>
            <w:r>
              <w:t>Deeskalation</w:t>
            </w:r>
          </w:p>
        </w:tc>
        <w:tc>
          <w:tcPr>
            <w:tcW w:type="dxa" w:w="3120"/>
            <w:vAlign w:val="center"/>
          </w:tcPr>
          <w:p>
            <w:r>
              <w:t>Senkung unnötiger Konfliktverschärfung bei klarer Sache</w:t>
            </w:r>
          </w:p>
        </w:tc>
        <w:tc>
          <w:tcPr>
            <w:tcW w:type="dxa" w:w="3120"/>
            <w:vAlign w:val="center"/>
          </w:tcPr>
          <w:p>
            <w:r>
              <w:t>begriffe/deeskalation</w:t>
            </w:r>
          </w:p>
        </w:tc>
      </w:tr>
      <w:tr>
        <w:tc>
          <w:tcPr>
            <w:tcW w:type="dxa" w:w="3120"/>
            <w:vAlign w:val="center"/>
          </w:tcPr>
          <w:p>
            <w:r>
              <w:t>Wirkungskommunikation</w:t>
            </w:r>
          </w:p>
        </w:tc>
        <w:tc>
          <w:tcPr>
            <w:tcW w:type="dxa" w:w="3120"/>
            <w:vAlign w:val="center"/>
          </w:tcPr>
          <w:p>
            <w:r>
              <w:t>Sprache und Form der Darstellung von Wirkung</w:t>
            </w:r>
          </w:p>
        </w:tc>
        <w:tc>
          <w:tcPr>
            <w:tcW w:type="dxa" w:w="3120"/>
            <w:vAlign w:val="center"/>
          </w:tcPr>
          <w:p>
            <w:r>
              <w:t>begriffe/wirkungskommunikation</w:t>
            </w:r>
          </w:p>
        </w:tc>
      </w:tr>
      <w:tr>
        <w:tc>
          <w:tcPr>
            <w:tcW w:type="dxa" w:w="3120"/>
            <w:vAlign w:val="center"/>
          </w:tcPr>
          <w:p>
            <w:r>
              <w:t>Social Credit</w:t>
            </w:r>
          </w:p>
        </w:tc>
        <w:tc>
          <w:tcPr>
            <w:tcW w:type="dxa" w:w="3120"/>
            <w:vAlign w:val="center"/>
          </w:tcPr>
          <w:p>
            <w:r>
              <w:t>unzulässige Personenbewertung und Ranglogik</w:t>
            </w:r>
          </w:p>
        </w:tc>
        <w:tc>
          <w:tcPr>
            <w:tcW w:type="dxa" w:w="3120"/>
            <w:vAlign w:val="center"/>
          </w:tcPr>
          <w:p>
            <w:r>
              <w:t>begriffe/social-credit</w:t>
            </w:r>
          </w:p>
        </w:tc>
      </w:tr>
    </w:tbl>
    <w:p/>
    <w:p>
      <w:pPr>
        <w:pStyle w:val="Heading2"/>
      </w:pPr>
      <w:r>
        <w:t>6. Verständnisfragen (Mini-Quiz)</w:t>
      </w:r>
    </w:p>
    <w:p>
      <w:r>
        <w:t>1. Was bewertet die WÖk ausdrücklich nicht?</w:t>
      </w:r>
    </w:p>
    <w:p>
      <w:pPr>
        <w:pStyle w:val="ListBullet"/>
      </w:pPr>
      <w:r>
        <w:t>A) Wirkungen von Produkten B) Wirkungen von Regeln C) Den Wert einzelner Menschen D) Wirkungen von Institutionen</w:t>
      </w:r>
    </w:p>
    <w:p>
      <w:pPr>
        <w:pStyle w:val="ListBullet"/>
      </w:pPr>
      <w:r>
        <w:t>✅ Richtig: C — Die WÖk ist keine Personenbewertung und kein Social-Credit-System.</w:t>
      </w:r>
    </w:p>
    <w:p>
      <w:r>
        <w:t>2. Was ist deeskalierende Kommunikation?</w:t>
      </w:r>
    </w:p>
    <w:p>
      <w:pPr>
        <w:pStyle w:val="ListBullet"/>
      </w:pPr>
      <w:r>
        <w:t>A) Alles beschönigen B) Sachlich beschreiben, Quellen nennen und Personenwürde achten C) Konflikte vermeiden D) Daten weglassen</w:t>
      </w:r>
    </w:p>
    <w:p>
      <w:pPr>
        <w:pStyle w:val="ListBullet"/>
      </w:pPr>
      <w:r>
        <w:t>✅ Richtig: B — Deeskalation hält Klarheit und Würde zusammen.</w:t>
      </w:r>
    </w:p>
    <w:p>
      <w:r>
        <w:t>3. Warum hat Wirkungskommunikation selbst Wirkung?</w:t>
      </w:r>
    </w:p>
    <w:p>
      <w:pPr>
        <w:pStyle w:val="ListBullet"/>
      </w:pPr>
      <w:r>
        <w:t>A) Weil Sprache Orientierung, Vertrauen oder Abwehr erzeugen kann B) Weil Sprache keine Rolle spielt C) Weil Kommunikation immer neutral bleibt D) Weil nur Zahlen wirken</w:t>
      </w:r>
    </w:p>
    <w:p>
      <w:pPr>
        <w:pStyle w:val="ListBullet"/>
      </w:pPr>
      <w:r>
        <w:t>✅ Richtig: A — Kommunikation verändert soziale Resonanzräume.</w:t>
      </w:r>
    </w:p>
    <w:p>
      <w:r>
        <w:t>4. Was stärkt demokratische Kommunikation?</w:t>
      </w:r>
    </w:p>
    <w:p>
      <w:pPr>
        <w:pStyle w:val="ListBullet"/>
      </w:pPr>
      <w:r>
        <w:t>A) Feindbilder B) Quellenklarheit, Beteiligung und Handlungsmöglichkeiten C) Beschämung D) absolute Gewissheit</w:t>
      </w:r>
    </w:p>
    <w:p>
      <w:pPr>
        <w:pStyle w:val="ListBullet"/>
      </w:pPr>
      <w:r>
        <w:t>✅ Richtig: B — Demokratie braucht begründete Orientierung und Teilhabe.</w:t>
      </w:r>
    </w:p>
    <w:p>
      <w:r>
        <w:t>5. Was bedeutet Deeskalation nicht?</w:t>
      </w:r>
    </w:p>
    <w:p>
      <w:pPr>
        <w:pStyle w:val="ListBullet"/>
      </w:pPr>
      <w:r>
        <w:t>A) Quellen nennen B) Schädliche Wirkung verharmlosen C) respektvoll sprechen D) Alternativen zeigen</w:t>
      </w:r>
    </w:p>
    <w:p>
      <w:pPr>
        <w:pStyle w:val="ListBullet"/>
      </w:pPr>
      <w:r>
        <w:t>✅ Richtig: B — Schädliche Wirkung bleibt klar benennbar.</w:t>
      </w:r>
    </w:p>
    <w:p>
      <w:r>
        <w:t>6. Welche Formulierung passt am besten?</w:t>
      </w:r>
    </w:p>
    <w:p>
      <w:pPr>
        <w:pStyle w:val="ListBullet"/>
      </w:pPr>
      <w:r>
        <w:t>A) Ihr seid das Problem B) Diese Regel erzeugt in Feld X messbare Belastungen und sollte angepasst werden C) Alles ist egal D) Wer widerspricht, ist schlecht</w:t>
      </w:r>
    </w:p>
    <w:p>
      <w:pPr>
        <w:pStyle w:val="ListBullet"/>
      </w:pPr>
      <w:r>
        <w:t>✅ Richtig: B — Sie beschreibt Wirkung und Handlungsebene, ohne Personen abzuwerten.</w:t>
      </w:r>
    </w:p>
    <w:p>
      <w:pPr>
        <w:pStyle w:val="Heading2"/>
      </w:pPr>
      <w:r>
        <w:t>7. Transferaufgabe</w:t>
      </w:r>
    </w:p>
    <w:p>
      <w:r>
        <w:t>Nimm eine zugespitzte Aussage aus einem Konflikt. Formuliere sie so um, dass Wirkung, Quelle, Unsicherheit und Handlungsmöglichkeit sichtbar werden, ohne Menschen abzuwerten.</w:t>
      </w:r>
    </w:p>
    <w:p>
      <w:pPr>
        <w:pStyle w:val="Heading2"/>
      </w:pPr>
      <w:r>
        <w:t>8. Praxisbeispiel</w:t>
      </w:r>
    </w:p>
    <w:p>
      <w:r>
        <w:t>Verkehrsdebatte. „Autofahrer sind egoistisch" eskaliert. Wirkungssprache sagt: „Der aktuelle Verkehrsraum erzeugt hohe Emissionen, Unfallrisiken und Flächenkonkurrenz. Daten zeigen besonders starke Belastungen für Kinder und ältere Menschen. Wir prüfen Alternativen für sichere Mobilität."</w:t>
      </w:r>
    </w:p>
    <w:p>
      <w:pPr>
        <w:pStyle w:val="Heading2"/>
      </w:pPr>
      <w:r>
        <w:t>9. Quellen / Vertiefung</w:t>
      </w:r>
    </w:p>
    <w:p>
      <w:pPr>
        <w:pStyle w:val="ListBullet"/>
      </w:pPr>
      <w:r>
        <w:t>assets/pdf/die-neue-ordnung-des-wohlstands.pdf – Demokratie, Öffentlichkeit, Wirkungssprache</w:t>
      </w:r>
    </w:p>
    <w:p>
      <w:pPr>
        <w:pStyle w:val="ListBullet"/>
      </w:pPr>
      <w:r>
        <w:t>source-assets/originals/WOeK_Begriffsleitfaden_fuehrend_v1.0.md</w:t>
      </w:r>
    </w:p>
    <w:p>
      <w:pPr>
        <w:pStyle w:val="ListBullet"/>
      </w:pPr>
      <w:r>
        <w:t>Glossar: begriffe/demokratie-als-wirkungsdimension, begriffe/social-credit, begriffe/wirkungskommunikation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Deeskalierende und demokratiestärkende Kommunikation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woek-g-v24-wirkpfad type: wirkpfad reuse_first: true preferred_asset: content/studienskripte/assets/woek-g-v24/woek-g-v24-wirkpfad.svg message: Deeskalierende und demokratiestärkende Kommunikation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bewertet die WÖk ausdrücklich nicht?</w:t>
      </w:r>
    </w:p>
    <w:p>
      <w:pPr>
        <w:pStyle w:val="ListBullet"/>
      </w:pPr>
      <w:r>
        <w:t>A) Wirkungen von Produkten B) Wirkungen von Regeln C) Den Wert einzelner Menschen D) Wirkungen von Institutionen</w:t>
      </w:r>
    </w:p>
    <w:p>
      <w:pPr>
        <w:pStyle w:val="ListBullet"/>
      </w:pPr>
      <w:r>
        <w:t>✅ Richtig: C — Die WÖk ist keine Personenbewertung und kein Social-Credit-System.</w:t>
      </w:r>
    </w:p>
    <w:p>
      <w:r>
        <w:t>2. Was ist deeskalierende Kommunikation?</w:t>
      </w:r>
    </w:p>
    <w:p>
      <w:pPr>
        <w:pStyle w:val="ListBullet"/>
      </w:pPr>
      <w:r>
        <w:t>A) Alles beschönigen B) Sachlich beschreiben, Quellen nennen und Personenwürde achten C) Konflikte vermeiden D) Daten weglassen</w:t>
      </w:r>
    </w:p>
    <w:p>
      <w:pPr>
        <w:pStyle w:val="ListBullet"/>
      </w:pPr>
      <w:r>
        <w:t>✅ Richtig: B — Deeskalation hält Klarheit und Würde zusammen.</w:t>
      </w:r>
    </w:p>
    <w:p>
      <w:r>
        <w:t>3. Warum hat Wirkungskommunikation selbst Wirkung?</w:t>
      </w:r>
    </w:p>
    <w:p>
      <w:pPr>
        <w:pStyle w:val="ListBullet"/>
      </w:pPr>
      <w:r>
        <w:t>A) Weil Sprache Orientierung, Vertrauen oder Abwehr erzeugen kann B) Weil Sprache keine Rolle spielt C) Weil Kommunikation immer neutral bleibt D) Weil nur Zahlen wirken</w:t>
      </w:r>
    </w:p>
    <w:p>
      <w:pPr>
        <w:pStyle w:val="ListBullet"/>
      </w:pPr>
      <w:r>
        <w:t>✅ Richtig: A — Kommunikation verändert soziale Resonanzräume.</w:t>
      </w:r>
    </w:p>
    <w:p>
      <w:r>
        <w:t>4. Was stärkt demokratische Kommunikation?</w:t>
      </w:r>
    </w:p>
    <w:p>
      <w:pPr>
        <w:pStyle w:val="ListBullet"/>
      </w:pPr>
      <w:r>
        <w:t>A) Feindbilder B) Quellenklarheit, Beteiligung und Handlungsmöglichkeiten C) Beschämung D) absolute Gewissheit</w:t>
      </w:r>
    </w:p>
    <w:p>
      <w:pPr>
        <w:pStyle w:val="ListBullet"/>
      </w:pPr>
      <w:r>
        <w:t>✅ Richtig: B — Demokratie braucht begründete Orientierung und Teilhabe.</w:t>
      </w:r>
    </w:p>
    <w:p>
      <w:r>
        <w:t>5. Was bedeutet Deeskalation nicht?</w:t>
      </w:r>
    </w:p>
    <w:p>
      <w:pPr>
        <w:pStyle w:val="ListBullet"/>
      </w:pPr>
      <w:r>
        <w:t>A) Quellen nennen B) Schädliche Wirkung verharmlosen C) respektvoll sprechen D) Alternativen zeigen</w:t>
      </w:r>
    </w:p>
    <w:p>
      <w:pPr>
        <w:pStyle w:val="ListBullet"/>
      </w:pPr>
      <w:r>
        <w:t>✅ Richtig: B — Schädliche Wirkung bleibt klar benennbar.</w:t>
      </w:r>
    </w:p>
    <w:p>
      <w:r>
        <w:t>6. Welche Formulierung passt am besten?</w:t>
      </w:r>
    </w:p>
    <w:p>
      <w:pPr>
        <w:pStyle w:val="ListBullet"/>
      </w:pPr>
      <w:r>
        <w:t>A) Ihr seid das Problem B) Diese Regel erzeugt in Feld X messbare Belastungen und sollte angepasst werden C) Alles ist egal D) Wer widerspricht, ist schlecht</w:t>
      </w:r>
    </w:p>
    <w:p>
      <w:pPr>
        <w:pStyle w:val="ListBullet"/>
      </w:pPr>
      <w:r>
        <w:t>✅ Richtig: B — Sie beschreibt Wirkung und Handlungsebene, ohne Personen abzuwerten.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demokratische Wirkung</w:t>
            </w:r>
          </w:p>
        </w:tc>
        <w:tc>
          <w:tcPr>
            <w:tcW w:type="dxa" w:w="3120"/>
            <w:vAlign w:val="center"/>
          </w:tcPr>
          <w:p>
            <w:r>
              <w:t>Wirkung auf Beteiligung, Vertrauen, Rechte und öffentliche Verständigung</w:t>
            </w:r>
          </w:p>
        </w:tc>
        <w:tc>
          <w:tcPr>
            <w:tcW w:type="dxa" w:w="3120"/>
            <w:vAlign w:val="center"/>
          </w:tcPr>
          <w:p>
            <w:r>
              <w:t>begriffe/demokratie-als-wirkungsdimension</w:t>
            </w:r>
          </w:p>
        </w:tc>
      </w:tr>
      <w:tr>
        <w:tc>
          <w:tcPr>
            <w:tcW w:type="dxa" w:w="3120"/>
            <w:vAlign w:val="center"/>
          </w:tcPr>
          <w:p>
            <w:r>
              <w:t>Deeskalation</w:t>
            </w:r>
          </w:p>
        </w:tc>
        <w:tc>
          <w:tcPr>
            <w:tcW w:type="dxa" w:w="3120"/>
            <w:vAlign w:val="center"/>
          </w:tcPr>
          <w:p>
            <w:r>
              <w:t>Senkung unnötiger Konfliktverschärfung bei klarer Sache</w:t>
            </w:r>
          </w:p>
        </w:tc>
        <w:tc>
          <w:tcPr>
            <w:tcW w:type="dxa" w:w="3120"/>
            <w:vAlign w:val="center"/>
          </w:tcPr>
          <w:p>
            <w:r>
              <w:t>begriffe/deeskalation</w:t>
            </w:r>
          </w:p>
        </w:tc>
      </w:tr>
      <w:tr>
        <w:tc>
          <w:tcPr>
            <w:tcW w:type="dxa" w:w="3120"/>
            <w:vAlign w:val="center"/>
          </w:tcPr>
          <w:p>
            <w:r>
              <w:t>Wirkungskommunikation</w:t>
            </w:r>
          </w:p>
        </w:tc>
        <w:tc>
          <w:tcPr>
            <w:tcW w:type="dxa" w:w="3120"/>
            <w:vAlign w:val="center"/>
          </w:tcPr>
          <w:p>
            <w:r>
              <w:t>Sprache und Form der Darstellung von Wirkung</w:t>
            </w:r>
          </w:p>
        </w:tc>
        <w:tc>
          <w:tcPr>
            <w:tcW w:type="dxa" w:w="3120"/>
            <w:vAlign w:val="center"/>
          </w:tcPr>
          <w:p>
            <w:r>
              <w:t>begriffe/wirkungskommunikation</w:t>
            </w:r>
          </w:p>
        </w:tc>
      </w:tr>
      <w:tr>
        <w:tc>
          <w:tcPr>
            <w:tcW w:type="dxa" w:w="3120"/>
            <w:vAlign w:val="center"/>
          </w:tcPr>
          <w:p>
            <w:r>
              <w:t>Social Credit</w:t>
            </w:r>
          </w:p>
        </w:tc>
        <w:tc>
          <w:tcPr>
            <w:tcW w:type="dxa" w:w="3120"/>
            <w:vAlign w:val="center"/>
          </w:tcPr>
          <w:p>
            <w:r>
              <w:t>unzulässige Personenbewertung und Ranglogik</w:t>
            </w:r>
          </w:p>
        </w:tc>
        <w:tc>
          <w:tcPr>
            <w:tcW w:type="dxa" w:w="3120"/>
            <w:vAlign w:val="center"/>
          </w:tcPr>
          <w:p>
            <w:r>
              <w:t>begriffe/social-credit</w:t>
            </w:r>
          </w:p>
        </w:tc>
      </w:tr>
    </w:tbl>
    <w:p/>
    <w:p>
      <w:pPr>
        <w:pStyle w:val="Heading2"/>
      </w:pPr>
      <w:r>
        <w:t>7. Tiefenskript-Erweiterung Sprint 2</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WÖk-Kommunikation muss Wirkung klar benennen und zugleich Würde, Lernfähigkeit und demokratische Konfliktfähigkeit schützen. Deeskalation bedeutet Klarheit ohne Entmenschlichung.</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V24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Person</w:t>
            </w:r>
          </w:p>
        </w:tc>
        <w:tc>
          <w:tcPr>
            <w:tcW w:type="dxa" w:w="2340"/>
            <w:vAlign w:val="center"/>
          </w:tcPr>
          <w:p>
            <w:r>
              <w:t>Würde, Lernfähigkeit, Rechte</w:t>
            </w:r>
          </w:p>
        </w:tc>
        <w:tc>
          <w:tcPr>
            <w:tcW w:type="dxa" w:w="2340"/>
            <w:vAlign w:val="center"/>
          </w:tcPr>
          <w:p>
            <w:r>
              <w:t>Menschen moralisch sortieren</w:t>
            </w:r>
          </w:p>
        </w:tc>
        <w:tc>
          <w:tcPr>
            <w:tcW w:type="dxa" w:w="2340"/>
            <w:vAlign w:val="center"/>
          </w:tcPr>
          <w:p>
            <w:r>
              <w:t>Keine Personenbewertung, kein Social Credit</w:t>
            </w:r>
          </w:p>
        </w:tc>
      </w:tr>
      <w:tr>
        <w:tc>
          <w:tcPr>
            <w:tcW w:type="dxa" w:w="2340"/>
            <w:vAlign w:val="center"/>
          </w:tcPr>
          <w:p>
            <w:r>
              <w:t>Handlung</w:t>
            </w:r>
          </w:p>
        </w:tc>
        <w:tc>
          <w:tcPr>
            <w:tcW w:type="dxa" w:w="2340"/>
            <w:vAlign w:val="center"/>
          </w:tcPr>
          <w:p>
            <w:r>
              <w:t>konkreter Auslöser mit möglichem Wirkpfad</w:t>
            </w:r>
          </w:p>
        </w:tc>
        <w:tc>
          <w:tcPr>
            <w:tcW w:type="dxa" w:w="2340"/>
            <w:vAlign w:val="center"/>
          </w:tcPr>
          <w:p>
            <w:r>
              <w:t>Handlung sofort mit Charakter gleichsetzen</w:t>
            </w:r>
          </w:p>
        </w:tc>
        <w:tc>
          <w:tcPr>
            <w:tcW w:type="dxa" w:w="2340"/>
            <w:vAlign w:val="center"/>
          </w:tcPr>
          <w:p>
            <w:r>
              <w:t>Handlung und Wirkfolge beschreiben</w:t>
            </w:r>
          </w:p>
        </w:tc>
      </w:tr>
      <w:tr>
        <w:tc>
          <w:tcPr>
            <w:tcW w:type="dxa" w:w="2340"/>
            <w:vAlign w:val="center"/>
          </w:tcPr>
          <w:p>
            <w:r>
              <w:t>Struktur</w:t>
            </w:r>
          </w:p>
        </w:tc>
        <w:tc>
          <w:tcPr>
            <w:tcW w:type="dxa" w:w="2340"/>
            <w:vAlign w:val="center"/>
          </w:tcPr>
          <w:p>
            <w:r>
              <w:t>Regel, Plattform, Institution, Marktlogik</w:t>
            </w:r>
          </w:p>
        </w:tc>
        <w:tc>
          <w:tcPr>
            <w:tcW w:type="dxa" w:w="2340"/>
            <w:vAlign w:val="center"/>
          </w:tcPr>
          <w:p>
            <w:r>
              <w:t>nur individuelle Schuld suchen</w:t>
            </w:r>
          </w:p>
        </w:tc>
        <w:tc>
          <w:tcPr>
            <w:tcW w:type="dxa" w:w="2340"/>
            <w:vAlign w:val="center"/>
          </w:tcPr>
          <w:p>
            <w:r>
              <w:t>Fehlanreiz und Rückkopplung analysieren</w:t>
            </w:r>
          </w:p>
        </w:tc>
      </w:tr>
      <w:tr>
        <w:tc>
          <w:tcPr>
            <w:tcW w:type="dxa" w:w="2340"/>
            <w:vAlign w:val="center"/>
          </w:tcPr>
          <w:p>
            <w:r>
              <w:t>Öffentlichkeit</w:t>
            </w:r>
          </w:p>
        </w:tc>
        <w:tc>
          <w:tcPr>
            <w:tcW w:type="dxa" w:w="2340"/>
            <w:vAlign w:val="center"/>
          </w:tcPr>
          <w:p>
            <w:r>
              <w:t>Resonanzraum für Vertrauen, Konflikt und Entscheidung</w:t>
            </w:r>
          </w:p>
        </w:tc>
        <w:tc>
          <w:tcPr>
            <w:tcW w:type="dxa" w:w="2340"/>
            <w:vAlign w:val="center"/>
          </w:tcPr>
          <w:p>
            <w:r>
              <w:t>Aufmerksamkeit mit Wirkung verwechseln</w:t>
            </w:r>
          </w:p>
        </w:tc>
        <w:tc>
          <w:tcPr>
            <w:tcW w:type="dxa" w:w="2340"/>
            <w:vAlign w:val="center"/>
          </w:tcPr>
          <w:p>
            <w:r>
              <w:t>Orientierung, Quellenklarheit und Beteiligung stärken</w:t>
            </w:r>
          </w:p>
        </w:tc>
      </w:tr>
    </w:tbl>
    <w:p/>
    <w:p>
      <w:pPr>
        <w:pStyle w:val="Heading3"/>
      </w:pPr>
      <w:r>
        <w:t>7.4 Modellformel</w:t>
      </w:r>
    </w:p>
    <w:p>
      <w:r>
        <w:t>Die folgende Formel ist ein didaktisches Denkmodell, kein amtlicher Bewertungsstandard:</w:t>
      </w:r>
    </w:p>
    <w:p>
      <w:r>
        <w:t>D_kom = Klarheit_Sache + Wuerde_Person + Quelle + Handlungspfad - Eskalationsrisiko</w:t>
      </w:r>
    </w:p>
    <w:p>
      <w:r>
        <w:t>Die Formel ist eine didaktische Merkhilfe: Demokratische Kommunikation wird stärker, wenn sachliche Klarheit, Personenwürde, Quellen und Handlungspfade sichtbar sind und unnötige Eskalation sinkt.</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In der Verkehrspolitik eskaliert die Aussage "Autofahrer sind das Problem". Wirkungssprache verschiebt die Analyse: Der aktuelle Verkehrsraum erzeugt Emissionen, Unfallrisiken, Flächenkonkurrenz und Ungleichheit der Bewegungsfreiheit. Die Lösung liegt in sicheren Alternativen, Preis- und Raumlogik, Beteiligung und Übergängen.</w:t>
      </w:r>
    </w:p>
    <w:p>
      <w:r>
        <w:t>Fall 2. In Debatten über Desinformation reicht es nicht, falsche Inhalte zu korrigieren. Entscheidend ist, welche Resonanzräume, Plattformanreize, Vertrauensverluste und Feindbilder entstehen. Demokratiestärkende Kommunikation muss Korrektur, Quellenklarheit, Würde und Konfliktfähigkeit verbinden.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74 - Öffentlichkeit als Wirkungsraum</w:t>
      </w:r>
    </w:p>
    <w:p>
      <w:r>
        <w:t>Interne Quelle: referenz/kapitel-074-oeffentlichkeit-als-wirkungsraum/index.html</w:t>
      </w:r>
    </w:p>
    <w:p>
      <w:r>
        <w:t>Öffentlichkeit ist nicht nur der Ort, an dem Meinungen erscheinen. Sie ist die Rückkopplungsinfrastruktur, durch die eine Demokratie Wirklichkeit prüfen und sich selbst korrigieren kann.</w:t>
      </w:r>
    </w:p>
    <w:p>
      <w:r>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r>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Nicht alles wird sofort tatsächliche Wirkung. Aber alles kann Möglichkeitsräume verändern: was sichtbar wird, wem geglaubt wird, wer als Bedrohung erscheint, welche Institutionen legitim wirken und welche Handlungen wahrscheinlicher werden.</w:t>
      </w:r>
    </w:p>
    <w:p>
      <w:pPr>
        <w:pStyle w:val="Heading3"/>
      </w:pPr>
      <w:r>
        <w:t>74.1 Medien erzeugen Zustände</w:t>
      </w:r>
    </w:p>
    <w:p>
      <w:r>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r>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r>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Die Grenze ist zentral: Nicht die Meinung wird zum Prüfobjekt, sondern die Infrastruktur, die Sichtbarkeit, Verstärkung, Transparenz, Korrektur und Manipulationsrisiken organisiert.</w:t>
      </w:r>
    </w:p>
    <w:p>
      <w:r>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w:t>
      </w:r>
    </w:p>
    <w:p>
      <w:r>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w:t>
      </w:r>
    </w:p>
    <w:p>
      <w:pPr>
        <w:pStyle w:val="Heading3"/>
      </w:pPr>
      <w:r>
        <w:t>74.2 Wahrheit als Infrastruktur</w:t>
      </w:r>
    </w:p>
    <w:p>
      <w:r>
        <w:t>Wahrheit ist nicht nur eine Aussage. Wahrheit ist Infrastruktur.</w:t>
      </w:r>
    </w:p>
    <w:p>
      <w:r>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r>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w:t>
      </w:r>
    </w:p>
    <w:p>
      <w:r>
        <w:t>Ohne diese Infrastruktur wird Wahrheit zu einer privaten Behauptung unter vielen. Dann gewinnt nicht, was besser belegt ist, sondern was besser aktiviert. Dann wird Realität gruppenabhängig. Dann verlieren demokratische Institutionen ihre gemeinsame Bezugsfläche.</w:t>
      </w:r>
    </w:p>
    <w:p>
      <w:r>
        <w:t>Wahrheit als Infrastruktur unterscheidet drei Ebenen. Die erste Ebene ist Wahrheitserzeugung: Wissenschaft, Statistik, Recherche, Untersuchung, Messung und 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w:t>
      </w:r>
    </w:p>
    <w:p>
      <w:r>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r>
        <w:t>Die Wirkungsökonomie schützt daher nicht eine richtige Meinung. Sie schützt die Bedingungen, unter denen Wahrheit gesucht, geprüft, korrigiert und öffentlich wirksam werden kann.</w:t>
      </w:r>
    </w:p>
    <w:p>
      <w:pPr>
        <w:pStyle w:val="Heading3"/>
      </w:pPr>
      <w:r>
        <w:t>74.3 Aufmerksamkeit und Verantwortung</w:t>
      </w:r>
    </w:p>
    <w:p>
      <w:r>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r>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w:t>
      </w:r>
    </w:p>
    <w:p>
      <w:r>
        <w:t>Aufmerksamkeit misst Aktivierung, nicht Relevanz. Sie misst Reaktion, nicht Orientierung. Sie misst Lautstärke, nicht Belastbarkeit. Sie misst Erregung, nicht demokratische Wirkleistung. Genau hier entsteht Scheinleistung der Öffentlichkeit: viel Bewegung, wenig Orientierung.</w:t>
      </w:r>
    </w:p>
    <w:p>
      <w:r>
        <w:t>Die Wirkungskette ist einfach: Empörung erzeugt Reaktion. Reaktion erzeugt Reichweite. Reichweite erzeugt Wiederholung. Wiederholung erzeugt Vertrautheit. Vertrautheit kann Wahrheit simulieren. Das gilt nicht nur für Lügen. Es gilt auch für zugespitzte Halbwahrheiten, entwürdigende Frames, Bilder ohne Kontext, skandalisierende Überschriften, strategische Provokation, ironische Verachtung, Angstnarrative und symbolische Empörung.</w:t>
      </w:r>
    </w:p>
    <w:p>
      <w:r>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w:t>
      </w:r>
    </w:p>
    <w:p>
      <w:r>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r>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r>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pPr>
        <w:pStyle w:val="Heading3"/>
      </w:pPr>
      <w:r>
        <w:t>74.4 Öffentlichkeit ohne Marktplatzillusion</w:t>
      </w:r>
    </w:p>
    <w:p>
      <w:r>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Diese Tradition bleibt wichtig.</w:t>
      </w:r>
    </w:p>
    <w:p>
      <w:r>
        <w:t>Aber die Metapher reicht nicht mehr.</w:t>
      </w:r>
    </w:p>
    <w:p>
      <w:r>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w:t>
      </w:r>
    </w:p>
    <w:p>
      <w:r>
        <w:t>Sie ist nicht neutral zugänglich, sondern technisch sortiert. Sie ist nicht nur Gespräch, sondern Geschäftsmodell. Sie ist nicht nur Öffentlichkeit, sondern Datenernte. Sie ist nicht nur Meinungsbildung, sondern Verhaltenslenkung. Sie ist nicht nur Austausch, sondern Skalierung.</w:t>
      </w:r>
    </w:p>
    <w:p>
      <w:r>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w:t>
      </w:r>
    </w:p>
    <w:p>
      <w:r>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w:t>
      </w:r>
    </w:p>
    <w:p>
      <w:r>
        <w:t>Demokratische Öffentlichkeit entsteht nicht automatisch, wenn viele sprechen. Sie entsteht, wenn Sichtbarkeit, Widerspruch, Korrektur und Teilhabe fair organisiert sind. Das ist kein Argument gegen Meinungsfreiheit. Es ist ein Argument gegen die Verwechslung von Meinungsfreiheit mit unregulierter Macht über Sichtbarkeit.</w:t>
      </w:r>
    </w:p>
    <w:p>
      <w:r>
        <w:t>Die alte Frage lautete: Wer darf was sagen? Diese Frage bleibt grundrechtlich zentral. Die Wirkungsökonomie ergänzt: Welche Strukturen entscheiden, was sichtbar wird, was korrigierbar bleibt, wem geglaubt wird und ob Demokratie handlungsfähig bleibt?</w:t>
      </w:r>
    </w:p>
    <w:p>
      <w:r>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pPr>
        <w:pStyle w:val="Heading3"/>
      </w:pPr>
      <w:r>
        <w:t>74.5 Zwischenfazit</w:t>
      </w:r>
    </w:p>
    <w:p>
      <w:pPr>
        <w:pStyle w:val="Heading3"/>
      </w:pPr>
      <w:r>
        <w:t>Quellenanker: Kapitel 75 - Plattformlogik und Algorithmen</w:t>
      </w:r>
    </w:p>
    <w:p>
      <w:r>
        <w:t>Interne Quelle: referenz/kapitel-075-plattformlogik-und-algorithmen/index.html</w:t>
      </w:r>
    </w:p>
    <w:p>
      <w:r>
        <w:t>Kapitel 74 hat Öffentlichkeit als Wirkungsraum beschrieben. Öffentlichkeit ist nicht nur der Ort, an dem Meinungen erscheinen. Sie ist die Rückkopplungsinfrastruktur, durch die eine Demokratie Wirklichkeit prüfen und sich selbst korrigieren kann. Dieses Kapitel geht einen Schritt tiefer in die digitale Architektur dieser Öffentlichkeit: Plattformen, Empfehlungssysteme, Reichweitenlogik und algorithmische Verstärkung.</w:t>
      </w:r>
    </w:p>
    <w:p>
      <w:r>
        <w:t>Plattformen sind keine neutralen Kanäle. Sie steuern Sichtbarkeit, Aufmerksamkeit und Resonanz - und genau dadurch verändern sie öffentliche Wirkungsräume.</w:t>
      </w:r>
    </w:p>
    <w:p>
      <w:r>
        <w:t>Eine soziale Plattform zeigt nicht einfach, was Menschen sagen. Sie sortiert, priorisiert, dämpft, verstärkt, empfiehlt, monetarisiert, personalisiert und verbindet. Sie entscheidet, was Menschen zuerst sehen, was hängen bleibt, welche Inhalte in Wiederholung gehen, welche Communities entstehen, welche Konflikte Anschluss finden und welche Stimmen kaum sichtbar werden. Diese Entscheidungen sind nicht nur technisch. Sie sind Wirkungsarchitektur [I-K75-1; I-K75-2].</w:t>
      </w:r>
    </w:p>
    <w:p>
      <w:pPr>
        <w:pStyle w:val="Heading3"/>
      </w:pPr>
      <w:r>
        <w:t>75.1 Reichweite als Steuerung</w:t>
      </w:r>
    </w:p>
    <w:p>
      <w:r>
        <w:t>Reichweite ist nicht nur Ergebnis. Reichweite ist Steuerung. Ein Beitrag mit großer Reichweite verändert den öffentlichen Raum anders als derselbe Beitrag in einem kleinen privaten Kreis. Reichweite schafft Wiederholung, Vertrautheit, Gruppenbindung, Gegenreaktionen, Konfliktlinien und Erwartung. Sie kann Aufklärung ermöglichen. Sie kann aber auch Angst, Hass, Desinformation und Feindbilder skalieren.</w:t>
      </w:r>
    </w:p>
    <w:p>
      <w:r>
        <w:t>Digitale Plattformen verteilen Reichweite nicht zufällig. Sie arbeiten mit Feeds, Rankings, Trendlogiken, Empfehlungen, Kommentarreihenfolgen, Monetarisierung, Benachrichtigungen, Videoausspielung, Depriorisierung und Sperrmechanismen. Nicht jede Aussage wird gleich sichtbar. Sichtbarkeit hängt von technischen und ökonomischen Regeln ab.</w:t>
      </w:r>
    </w:p>
    <w:p>
      <w:r>
        <w:t>Damit wird Plattformlogik zu öffentlicher Steuerungslogik. Wer Reichweite verteilt, wirkt auf Demokratie. Ein System, das Inhalte nach Qualität, Kontext, Quellenklarheit und Korrekturfähigkeit sichtbar macht, wirkt anders als ein System, das Wut, Angst, Spott und Feindbild belohnt. Das gilt für Politik, Wissenschaft, Gesundheit, Kultur, Migration, Pflege, Klima, Krieg, Wahlen und persönliche Lebenswelten.</w:t>
      </w:r>
    </w:p>
    <w:p>
      <w:r>
        <w:t>Reichweite ist besonders sensibel, weil sie Deutung in Wirklichkeit verwandeln kann. Ein falscher Vorwurf wird durch Reichweite nicht wahr, aber sozial wirksam. Ein entwürdigender Frame wird durch Wiederholung nicht korrekt, aber vertraut. Eine Verschwörungserzählung wird durch algorithmische Nähe nicht belegt, aber anschlussfähig. Eine seriöse Korrektur kann sachlich stärker sein und dennoch zu spät kommen, wenn die Erregung vorher skaliert wurde.</w:t>
      </w:r>
    </w:p>
    <w:p>
      <w:r>
        <w:t>Die Wirkungsökonomie bewertet daher nicht die Meinung als solche. Sie bewertet die Infrastruktur, die Reichweite, Verstärkung, Transparenz, Korrektur und Manipulationsrisiken organisiert. Das schützt Meinungsfreiheit. Und es schützt Demokratie vor verdeckter Verhaltenssteuerung.</w:t>
      </w:r>
    </w:p>
    <w:p>
      <w:r>
        <w:t>Reichweite als Steuerung verlangt keine staatliche Meinungsbehörde. Sie verlangt Transparenz über die Bedingungen des Sichtbaren. Welche Inhalte werden verstärkt? Nach welchen Kriterien? Welche Daten fließen ein? Welche Rolle spielt Werbung? Welche Rolle spielt Nutzerbindung? Welche Rolle spielt Empörung? Welche Korrekturen sind möglich? Welche Gruppen werden geschützt? Welche Gruppen werden algorithmisch verwundbarer?</w:t>
      </w:r>
    </w:p>
    <w:p>
      <w:r>
        <w:t>Der Digital Services Act setzt hier bereits an. Für sehr große Online-Plattformen und Suchmaschinen gelten besondere Pflichten zur Risikoanalyse und Risikominderung. Diese Pflichten betreffen unter anderem Risiken für Grundrechte, Medienfreiheit, Pluralismus, öffentliche Sicherheit, Wahlprozesse, Schutz Minderjähriger, öffentliche Gesundheit sowie körperliches und psychisches Wohlbefinden. Wirkungsökonomisch ist das ein Anfang. Es zeigt: Plattformen sind nicht nur Dienste. Sie sind öffentliche Wirkungsräume in privater Hand.</w:t>
      </w:r>
    </w:p>
    <w:p>
      <w:pPr>
        <w:pStyle w:val="Heading3"/>
      </w:pPr>
      <w:r>
        <w:t>75.2 Erregung, Polarisierung, Suchtlogik</w:t>
      </w:r>
    </w:p>
    <w:p>
      <w:r>
        <w:t>Digitale Geschäftsmodelle sind häufig auf Aufmerksamkeit gebaut. Klicks, Watchtime, Likes, Shares, Kommentare, Verweildauer, Abonnements und Engagement werden zu Steuerungsgrößen. Was Reaktion erzeugt, wird sichtbarer. Was sichtbarer wird, erzeugt mehr Reaktion. So entsteht Rückkopplung.</w:t>
      </w:r>
    </w:p>
    <w:p>
      <w:r>
        <w:t>Das Problem ist nicht Aufmerksamkeit selbst. Ohne Aufmerksamkeit erreicht auch Wahrheit niemanden. Das Problem entsteht, wenn Aufmerksamkeit Wahrheit, Kontext und demokratische Wirkleistung ersetzt. Aufmerksamkeit misst Aktivierung, nicht Relevanz. Sie misst Reaktion, nicht Orientierung. Sie misst Lautstärke, nicht Belastbarkeit. Sie misst Erregung, nicht demokratische Qualität.</w:t>
      </w:r>
    </w:p>
    <w:p>
      <w:r>
        <w:t>Erregung hat einen technischen Vorteil. Sie ist schnell, körperlich, wiederholbar, teilbar. Sie braucht weniger Kontext als Erklärung. Sie kann in kurzen Clips, Kommentaren, Bildern und Schlagworten zirkulieren. Sie kann Zugehörigkeit schaffen, weil Menschen gemeinsam empört sind. Sie kann Gegner markieren, ohne Argumente auszubauen. Plattformen, die solche Reaktionen belohnen, verstärken nicht nur einzelne Inhalte. Sie verändern die Diskursarchitektur.</w:t>
      </w:r>
    </w:p>
    <w:p>
      <w:r>
        <w:t>Polarisierung entsteht nicht allein durch Algorithmen. Sie entsteht auch durch soziale Ungleichheit, Statusangst, Medienlogik, politische Sprache, Krisen, Misstrauen, Gruppenzugehörigkeit und Macht. Algorithmen können diese Spannungen jedoch verstärken, verdichten und beschleunigen. Sie können Menschen in Konflikträume ziehen, in denen Widerspruch nicht mehr als Korrektur, sondern als Angriff gelesen wird.</w:t>
      </w:r>
    </w:p>
    <w:p>
      <w:r>
        <w:t>Suchtlogik ist eine weitere Form der Wirkungssteuerung. Digitale Produkte gestalten Verhalten über Buttons, Defaults, Farben, Benachrichtigungen, Feeds, Rankings, Belohnungen, Zeitdruck, Knappheit, Autoplay, Infinite Scroll, personalisierte Werbung, Abo-Fallen, Kündigungshürden, algorithmische Empfehlungen und soziale Vergleichslogiken. Nicht jede Gestaltung ist illegitim. Jede Oberfläche lenkt. Die Frage lautet, ob diese Lenkung transparent, freiheitsachtend und wirkungspositiv ist.</w:t>
      </w:r>
    </w:p>
    <w:p>
      <w:r>
        <w:t>Manipulation beginnt dort, wo Menschen ohne klare Information, gegen ihre eigenen Interessen oder durch asymmetrische Macht in Entscheidungen gedrängt werden. Wirkungsökonomisch sind manipulative Designs Verlustleistung: Sie erzeugen Umsatz durch Autonomieverlust, Klicks durch Aufmerksamkeitsermüdung, Konsum durch psychischen Druck und politische Wirkung durch emotionale Verstärkung.</w:t>
      </w:r>
    </w:p>
    <w:p>
      <w:r>
        <w:t>Kinder und Jugendliche sind hier besonders verletzlich. Sie brauchen Schutz vor Suchtmechaniken, Hass, Desinformation, Grooming, Cybermobbing, sexualisierter Ausbeutung, Radikalisierung, manipulativen Algorithmen und kommerziellen Praktiken, die ihre Entwicklung ausnutzen. Die EU-Kommission hat 2025 Leitlinien zum Schutz Minderjähriger unter dem Digital Services Act veröffentlicht; sie nennen unter anderem Grooming, schädliche Inhalte, problematische und suchtfördernde Verhaltensweisen, Cybermobbing und schädliche kommerzielle Praktiken als Risiken, gegen die Plattformen angemessene Maßnahmen treffen sollen.</w:t>
      </w:r>
    </w:p>
    <w:p>
      <w:r>
        <w:t>Doch Schutz darf nicht mit digitalem Ausschluss verwechselt werden. Digitale Räume sind auch Lern-, Kultur- und Kreativitätsräume. Kinder und Jugendliche lernen dort Mathematik, Physik, Musik, Zeichnen, Programmieren, Sport, Sprache, Kultur, Wissenschaft, Handwerk, Geschichte, Kreativität und digitale Mündigkeit. Sie finden Communities, Vorbilder, Minderheitensichtbarkeit, kulturelle Teilhabe und Zugänge, die sie in ihrer unmittelbaren Umgebung nicht immer haben. Die Europäische Kommission betont ausdrücklich, dass die Online-Welt Lern-, Kreativitäts- und Kommunikationsmöglichkeiten eröffnet, aber zugleich besondere Risiken für Kinder und Jugendliche birgt.</w:t>
      </w:r>
    </w:p>
    <w:p>
      <w:r>
        <w:t>Ein pauschales Social-Media-Verbot für Minderjährige muss daher wirkungsökonomisch geprüft werden. Es kann Schutz versprechen, aber auch digitale Kompetenz, Kreativität, Teilhabe, Bildung und kulturelle Resonanz schwächen. Das Europäische Parlament forderte 2025 in einem nicht-legislativen Bericht unter anderem ein EU-weites Mindestalter von 16 Jahren für soziale Medien, Videoplattformen und KI-Begleiter sowie Verbote besonders schädlicher suchtfördernder Praktiken; zugleich verlangte es ein Verbot von engagementbasierten Empfehlungssystemen für Minderjährige und Maßnahmen gegen Dark Patterns, Lootboxen und KI-Risiken. Wirkungsökonomisch liegt die präzisere Lösung nicht im digitalen Hausverbot für Wissen, Kunst, Sport, Programmierung, Sprache, Kultur, Kreativität und Gemeinschaft. Sie liegt in der Regulierung der Mechaniken, die Kinder und Jugendliche ausbeuten.</w:t>
      </w:r>
    </w:p>
    <w:p>
      <w:r>
        <w:t>Das gilt nicht nur für Kinder. Hass, Hetze, Desinformation, Mobbing, Suchtlogik, Polarisierung, Grooming, Manipulation und algorithmische Erregung treffen auch Erwachsene. Erwachsene verlieren Schlaf, Vertrauen, Beziehung, Orientierung, psychische Stabilität, politische Urteilskraft oder Sicherheit. Sie werden radikalisiert, eingeschüchtert, beschämt, getäuscht oder in Dauererregung gehalten. Eine Wirkungsökonomie schützt daher nicht nur Minderjährige. Sie schützt öffentliche und private Handlungsfähigkeit vor manipulativer Plattformlogik.</w:t>
      </w:r>
    </w:p>
    <w:p>
      <w:r>
        <w:t>Der Digital Services Act müsste hier konsequent wirken: gegen illegale Inhalte, systemische Risiken, manipulative Gestaltung, intransparente Werbung, riskante Empfehlungssysteme und mangelnden Schutz Minderjähriger [E-K75-1; E-K75-4]. Aber der Digital Services Act bleibt in der Wirkungsökonomie nur ein Teil der Lösung. Er begrenzt Symptome und bestimmte Mechaniken. Die Ursache liegt tiefer: Geschäftsmodelle, die Aufmerksamkeit, Daten, Reichweite und Monetarisierung stärker belohnen als Orientierung, Quellenklarheit, Beziehung, Selbstbestimmung und demokratische Korrektur.</w:t>
      </w:r>
    </w:p>
    <w:p>
      <w:r>
        <w:t>Die wirkungsökonomische Lösung heißt daher: nicht Kinder aus Zukunftsräumen aussperren, sondern Plattformmechaniken nach Wirkung umbauen.</w:t>
      </w:r>
    </w:p>
    <w:p>
      <w:pPr>
        <w:pStyle w:val="Heading3"/>
      </w:pPr>
      <w:r>
        <w:t>75.3 Algorithmische Verstärkung</w:t>
      </w:r>
    </w:p>
    <w:p>
      <w:r>
        <w:t>Algorithmen sind keine neutralen Sortierwerkzeuge. Sie sind Entscheidungsarchitekturen. Sie ordnen Sichtbarkeit, Nähe, Wiederholung, Anschluss und Relevanz. Sie können helfen, gute Inhalte zu finden. Sie können Lernen, Barrierefreiheit, Kreativität, Minderheitensichtbarkeit, Beteiligung und Wissenschaft unterstützen. Sie können aber auch die falschen Signale verstärken: Erregung, Entwürdigung, Sucht, Feindbilder, Desinformation und Gruppenhass [I-K75-4; I-K75-6].</w:t>
      </w:r>
    </w:p>
    <w:p>
      <w:r>
        <w:t>Algorithmische Verstärkung wirkt besonders stark, weil sie unsichtbar erscheint. Viele Nutzer:innen sehen nur den Feed. Sie sehen nicht, welche Inhalte nicht angezeigt wurden, welche Gewichtungen wirken, welche Daten herangezogen wurden, welche Ziele optimiert werden und welche Gruppen bevorzugt oder benachteiligt werden. Sichtbarkeit wirkt dann wie natürliche Öffentlichkeit, obwohl sie technisch erzeugt wurde.</w:t>
      </w:r>
    </w:p>
    <w:p>
      <w:r>
        <w:t>Die Wirkungsökonomie fragt deshalb nicht nur, ob ein einzelner Beitrag wahr oder falsch ist. Sie fragt, warum dieser Beitrag Reichweite erhielt. Welche Optimierungsziele waren aktiv? Watchtime? Engagement? Werbung? Konflikt? Nähe zu früherem Verhalten? Profilähnlichkeit? Kommerzielle Relevanz? Politische Wirkung? Gruppendynamik? Welche Inhalte wurden verdrängt? Welche Korrekturen wurden langsamer? Welche Quellen wurden schwächer sichtbar?</w:t>
      </w:r>
    </w:p>
    <w:p>
      <w:r>
        <w:t>Algorithmische Verstärkung kann auch die Illusion sozialer Mehrheit erzeugen. Wenn bestimmte Inhalte häufig erscheinen, entsteht der Eindruck, sie seien repräsentativer, als sie sind. Wenn Bots, koordinierte Kampagnen, Microtargeting, Influencer-Netzwerke oder bezahlte Sichtbarkeit hinzukommen, wird der Wirkungsraum weiter verzerrt. Das ist keine bloße Kommunikationsfrage. Es betrifft Wahlen, Gesundheit, Wissenschaft, Minderheitenschutz, Sicherheit und Vertrauen.</w:t>
      </w:r>
    </w:p>
    <w:p>
      <w:r>
        <w:t>Die Wirkungsökonomie braucht deshalb algorithmische Rechenschaft. Nicht jede Codezeile muss öffentlich werden. Aber die Wirkungslogik muss prüfbar sein. Welche Kriterien steuern Sichtbarkeit? Welche Risiken wurden erkannt? Welche Daten wurden genutzt? Welche Gruppen sind besonders betroffen? Welche Beschwerdewege bestehen? Welche Forschung kann Zugang erhalten? Welche unabhängige Prüfung findet statt? Welche Folgen haben algorithmische Updates?</w:t>
      </w:r>
    </w:p>
    <w:p>
      <w:r>
        <w:t>Das Systemmodell der Wirkungsökonomie formuliert dafür Normen der digitalen Öffentlichkeit: Digitale Räume sollen Qualitäts-, Fairness- und Anti-Polarisierungsregeln folgen; Sichtbarkeit soll nicht auf Erregung beruhen; Informationssouveränität umfasst Zugang zu verlässlicher Information, Quellenklarheit, Offenlegung algorithmischer Entscheidungen, Schutz vor Manipulation, Schutz vor Deepfakes und öffentliche Wissensinfrastrukturen [I-K75-9; I-K75-10].</w:t>
      </w:r>
    </w:p>
    <w:p>
      <w:r>
        <w:t>Das ist keine Zensur. Zensur verbietet Meinungen. Algorithmische Rechenschaft prüft die Bedingungen der Sichtbarkeit. Eine Plattform kann weiterhin unterschiedliche Meinungen zulassen. Sie darf aber nicht verdeckt jene Inhalte belohnen, die Hass, Sucht, Desinformation oder demokratische Destabilisierung wirtschaftlich attraktiv machen.</w:t>
      </w:r>
    </w:p>
    <w:p>
      <w:r>
        <w:t>Algorithmische Verstärkung muss besonders dort begrenzt werden, wo Verwundbarkeit hoch ist: Kinder, Jugendliche, psychisch belastete Menschen, Menschen in Krisen, Minderheiten, von Gewalt Betroffene, ältere Menschen, politisch polarisierte Räume, Gesundheitsinformationen, Wahlen, Kriege und Katastrophen. Je höher Wirkungspotenzial und Reichweite, desto höher die Pflicht zur Prüfung.</w:t>
      </w:r>
    </w:p>
    <w:p>
      <w:pPr>
        <w:pStyle w:val="Heading3"/>
      </w:pPr>
      <w:r>
        <w:t>75.4 Plattformverantwortung</w:t>
      </w:r>
    </w:p>
    <w:p>
      <w:r>
        <w:t>Plattformverantwortung ist Wirkungspflicht. Sie umfasst Design, Empfehlungssysteme, Moderation, Werbung, Datenlogik, Alters- und Risikogerechtigkeit. Eine Plattform kann nicht sagen, sie stelle nur Infrastruktur bereit, wenn ihre Architektur Sichtbarkeit, Aufmerksamkeit, Monetarisierung, Community-Dynamik und Verhaltensmuster prägt.</w:t>
      </w:r>
    </w:p>
    <w:p>
      <w:r>
        <w:t>Eine soziale Plattform wirkt positiv, wenn sie Austausch, Gemeinschaft, Kreativität, Bildung, Kultur, politische Beteiligung, Minderheitensichtbarkeit und demokratische Debatte ermöglicht. Sie wirkt negativ, wenn sie Polarisierung verstärkt, Desinformation skaliert, Hass belohnt, psychische Belastungen erhöht, Kinder als Daten- und Aufmerksamkeitsquelle behandelt, Manipulation erleichtert oder öffentliche Aufmerksamkeit nach Erregung verteilt [I-K75-6; I-K75-4].</w:t>
      </w:r>
    </w:p>
    <w:p>
      <w:r>
        <w:t>Plattformverantwortung bedeutet fünf Grundpflichten.</w:t>
      </w:r>
    </w:p>
    <w:p>
      <w:pPr>
        <w:pStyle w:val="Heading3"/>
      </w:pPr>
      <w:r>
        <w:t>Quellenanker: Kapitel 76 - Framing, Sprache und Tonalität</w:t>
      </w:r>
    </w:p>
    <w:p>
      <w:r>
        <w:t>Interne Quelle: referenz/kapitel-076-framing-sprache-und-tonalitaet/index.html</w:t>
      </w:r>
    </w:p>
    <w:p>
      <w:r>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r>
        <w:t>Sprache beschreibt Wirklichkeit nicht nur. Sie ordnet sie. Deshalb ist sprachliche Verantwortung keine Höflichkeitsfrage, sondern eine demokratische Wirkungsfrage.</w:t>
      </w:r>
    </w:p>
    <w:p>
      <w:r>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pPr>
        <w:pStyle w:val="Heading3"/>
      </w:pPr>
      <w:r>
        <w:t>76.1 Frames als Wirkungspotenziale</w:t>
      </w:r>
    </w:p>
    <w:p>
      <w:r>
        <w:t>Frames sind Deutungsrahmen. Sie entscheiden mit, was als Problem erscheint, welche Ursache sichtbar wird, wer Verantwortung erhält und welche Lösung plausibel wirkt. Robert Entman beschrieb Framing als Auswahl und Hervorhebung bestimmter Aspekte einer wahrgenommenen Realität, sodass Problemdefinition, Ursachendiagnose, moralische Bewertung und Handlungsempfehlung unterstützt werden. Für die Wirkungsökonomie ist daran wichtig: Frames sind nicht nur Stil. Sie sind Wirkungspotenziale.</w:t>
      </w:r>
    </w:p>
    <w:p>
      <w:r>
        <w:t>Ein Frame kann Wahrheit sichtbar machen. Er kann Wahrheit aber auch verengen. „Menschen auf der Flucht“ ruft andere Wirkungsräume auf als „Flüchtlingswelle“. „Schutz vor Folgekosten“ ruft andere Wirkungsräume auf als „Klimaverbot“. „Stabilitätsinvestitionen“ ruft andere Wirkungsräume auf als „Sozialausgaben“. Keiner dieser Begriffe ist bloß Wortwahl. Jeder verschiebt Aufmerksamkeit, Verantwortung, Emotion und Lösungslogik.</w:t>
      </w:r>
    </w:p>
    <w:p>
      <w:r>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w:t>
      </w:r>
    </w:p>
    <w:p>
      <w:r>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r>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r>
        <w:t>Auch Metaphern sind keine Verzierung. George Lakoff und Mark Johnson haben gezeigt, dass Metaphern Denken strukturieren und nicht nur Sprache schmücken. Eine „Invasion“ verlangt Abwehr. Eine „Welle“ verlangt Dämme. Ein „gemeinsames Haus“ verlangt Pflege. Ein „defekter Kompass“ verlangt Korrektur. Ein „Wirkungsraum“ verlangt die Frage, was in ihm geschieht. Metaphern bauen Wirkungsräume.</w:t>
      </w:r>
    </w:p>
    <w:p>
      <w:r>
        <w:t>Frames sind daher weder verboten noch unschuldig. Sie sind die Architektur, in der Wahrnehmung wahrscheinlich wird.</w:t>
      </w:r>
    </w:p>
    <w:p>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w:t>
      </w:r>
    </w:p>
    <w:p>
      <w:pPr>
        <w:pStyle w:val="Heading3"/>
      </w:pPr>
      <w:r>
        <w:t>76.2 Tonalität, Mimik, Bilder</w:t>
      </w:r>
    </w:p>
    <w:p>
      <w:r>
        <w:t>Ein Inhalt erscheint nie nackt. Er wird gesprochen, geschrieben, geschnitten, bebildert, betont, wiederholt, ironisiert, emotionalisiert oder kommentiert. Diese Form verändert 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w:t>
      </w:r>
    </w:p>
    <w:p>
      <w:r>
        <w:t>Tonalität entscheidet nicht über Wahrheit. Aber sie entscheidet mit, ob Wahrheit anschlussfähig wird. Sie wirkt über Stimme, Tempo, Rhythmus, Pausen, Mimik, Gestik, Blick, Bildsprache, Musik, Schnitt, Spott, Wärme, Härte, Wiederholung und Beziehungsebene.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w:t>
      </w:r>
    </w:p>
    <w:p>
      <w:r>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w:t>
      </w:r>
    </w:p>
    <w:p>
      <w:r>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r>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r>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r>
        <w:t>Tonalität, Mimik und Bilder sind damit keine Höflichkeitsfragen. Sie sind Wirkungsfaktoren.</w:t>
      </w:r>
    </w:p>
    <w:p>
      <w:pPr>
        <w:pStyle w:val="Heading3"/>
      </w:pPr>
      <w:r>
        <w:t>76.3 Kampfbegriffe und Normalisierung</w:t>
      </w:r>
    </w:p>
    <w:p>
      <w:r>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r>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w:t>
      </w:r>
    </w:p>
    <w:p>
      <w:r>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w:t>
      </w:r>
    </w:p>
    <w:p>
      <w:r>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w:t>
      </w:r>
    </w:p>
    <w:p>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w:t>
      </w:r>
    </w:p>
    <w:p>
      <w:r>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r>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r>
        <w:t>Häme hat eine ähnliche Wirkung. Sie erscheint leicht als Humor oder Ironie. Sie kann Macht kritisieren, Absurdität zeigen und Distanz schaffen. Sie kann aber auch Menschen entwürdigen, Leid lächerlich machen und Empathie abbauen. Eine Öffentlichkeit, die Häme belohnt, verliert leichter die Fähigkeit, Menschen hinter Konflikten zu sehen.</w:t>
      </w:r>
    </w:p>
    <w:p>
      <w:r>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w:t>
      </w:r>
    </w:p>
    <w:p>
      <w:r>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Solche Indikatoren sind kein Ersatz für Recht. Sie sind Frühwarninstrumente für demokratische Erosion.</w:t>
      </w:r>
    </w:p>
    <w:p>
      <w:pPr>
        <w:pStyle w:val="Heading3"/>
      </w:pPr>
      <w:r>
        <w:t>76.4 Sprachliche Verantwortung</w:t>
      </w:r>
    </w:p>
    <w:p>
      <w:r>
        <w:t>Sprachliche Verantwortung bedeutet nicht, immer angenehm zu sprechen. Sie bedeutet, die Wirkung von Begriffen, Frames, Tonalität, Wiederholung, Bildern und Verstärkung auf Mensch, Planet und Demokratie mitzudenken.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r>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w:t>
      </w:r>
    </w:p>
    <w:p>
      <w:r>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w:t>
      </w:r>
    </w:p>
    <w:p>
      <w:r>
        <w:t>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werden. Eine Krise wird weniger anfällig für Desinformation, wenn Kommunikation weder beschönigt noch panisch macht.</w:t>
      </w:r>
    </w:p>
    <w:p>
      <w:r>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Wirkungsökonomisch heißt das: Nicht jede unangenehme Aussage ist Hassrede. Aber rechtlich und gesellschaftlich relevante Hasskommunikation darf nicht verharmlost werden.</w:t>
      </w:r>
    </w:p>
    <w:p>
      <w:pPr>
        <w:pStyle w:val="Heading3"/>
      </w:pPr>
      <w:r>
        <w:t>Quellenanker: Kapitel 77 - Desinformation und hybride Kriegsführung</w:t>
      </w:r>
    </w:p>
    <w:p>
      <w:r>
        <w:t>Interne Quelle: referenz/kapitel-077-desinformation-und-hybride-kriegsfuehrung/index.html</w:t>
      </w:r>
    </w:p>
    <w:p>
      <w:r>
        <w:t>Kapitel 76 hat Sprache als Wirkungspotenzial beschrieben. Frames, Tonalität, Bilder, Wiederholung und Kampfbegriffe ordnen Wirklichkeit. Dieses Kapitel zeigt, was geschieht, wenn solche Mechanismen gezielt genutzt werden, um demokratische Rückkopplung zu beschädigen.</w:t>
      </w:r>
    </w:p>
    <w:p>
      <w:r>
        <w:t>Desinformation will nicht nur falsche Dinge verbreiten. Sie will die Fähigkeit einer Gesellschaft beschädigen, gemeinsam Wirklichkeit zu prüfen.</w:t>
      </w:r>
    </w:p>
    <w:p>
      <w:r>
        <w:t>Hybride Einflussnahme ist mehr als Lüge. Sie kann Desinformation, Cyberangriffe, Infrastrukturstörungen, wirtschaftlichen Druck, verdeckte Finanzierung, Plattformverstärkung, politische Spaltung, soziale Kränkungen, Identitätskonflikte, Angstnarrative, juristische Angriffe, Think-Tank-Netzwerke, Influencer-Kampagnen und lokale Multiplikatoren verbinden. Sie arbeitet nicht nur von außen und nicht nur von innen. Ihre Wirkung entsteht, wenn externe Interessen, inländische Resonanzräume, bestehende Konflikte und digitale Verstärkung zusammenkommen [I-K77-1; E-K77-1; E-K77-2].</w:t>
      </w:r>
    </w:p>
    <w:p>
      <w:pPr>
        <w:pStyle w:val="Heading3"/>
      </w:pPr>
      <w:r>
        <w:t>77.1 Angriff auf Rückkopplung</w:t>
      </w:r>
    </w:p>
    <w:p>
      <w:r>
        <w:t>Demokratie lebt von Rückkopplung. Eine Gesellschaft muss wahrnehmen können, was geschieht. Sie muss Informationen prüfen, Institutionen kritisieren, Fehler erkennen, Konflikte austragen und Entscheidungen korrigieren können. Desinformation greift genau diese Fähigkeit an.</w:t>
      </w:r>
    </w:p>
    <w:p>
      <w:r>
        <w:t>Ein Fehler ist nicht automatisch Desinformation. Ein Irrtum kann korrigiert werden. Eine Meinung ist nicht automatisch Desinformation. Sie ist Teil demokratischer Freiheit. Propaganda ist nicht immer verdeckt; sie kann offen für eine politische oder ideologische Linie werben. Gezielte Desinformation beginnt dort, wo falsche oder irreführende Inhalte bewusst, koordiniert und mit Täuschungsabsicht eingesetzt werden, um Wahrnehmung, Vertrauen, Verhalten oder politische Entscheidungen zu verändern.</w:t>
      </w:r>
    </w:p>
    <w:p>
      <w:r>
        <w:t>Aus wirkungsökonomischer Sicht reicht diese Inhaltsdefinition aber nicht aus. Desinformation ist nicht nur falscher Inhalt. Sie ist Störung der Rückkopplung. Sie kann Menschen daran hindern, Fakten von Behauptungen zu unterscheiden, Institutionen differenziert zu kritisieren, Quellen einzuordnen, Unsicherheit auszuhalten und gemeinsam zu handeln.</w:t>
      </w:r>
    </w:p>
    <w:p>
      <w:r>
        <w:t>Desinformation wirkt daher nicht erst, wenn Menschen eine bestimmte Lüge glauben. Sie wirkt bereits, wenn sie Zweifel vergiftet. Zweifel ist in einer Demokratie wichtig. Wissenschaft lebt von Zweifel. Journalismus lebt von Prüfung. Opposition lebt von Kritik. Desinformation missbraucht diese demokratischen Fähigkeiten, indem sie aus Prüfung Misstrauen macht, aus Kritik Delegitimierung, aus Unsicherheit Chaos und aus Konflikt Feindlogik.</w:t>
      </w:r>
    </w:p>
    <w:p>
      <w:r>
        <w:t>Der Rückkopplungsangriff kann verschiedene Formen haben. Er kann eine falsche Geschichte verbreiten. Er kann widersprüchliche Versionen gleichzeitig ausspielen. Er kann echte Informationen aus dem Kontext reißen. Er kann gefälschte Bilder, Deepfakes oder Pseudoquellen nutzen. Er kann reale Probleme überzeichnen, damit Menschen den Maßstab verlieren. Er kann Korrekturen lächerlich machen. Er kann Faktenchecks als Zensur rahmen. Er kann Wissenschaft als Korruption darstellen, Gerichte als Feinde, Medien als Verrat und Verwaltung als Unterdrückung.</w:t>
      </w:r>
    </w:p>
    <w:p>
      <w:r>
        <w:t>Die Wirkung liegt nicht nur im Inhalt. Sie liegt in der Beschädigung der Fähigkeit, Lagebilder zu bilden. Eine Gesellschaft, die nicht mehr weiß, wem sie unter welchen Bedingungen glauben kann, verliert Handlungsfähigkeit. Sie kann dann weder Krise noch Reform noch Prävention sauber bearbeiten.</w:t>
      </w:r>
    </w:p>
    <w:p>
      <w:pPr>
        <w:pStyle w:val="Heading3"/>
      </w:pPr>
      <w:r>
        <w:t>77.2 Misstrauen, Chaos, Feindbilder</w:t>
      </w:r>
    </w:p>
    <w:p>
      <w:r>
        <w:t>Desinformation zielt nicht immer auf Überzeugung. Sie kann auch auf Erschöpfung zielen. Das Ziel kann sein, dass Menschen sich abwenden, nichts mehr glauben, jede Quelle für manipuliert halten und demokratische Korrektur für sinnlos halten. NATO beschreibt Informationsbedrohungen als Angriffe, die gesellschaftlichen Zusammenhalt, Vertrauen in Institutionen und die Fähigkeit zur Unterscheidung von Fakt und Fiktion beschädigen können.</w:t>
      </w:r>
    </w:p>
    <w:p>
      <w:r>
        <w:t>Misstrauen ist nicht dasselbe wie kritisches Denken. Kritisches Denken prüft. Misstrauen ohne Prüffähigkeit zerstört Prüfung. Es sagt nicht: Welche Quelle ist belastbar? Es sagt: Alle lügen. Es sagt nicht: Welche Interessen wirken? Es sagt: Alles ist gesteuert. Es sagt nicht: Welche Daten fehlen? Es sagt: Fakten sind Meinung. Dadurch wird Demokratie nicht wacher, sondern orientierungsloser.</w:t>
      </w:r>
    </w:p>
    <w:p>
      <w:r>
        <w:t>Chaos ist ebenfalls eine Wirkungsstrategie. Wer viele widersprüchliche Geschichten gleichzeitig verbreitet, muss nicht beweisen, dass eine davon stimmt. Es reicht, die gemeinsame Wirklichkeit zu verwischen. Wenn jede Version möglich scheint, wird Handeln schwerer. Dann verschiebt sich Politik von Problemlösung zu Dauerverteidigung. Verwaltung muss erklären, Wissenschaft muss sich rechtfertigen, Journalismus muss Grundlagen wiederholen, Gerichte werden misstrauisch beäugt, und öffentliche Aufmerksamkeit bleibt an Scheinkonflikten hängen.</w:t>
      </w:r>
    </w:p>
    <w:p>
      <w:r>
        <w:t>Feindbilder geben diesem Chaos Richtung. Sie ordnen Wut. Sie sagen, wer schuld ist: Migrant:innen, Eliten, Medien, Wissenschaft, Gerichte, Minderheiten, Europa, „die Politik“, Frauen, queere Menschen, Klimaaktivist:innen, Geflüchtete, Verwaltung oder andere Gruppen. Feindbilder reduzieren Komplexität und schaffen Zugehörigkeit durch Abgrenzung. Sie sind deshalb besonders wirksam, wenn Menschen sich ohnehin unsicher, abgewertet, überfordert oder ausgeschlossen fühlen.</w:t>
      </w:r>
    </w:p>
    <w:p>
      <w:r>
        <w:t>Hybride Einflussnahme nutzt diese vorhandenen Risse. Sie erzeugt nicht immer neue Konflikte. Sie verstärkt, was schon da ist: Wohnungsnot, Energieangst, Inflation, Migration, Klimasorgen, Pandemiefolgen, Einsamkeit, regionale Abwertung, Misstrauen gegen Medien, Misstrauen gegen Wissenschaft, Misstrauen gegen Gerichte, Misstrauen gegen Verwaltung, Plattformlogik und parteipolitische Zuspitzung.</w:t>
      </w:r>
    </w:p>
    <w:p>
      <w:r>
        <w:t>An dieser Stelle gehört die Netzwerkfrage hinein. Think Tanks, Stiftungen, Vereine, Medienprojekte, scheinbar unabhängige Studien, Vorfeldorganisationen, Kampagnenbüros, Influencer-Netzwerke und lokale Multiplikatoren können legitime demokratische Akteure sein. Sie können Wissen, Expertise, Debatte und Beteiligung ermöglichen. Sie können aber auch Teil einer Wirkungsarchitektur werden, wenn Finanzierung, Interessen, internationale Koordination oder narrative Synchronisierung verdeckt bleiben. Die OECD weist darauf hin, dass Lobbying durch soziale Medien, NGOs, Think Tanks und ausländische Regierungen komplexer geworden ist; sie betont zugleich Risiken verdeckter oder täuschender Einflussnahme und die Notwendigkeit von Transparenz [E-K77-4; E-K77-5].</w:t>
      </w:r>
    </w:p>
    <w:p>
      <w:r>
        <w:t>Wirkungsökonomisch ist daher nicht der Begriff „Think Tank“ das Problem. Das Problem entsteht, wenn Expertise nicht als Expertise, sondern als Tarnung für Einfluss wirkt. Wenn internationale Netzwerke Narrative entwickeln, lokale Organisationen sie übersetzen, nationale Debatten sie wiederholen, Plattformen sie verstärken und Medien sie als spontane gesellschaftliche Debatte behandeln, entsteht synchronisierte Wirkung. Sie muss nicht immer illegal sein. Aber sie muss sichtbar werden. Die Frage lautet: Wer finanziert politische Sichtbarkeit? Wer finanziert angeblich unabhängige Studien? Wer finanziert die Verstärkung bestimmter Narrative? Wer liefert Daten, Sprache, Deutungsrahmen und Kampagnenlogik?</w:t>
      </w:r>
    </w:p>
    <w:p>
      <w:r>
        <w:t>Diese Frage schützt auch vor Übertreibung. Nicht jede internationale Kooperation ist verdeckte Einflussnahme. Nicht jeder Think Tank ist Propagandawerkzeug. Nicht jede harte Regierungskritik ist hybride Kriegsführung. Nicht jede Polarisierung ist feindliche Einmischung. Hybride Einflussnahme beginnt dort, wo Täuschung, Koordination, verdeckte Interessen, systematische Verstärkung und strategische Destabilisierung zusammenwirken.</w:t>
      </w:r>
    </w:p>
    <w:p>
      <w:pPr>
        <w:pStyle w:val="Heading3"/>
      </w:pPr>
      <w:r>
        <w:t>77.3 Demokratie als Zielscheibe</w:t>
      </w:r>
    </w:p>
    <w:p>
      <w:r>
        <w:t>Demokratie ist nicht nur Regierungsform. Demokratie ist ein Wirkungsraum aus Wahrheit, Vertrauen, Rechtsstaat, Streitfähigkeit, Minderheitenschutz, Medienqualität und Korrekturfähigkeit. Deshalb wird sie nicht nur durch Angriffe auf Parlamente oder Wahlen beschädigt. Sie wird beschädigt, wenn die Bedingungen demokratischer Rückkopplung zerstört werden.</w:t>
      </w:r>
    </w:p>
    <w:p>
      <w:r>
        <w:t>Der Rat der Europäischen Union beschreibt Desinformation und Foreign Information Manipulation and Interference als Mittel, die als Teil hybrider Kampagnen oder eigenständig eingesetzt werden können. Vor den Europawahlen 2024 forderte der Rat den Schutz demokratischer Prozesse vor ausländischer Einmischung, ohne offene demokratische Debatte zu behindern. Der Europäische Auswärtige Dienst beschreibt FIMI als sicherheits- und außenpolitische Bedrohung und dokumentiert digitale Infrastrukturen, mit denen ausländische Akteure Informationsräume der EU und ihrer Partner manipulieren.</w:t>
      </w:r>
    </w:p>
    <w:p>
      <w:r>
        <w:t>Demokratie ist Zielscheibe, weil offene Gesellschaften auf Vertrauen angewiesen sind. Nicht blindes Vertrauen. Sondern belastbares Grundvertrauen: dass Wahlen gezählt werden, Gerichte unabhängig prüfen, Wissenschaft methodisch arbeitet, Medien Fehler korrigieren, Verwaltung Recht anwendet und politische Gegner nicht Feinde sind. Wenn dieses Grundvertrauen fällt, muss kein Gegner die Demokratie von außen besiegen. Die Gesellschaft beginnt, ihre eigene Korrektur zu blockieren.</w:t>
      </w:r>
    </w:p>
    <w:p>
      <w:r>
        <w:t>Hybride Angriffe können diese Wirkung durch viele kleine Eingriffe erzeugen: ein Deepfake hier, ein Datenleck dort, ein Pseudomedium, eine koordinierte Empörung, ein lokaler Konflikt, eine juristische Verzögerung, ein anonym finanzierter Bericht, eine Influencer-Kampagne, ein Botnetz, ein Gerücht über Wahlbetrug, ein Angriff auf Energieinfrastruktur, eine erfundene Geschichte über Minderheiten, ein toxischer Kommentarraum, eine scheinbar unabhängige Studie. Ein einzelnes Ereignis wirkt klein. Die Wirkung entsteht durch Kombination.</w:t>
      </w:r>
    </w:p>
    <w:p>
      <w:r>
        <w:t>Die Wirkung misst sich nicht nur in zerstörten Anlagen. Sie misst sich in verzögerten Entscheidungen, blockierten Reformen, wachsendem Misstrauen, sinkender Wahlbeteiligung, beschädigtem Medienvertrauen, feindseliger Sprache, schlechter Krisenreaktion, politischer Erschöpfung und institutioneller Lähmung. Eine Gesellschaft kann materiell intakt wirken und trotzdem politisch schwach werden, wenn ihre Wirklichkeitsprüfung bricht.</w:t>
      </w:r>
    </w:p>
    <w:p>
      <w:r>
        <w:t>Die Akteurslage ist komplex. EDMO unterscheidet in einer EU-weiten Literaturübersicht unterschiedliche Akteurstypen: lokale Akteure, ausländische Informationsmanipulatoren, Akteure aus kulturell oder geografisch nahen Räumen, staatliche Akteure, Politiker:innen, Mainstreammedien und Randmedien. Lokale Akteure kommen in allen EU-Mitgliedstaaten vor, während ausländische Operationen nicht überall gleich dokumentiert sind. Genau diese Komplexität ist wichtig. Desinformation ist nicht nur Ausland. Und nicht jede destruktive Informationswirkung ist ausländisch. Der demokratische Schutz muss sowohl externe Einflussoperationen als auch inländische Verstärkungs- und Geschäftsmodelle sehen.</w:t>
      </w:r>
    </w:p>
    <w:p>
      <w:r>
        <w:t>Wirkungsökonomisch wird damit klar: Demokratie wird nicht nur an Grenzen verteidigt. Sie wird in Informationsräumen, lokalen Gemeinschaften, Schulen, Medien, Plattformen, Behörden, Gerichten, Kultur, Wissenschaft, Parteienfinanzierung und sozialen Sicherungssystemen verteidigt.</w:t>
      </w:r>
    </w:p>
    <w:p>
      <w:pPr>
        <w:pStyle w:val="Heading3"/>
      </w:pPr>
      <w:r>
        <w:t>77.4 Resiliente Öffentlichkeit</w:t>
      </w:r>
    </w:p>
    <w:p>
      <w:r>
        <w:t>Die Antwort auf Desinformation und hybride Einflussnahme ist nicht Zensur. Die Antwort ist resiliente Öffentlichkeit.</w:t>
      </w:r>
    </w:p>
    <w:p>
      <w:r>
        <w:t>Resiliente Öffentlichkeit bedeutet, dass eine Gesellschaft falsche, manipulative oder feindselige Informationsimpulse erkennen, einordnen, begrenzen und korrigieren kann, ohne legitime Kritik, Opposition, Satire, Kunst, Wissenschaft, Journalismus oder Protest zu beschädigen. Das ist die Grenze. Eine Wirkungsökonomie, die jede unbequeme Kritik als Sicherheitsproblem behandelt, würde die Demokratie selbst schwächen.</w:t>
      </w:r>
    </w:p>
    <w:p>
      <w:r>
        <w:t>Resilienz beginnt mit Quellenklarheit. Menschen müssen wissen können, woher eine Information kommt, welche Quelle sie belegt, welche Interessen wirken, ob KI eingesetzt wurde, ob ein Inhalt satirisch, journalistisch, werblich, politisch, wissenschaftlich oder manipulativ ist. Quellenklarheit ersetzt nicht Urteilskraft, aber sie macht Urteilskraft möglich.</w:t>
      </w:r>
    </w:p>
    <w:p>
      <w:r>
        <w:t>Medienkompetenz und Wirkungskompetenz sind die zweite Ebene. Bildung muss Menschen befähigen, Frames, Propaganda, toxische Narrative, Pseudoquellen, Deepfakes, Plattformverstärkung, Botmuster und emotionale Manipulation zu erkennen. Das Systemmodell der Wirkungsökonomie beschreibt Wirkungskompetenz ausdrücklich als Schutz vor Desinformation, Polarisierung, kognitiver Verkürzung, moralischer Überhöhung und Feindbildern.</w:t>
      </w:r>
    </w:p>
    <w:p>
      <w:r>
        <w:t>Journalismus ist die dritte Ebene. Eine Demokratie braucht unabhängige Medien, lokale Medien, investigative Recherche, Kontext, Korrektur, Quellenprüfung und transparente Fehlerkultur. Journalismus ist nicht perfekt. Aber ohne professionelle Informationsarbeit wird öffentliche Wirklichkeit anfälliger für Propaganda, Plattformlogik und PR.</w:t>
      </w:r>
    </w:p>
    <w:p>
      <w:r>
        <w:t>Plattformpflichten sind die vierte Ebene. Empfehlungssysteme, politische Werbung, KI-Inhalte, Deepfakes, synthetische Kommentare, Influencer-Netzwerke und Bot-Muster müssen forschbar, auditierbar und korrigierbar sein. Der Digital Services Act setzt dafür wichtige Regeln, aber die Wirkungsökonomie geht weiter: Plattformen müssen nicht nur rechtlich reagieren, sondern ihre Wirkung auf Diskurs, Polarisierung, Minderheiten, Wissenschaft, Demokratie und psychische Gesundheit ausweisen.</w:t>
      </w:r>
    </w:p>
    <w:p>
      <w:r>
        <w:t>Transparenz politischer Finanzierung und Einflussnahme ist die fünfte Ebene. Parteien, Kampagnen, Stiftungen, Medienbeteiligungen, Influencer-Kampagnen, Vorfeldorganisationen, strategische Studien und politische Werbung brauchen klare Offenlegung, ohne legitimen politischen Wettbewerb zu behindern. Die Wirkungsökonomie fragt nicht nur nach Spenden, sondern nach Sichtbarkeit, Daten, Reichweite, Vorfeldstrukturen und Narrativverstärkung.</w:t>
      </w:r>
    </w:p>
    <w:p>
      <w:r>
        <w:t>Gesellschaftliche Teilhabe ist die sechste Ebene. Eine Gesellschaft mit einsamen Menschen, regionaler Abwertung, Wohnungsangst, Pflegeüberlastung, Armut, Misstrauen und fehlender Resonanz ist leichter manipulierbar. Resilienz entsteht daher nicht nur durch Faktenchecks. Sie entsteht durch soziale Kohäsion, lokale Räume, Bildung, Kultur, Pflege, Wohnen, Gesundheit, Teilgabe und Vertrauen in faire Verfahren.</w:t>
      </w:r>
    </w:p>
    <w:p>
      <w:r>
        <w:t>Demokratische Kommunikationsstandards sind die siebte Ebene. Behörden müssen in Krisen nicht nur informieren, sondern erklären: Was wissen wir? Was wissen wir nicht? Was wird geprüft? Was gilt jetzt? Wann wird korrigiert? Welche Quellen sind belastbar? Korrekturfähigkeit ist glaubwürdiger als Scheinsicherheit.</w:t>
      </w:r>
    </w:p>
    <w:p>
      <w:pPr>
        <w:pStyle w:val="Heading3"/>
      </w:pPr>
      <w:r>
        <w:t>Quellenanker: Kapitel 79 - Diskurskultur</w:t>
      </w:r>
    </w:p>
    <w:p>
      <w:r>
        <w:t>Interne Quelle: referenz/kapitel-079-diskurskultur/index.html</w:t>
      </w:r>
    </w:p>
    <w:p>
      <w:r>
        <w:t>Kapitel 78 hat Creator:innen, Hosts und digitale Community-Betreiber:innen als öffentliche Wirkungsträger beschrieben. Dieses Kapitel schließt Teil XII ab. Es zieht die Linie zusammen: Öffentlichkeit, Plattformen, Sprache, Desinformation, Creator-Verantwortung und Community-Dynamik brauchen eine gemeinsame demokratische Grundfähigkeit. Diese Fähigkeit heißt Diskurskultur.</w:t>
      </w:r>
    </w:p>
    <w:p>
      <w:r>
        <w:t>Diskurskultur ist keine Benimmregel. Sie ist keine Harmoniepflicht. Sie ist keine politische Korrektheitsdebatte und keine Zensurlogik. Diskurskultur ist die Fähigkeit einer Gesellschaft, Konflikte auszutragen, ohne Wahrheit, Würde, Quellenklarheit und Korrekturfähigkeit zu zerstören.</w:t>
      </w:r>
    </w:p>
    <w:p>
      <w:r>
        <w:t>Demokratische Diskurskultur bedeutet nicht, Konflikte zu vermeiden. Sie bedeutet, sie so auszutragen, dass Wahrheit, Würde und Korrekturfähigkeit erhalten bleiben.</w:t>
      </w:r>
    </w:p>
    <w:p>
      <w:pPr>
        <w:pStyle w:val="Heading3"/>
      </w:pPr>
      <w:r>
        <w:t>79.1 Streitfähigkeit</w:t>
      </w:r>
    </w:p>
    <w:p>
      <w:r>
        <w:t>Eine Demokratie ohne Streit ist keine Demokratie. Sie wäre Verwaltung, Gleichschaltung oder Fassade. Menschen haben unterschiedliche Interessen, Erfahrungen, Werte, Lebenslagen, Körper, Einkommen, Herkünfte, Überzeugungen, Ängste und Zukunftsbilder. Sie müssen widersprechen dürfen. Sie müssen Macht kritisieren, Zumutungen benennen, Missstände zeigen, Institutionen befragen, Unternehmen angreifen, Gesetze ablehnen, Forschung hinterfragen, protestieren, satirisch stören und öffentliche Entscheidungen unter Druck setzen können.</w:t>
      </w:r>
    </w:p>
    <w:p>
      <w:r>
        <w:t>Streit ist nicht der Feind der Demokratie. Feindlogik ist es.</w:t>
      </w:r>
    </w:p>
    <w:p>
      <w:r>
        <w:t>Die Wirkungsökonomie unterscheidet deshalb zwischen Streit, Konflikt, Kritik, Hass, Entwürdigung und Desinformation. Streit ist die offene Auseinandersetzung über Positionen, Interessen, Ursachen und Lösungen. Konflikt ist der Zustand, in dem Interessen oder Deutungen nicht zusammenpassen. Kritik ist die Prüfung, Begrenzung oder Zurückweisung einer Aussage, Handlung, Institution oder Machtstruktur. Hass richtet sich nicht mehr nur gegen eine Position, sondern gegen Personen oder Gruppen als solche. Entwürdigung markiert Menschen als minderwertig, gefährlich, parasitär, nicht zugehörig oder entbehrlich. Desinformation stört die Fähigkeit einer Gesellschaft, Wirklichkeit gemeinsam zu prüfen.</w:t>
      </w:r>
    </w:p>
    <w:p>
      <w:r>
        <w:t>Diese Unterscheidung schützt die Freiheit. Wer Streit, Kritik und Entwürdigung nicht trennt, schwächt Demokratie doppelt. Entweder wird harte Kritik fälschlich als gefährlich behandelt. Oder entwürdigende Sprache wird als bloße Meinungsäußerung verharmlost. Beides verengt demokratische Korrektur.</w:t>
      </w:r>
    </w:p>
    <w:p>
      <w:r>
        <w:t>Streitfähigkeit bedeutet nicht, sanft zu sprechen. Eine Demokratie muss harte Worte aushalten. Sie muss Wut, Trauer, Protest, scharfe Analyse, Polemik, Satire, Kunst, investigative Recherche und unbequeme Forschung aushalten. Aber sie muss unterscheiden, ob Sprache eine Position angreift oder Menschen aus dem gemeinsamen Raum drängt.</w:t>
      </w:r>
    </w:p>
    <w:p>
      <w:r>
        <w:t>Die Wirkungsökonomie kann dafür eine einfache Stufenlogik nutzen. Widerspruch kritisiert eine Position. Zuspitzung überzeichnet sie scharf, polemisch oder satirisch. Abwertung setzt die andere Seite herab. Entwürdigung markiert Personen oder Gruppen als minderwertig, gefährlich, nicht zugehörig oder entbehrlich. Gewaltlegitimation lässt Diskriminierung, Ausschluss, Verfolgung oder Gewalt als plausibel, notwendig oder gerechtfertigt erscheinen. Eine freiheitliche Demokratie muss Widerspruch und Zuspitzung schützen. Sie muss Abwertung einordnen können. Sie muss Entwürdigung und Gewaltlegitimation rechtsstaatlich, institutionell und kulturell ernst nehmen.</w:t>
      </w:r>
    </w:p>
    <w:p>
      <w:r>
        <w:t>Streitfähigkeit braucht auch die Trennung von Person und Position. Eine Position kann falsch, gefährlich, naiv, zynisch, unredlich oder schlecht begründet sein. Ein Mensch bleibt Träger von Würde. Diese Grenze ist nicht sentimental. Sie ist demokratisch funktional. Wenn Menschen nur noch als Feinde erscheinen, wird Korrektur unmöglich. Dann geht es nicht mehr um bessere Gründe, sondern um Ausschluss.</w:t>
      </w:r>
    </w:p>
    <w:p>
      <w:r>
        <w:t>Streitfähigkeit bedeutet deshalb: Konflikt bleibt im gemeinsamen Raum. Menschen können scharf widersprechen, ohne dem Gegenüber das Recht auf Zugehörigkeit zu entziehen. Kritik kann unbequem sein, ohne Menschen zu entmenschlichen. Protest kann laut sein, ohne Wahrheit zu zerstören. Satire kann verletzen, ohne Gewalt zu legitimieren. Opposition kann Macht hart angreifen, ohne Institutionen pauschal zu delegitimieren.</w:t>
      </w:r>
    </w:p>
    <w:p>
      <w:r>
        <w:t>Damit wird Streit zum Korrekturmechanismus. Eine Demokratie braucht nicht weniger Konflikt. Sie braucht besseren Wirkungsgrad im Konflikt. Diskurskultur ist die Infrastruktur, die aus Konflikt Korrektur macht statt Feindschaft.</w:t>
      </w:r>
    </w:p>
    <w:p>
      <w:pPr>
        <w:pStyle w:val="Heading3"/>
      </w:pPr>
      <w:r>
        <w:t>79.2 Quellenklarheit</w:t>
      </w:r>
    </w:p>
    <w:p>
      <w:r>
        <w:t>Quellenklarheit ist der Mindeststandard öffentlicher Orientierung.</w:t>
      </w:r>
    </w:p>
    <w:p>
      <w:r>
        <w:t>Eine Gesellschaft kann nicht gemeinsam entscheiden, wenn sie nicht unterscheiden kann, was belegt ist, was Interpretation ist, was offen bleibt und was bewusst manipuliert wird. Quellenklarheit bedeutet nicht, dass jede Person jedes Thema wissenschaftlich prüfen muss. Sie bedeutet, dass öffentliche Aussagen nachvollziehbar werden: Woher kommt die Information? Was ist die Primärquelle? Wer spricht? Mit welcher Rolle? Mit welchem Interesse? Welche Daten liegen vor? Welche Unsicherheit bleibt? Welche Gegenpositionen existieren? Welche Korrektur ist möglich?</w:t>
      </w:r>
    </w:p>
    <w:p>
      <w:r>
        <w:t>Quellenklarheit schützt nicht nur vor Lügen. Sie schützt auch vor Verwechslung. Ein Gerücht ist kein Beleg. Ein Ausschnitt ist kein Gesamtbild. Eine Meinung ist keine Studie. Eine Studie ist kein politischer Beschluss. Eine Statistik ist keine vollständige Deutung. Ein persönliches Erlebnis ist real, aber nicht automatisch repräsentativ. Ein Faktencheck ist hilfreich, aber kein Ersatz für institutionelles Vertrauen. Eine KI-generierte Zusammenfassung kann nützlich sein, aber sie ersetzt keine Quellenprüfung.</w:t>
      </w:r>
    </w:p>
    <w:p>
      <w:r>
        <w:t>Wie in den vorherigen Kapiteln dieses Teils gezeigt wurde, braucht Wahrheit Infrastruktur, und Desinformation greift nicht nur einzelne Fakten an, sondern Rückkopplung. Quellenklarheit ist der Gegenmechanismus: Sie macht Wirklichkeit prüfbar, ohne Debatten zu schließen.</w:t>
      </w:r>
    </w:p>
    <w:p>
      <w:r>
        <w:t>In der öffentlichen Kommunikation braucht Quellenklarheit mindestens vier Ebenen.</w:t>
      </w:r>
    </w:p>
    <w:p>
      <w:r>
        <w:t>Erstens: Belegklarheit. Was ist belegt? Was ist durch Dokumente, Daten, Zeugenaussagen, Messungen, Gerichtsentscheidungen, wissenschaftliche Veröffentlichungen oder amtliche Statistik gestützt? Wo liegt die Quelle? Ist sie primär oder sekundär? Ist sie aktuell? Ist sie unabhängig prüfbar?</w:t>
      </w:r>
    </w:p>
    <w:p>
      <w:r>
        <w:t>Zweitens: Deutungsklarheit. Was ist Interpretation? Eine Zahl spricht nicht allein. Sie muss eingeordnet werden. Aber die Deutung muss als Deutung erkennbar bleiben. Wer aus einer Statistik eine politische Forderung ableitet, muss zeigen, welche Annahmen zwischen Zahl und Forderung liegen.</w:t>
      </w:r>
    </w:p>
    <w:p>
      <w:r>
        <w:t>Drittens: Unsicherheitsklarheit. Was ist offen? Welche Daten fehlen? Was ist umstritten? Was lässt sich nur schätzen? Welche Modelle werden genutzt? Welche Fehlergrenzen bestehen? Unsicherheit ist kein Zeichen von Schwäche. Sie ist Teil redlicher Erkenntnis. Wer Unsicherheit verschweigt, erzeugt Scheinsicherheit. Wer Unsicherheit ausnutzt, um alles zu relativieren, erzeugt Desorientierung.</w:t>
      </w:r>
    </w:p>
    <w:p>
      <w:r>
        <w:t>Viertens: Interessenklarheit. Wer profitiert von einer Aussage, einer Studie, einem Narrativ, einer Kampagne oder einer Dateninterpretation? Finanzierung, Auftraggeber, Werbung, Parteibindung, Lobbyinteresse, Plattformanreiz, algorithmische Verstärkung und persönliche Betroffenheit müssen nicht jede Aussage entwerten. Aber sie müssen sichtbar sein.</w:t>
      </w:r>
    </w:p>
    <w:p>
      <w:r>
        <w:t>Quellenklarheit ist besonders wichtig für politische Kommunikation. Parteien, Regierungen, Verwaltungen, Unternehmen, Verbände, Think Tanks, Medien, Creator:innen und Plattformen greifen in öffentliche Wirkungsräume ein. Wer Reichweite erzeugt, muss nicht jede Aussage wissenschaftlich ausarbeiten. Aber wer Behauptungen über Wirklichkeit, Risiken, Kosten, Gruppen, Institutionen oder politische Gegner verbreitet, muss sich an Quellenklarheit messen lassen.</w:t>
      </w:r>
    </w:p>
    <w:p>
      <w:r>
        <w:t>Das gilt auch für den Umgang mit Unsicherheit. Demokratische Kommunikation muss unterscheiden: Das ist belegt. Das ist wahrscheinlich. Das ist Interpretation. Das ist normative Bewertung. Das ist politische Entscheidung. Das ist offen. Diese Ordnung schützt vor zwei Fehlern: vor Technokratie, die aus Daten unmittelbar Politik ableitet, und vor Relativismus, der jede Begründung zur Meinung erklärt.</w:t>
      </w:r>
    </w:p>
    <w:p>
      <w:r>
        <w:t>Quellenklarheit ist kein Luxus für Fachdebatten. Sie ist öffentliche Grundversorgung. Ohne sie wird Aufmerksamkeit stärker als Wahrheit, Erregung stärker als Einordnung und Wiederholung stärker als Beleg.</w:t>
      </w:r>
    </w:p>
    <w:p>
      <w:pPr>
        <w:pStyle w:val="Heading3"/>
      </w:pPr>
      <w:r>
        <w:t>79.3 Resonanzräume</w:t>
      </w:r>
    </w:p>
    <w:p>
      <w:r>
        <w:t>Resonanzräume sind öffentliche, soziale, kulturelle oder digitale Räume, in denen Menschen gehört werden, ohne dass jede Aussage gleichwertig wahr ist.</w:t>
      </w:r>
    </w:p>
    <w:p>
      <w:r>
        <w:t>Diese Formulierung ist wichtig. Viele Debatten kippen zwischen zwei falschen Polen. Der erste Pol sagt: Menschen sollen gehört werden, also müsse jede Wahrnehmung gleich viel Wahrheit beanspruchen dürfen. Das zerstört Quellenklarheit. Der zweite Pol sagt: Nur belastbar belegte Aussagen verdienen Raum. Das verkennt Erfahrung, Verletzlichkeit, Wut, Angst, Scham, Sorge und Lebenslage. Eine Demokratie braucht beides: Menschen müssen sprechen können; Wirklichkeit muss prüfbar bleiben.</w:t>
      </w:r>
    </w:p>
    <w:p>
      <w:r>
        <w:t>Resonanz bedeutet nicht Zustimmung. Resonanz bedeutet, dass eine Aussage, Erfahrung oder Sorge im gemeinsamen Raum nicht einfach abprallt. Ein Mensch kann gehört werden, ohne dass seine Deutung übernommen wird. Eine Sorge kann anerkannt werden, ohne ein falsches Narrativ zu bestätigen. Eine Wut kann ernst genommen werden, ohne Entwürdigung zu legitimieren. Eine Erfahrung kann wichtig sein, auch wenn sie nicht allein entscheidet.</w:t>
      </w:r>
    </w:p>
    <w:p>
      <w:r>
        <w:t>Die vorherigen Kapitel haben gezeigt, dass Menschen nicht nur aus Information handeln, dass Sprache Wirklichkeit rahmt und dass Desinformation vorhandene Risse nutzt. Resonanzräume sind deshalb kein Nebenthema. Sie entscheiden, ob Menschen mit ihren Erfahrungen in demokratische Korrektur finden oder in Feindbilder ausweichen [I-K79-2; I-K79-7].</w:t>
      </w:r>
    </w:p>
    <w:p>
      <w:r>
        <w:t>Ein demokratischer Resonanzraum erfüllt vier Aufgaben.</w:t>
      </w:r>
    </w:p>
    <w:p>
      <w:r>
        <w:t>Er öffnet Wahrnehmung. Menschen können sagen, was sie erleben: Wohnungsangst, Pflegeüberlastung, digitale Gewalt, Abstiegsangst, Diskriminierung, Einsamkeit, Klimasorge, Misstrauen, Überforderung, Kränkung, Erschöpfung. Nicht jede Deutung dieser Erfahrung ist richtig. Aber die Erfahrung selbst verschwindet nicht, wenn sie ignoriert wird.</w:t>
      </w:r>
    </w:p>
    <w:p>
      <w:r>
        <w:t>Er ordnet Wirklichkeit. Resonanz ohne Prüfung wird anfällig für Manipulation. Deshalb braucht der Resonanzraum Quellen, Kontext, Widerspruch, Moderation, Wissenschaft, Journalismus und institutionelle Korrektur. Gehörtwerden heißt nicht: Jede Behauptung bleibt unwidersprochen.</w:t>
      </w:r>
    </w:p>
    <w:p>
      <w:r>
        <w:t>Er hält Würde. Menschen dürfen nicht in Debatten auftauchen müssen, um dort erneut beschämt, vorgeführt oder entwürdigt zu werden. Das gilt für Minderheiten, Betroffene von Gewalt, Kinder, Pflegebedürftige, Menschen in Armut, Menschen mit Behinderung, Migrant:innen, queere Menschen, religiöse Gruppen, politische Gegner und öffentliche Amtsträger:innen. Würdeschutz ist keine Empfindlichkeit. Er ist Bedingung für Teilhabe.</w:t>
      </w:r>
    </w:p>
    <w:p>
      <w:r>
        <w:t>Er ermöglicht Korrektur. Ein Resonanzraum muss zur Handlung führen können: zu besseren Informationen, anderen Verfahren, Beteiligung, Prävention, Schutz, Evaluation, Reform oder Widerspruch. Wenn Menschen zwar sprechen dürfen, aber nichts rückgekoppelt wird, entsteht Beteiligung ohne Wirkung. Das erzeugt Zynismus.</w:t>
      </w:r>
    </w:p>
    <w:p>
      <w:r>
        <w:t>Resonanzräume können analog und digital sein: Bürgerräte, öffentliche Anhörungen, Schulen, Bibliotheken, Vereine, Kulturorte, lokale Medien, Podcasts, Community-Formate, wissenschaftliche Dialoge, journalistische Diskussionsräume, Parlamente, Gerichte, Verwaltungsverfahren, Plattformen und Nachbarschaften. Nicht jeder Raum muss dasselbe leisten. Aber jeder demokratische Raum muss die Spannung halten: hören, prüfen, würdigen, korrigieren.</w:t>
      </w:r>
    </w:p>
    <w:p>
      <w:pPr>
        <w:pStyle w:val="Heading3"/>
      </w:pPr>
      <w:r>
        <w:t>Quellenanker: Kapitel 103 - Technokratie, Überwachung und die Angst vor Steuerung</w:t>
      </w:r>
    </w:p>
    <w:p>
      <w:r>
        <w:t>Interne Quelle: referenz/kapitel-103-technokratie-ueberwachung-und-die-angst-vor-steuerung/index.html</w:t>
      </w:r>
    </w:p>
    <w:p>
      <w:r>
        <w:t>Der stärkste Einwand gegen die Wirkungsökonomie lautet nicht, sie sei zu unklar. Der stärkste Einwand lautet, sie könne zu klar werden. Zu messend. Zu bewertend. Zu datenförmig. Zu steuernd.</w:t>
      </w:r>
    </w:p>
    <w:p>
      <w:r>
        <w:t>Wer Wirkung sichtbar machen, messen, vergleichen und rückkoppeln will, berührt eine tiefe politische Angst: die Angst, dass aus Orientierung Kontrolle wird. Dass aus Wirkungsdaten Überwachungsdaten werden. Dass aus Scorecards soziale Bewertung wird. Dass aus Indikatoren eine technokratische Wahrheit entsteht, die demokratische Aushandlung ersetzt. Dass ein System, das Wirkung misst, irgendwann Menschen misst.</w:t>
      </w:r>
    </w:p>
    <w:p>
      <w:r>
        <w:t>Diese Sorge darf nicht oberflächlich abgewiesen werden. Sie ist ernster als viele Verschwörungsnarrative, weil sie ein reales Risiko berührt. Jede Ordnung, die Daten nutzt, kann missbraucht werden. Jede Bewertungslogik kann verengt werden. Jede Kennzahl kann politisch instrumentalisiert werden. Jede digitale Infrastruktur kann in Machtinfrastruktur kippen. Jede gut gemeinte Steuerung kann übergriffig werden, wenn sie nicht begrenzt wird.</w:t>
      </w:r>
    </w:p>
    <w:p>
      <w:r>
        <w:t>Die Wirkungsökonomie muss deshalb an dieser Stelle besonders präzise sein. Sie darf nicht nur sagen, was sie will. Sie muss auch sagen, was sie nicht darf.</w:t>
      </w:r>
    </w:p>
    <w:p>
      <w:r>
        <w:t>Sie darf keine Personenbewertung werden. Sie darf kein Social-Credit-System werden. Sie darf keine zentrale Wahrheitsmaschine werden. Sie darf demokratische Entscheidung nicht durch Expertenrechnung ersetzen. Sie darf Grundrechte nicht als Störfaktor behandeln. Sie darf Daten nicht sammeln, weil Daten sammelbar sind. Sie darf Wirkung nicht so messen, als könne Komplexität vollständig berechnet werden. Sie darf nicht vergessen, dass jede Messung selbst Wirkung erzeugt.</w:t>
      </w:r>
    </w:p>
    <w:p>
      <w:r>
        <w:t>Wirkungssteuerung ist nur dann legitim, wenn sie rechtsstaatlich begrenzt, demokratisch kontrolliert, methodisch transparent, datensparsam, kontextsensibel, anfechtbar, lernfähig und freiheitsverträglich bleibt.</w:t>
      </w:r>
    </w:p>
    <w:p>
      <w:pPr>
        <w:pStyle w:val="Heading3"/>
      </w:pPr>
      <w:r>
        <w:t>103.1 Warum der Technokratievorwurf ernst genommen werden muss</w:t>
      </w:r>
    </w:p>
    <w:p>
      <w:r>
        <w:t>Technokratie entsteht nicht schon dadurch, dass Wissen, Daten oder Expertinnen eine Rolle spielen. Moderne Gesellschaften brauchen Wissenschaft, Statistik, Standards, Risikoanalysen, Indikatoren und fachliche Prüfung. Ohne sie wird Politik willkürlich, kurzatmig oder manipulierbar.</w:t>
      </w:r>
    </w:p>
    <w:p>
      <w:r>
        <w:t>Technokratie entsteht dort, wo fachliche Bewertung demokratische Entscheidung ersetzt. Dort, wo Zahlen so behandelt werden, als müssten sie nicht mehr politisch gedeutet werden. Dort, wo Modelle den Anschein objektiver Notwendigkeit erzeugen. Dort, wo Bürgerinnen und Bürger nur noch Adressaten einer angeblich alternativlosen Steuerung sind. Dort, wo Wertekonflikte in technische Verfahren verschoben werden.</w:t>
      </w:r>
    </w:p>
    <w:p>
      <w:r>
        <w:t>Die Wirkungsökonomie ist besonders anfällig für diesen Vorwurf, weil sie Wirkung messbar machen will. Sie arbeitet mit WÖk-IDs, Scorecards, Benchmarks, Datenqualitätsklassen, Reverse Merit Order, T-SROI, digitalen Produktpässen, Wirkungsdatenräumen, Wirkungsrat und Wirkungssteuerung. Das kann nach technischer Verwaltung des Guten klingen.</w:t>
      </w:r>
    </w:p>
    <w:p>
      <w:r>
        <w:t>Deshalb muss die Grenze klar sein: Die Wirkungsökonomie liefert keine automatische Wahrheit. Sie liefert eine bessere Rückkopplungsarchitektur. Daten zeigen Zustandsveränderungen, Risiken, Muster und Zusammenhänge. Sie entscheiden aber nicht allein, was gesellschaftlich gelten soll. Zwischen Messung und Entscheidung liegen systemische Einordnung, normative Bewertung, demokratische Legitimation, Verhältnismäßigkeit, Rechtsschutz und politische Verantwortung.</w:t>
      </w:r>
    </w:p>
    <w:p>
      <w:r>
        <w:t>Eine Tonne CO2, ein Liter Wasserverbrauch, ein Unfallrisiko, eine Lieferkettenverletzung, ein Vertrauensverlust oder ein algorithmischer Bias sind nicht bloß Meinungen. Sie sind realitätsbezogene Informationen. Aber ihre Bewertung, Gewichtung und rechtliche Rückführung bleiben demokratische Aufgaben.</w:t>
      </w:r>
    </w:p>
    <w:p>
      <w:r>
        <w:t>Die Wirkungsökonomie wird nicht dadurch legitim, dass sie präzise misst. Sie wird nur legitim, wenn sie offenlegt, was sie misst, warum sie es misst, welche Unsicherheiten bestehen, welche Werte zugrunde liegen, wer kontrolliert und wie Korrektur möglich ist.</w:t>
      </w:r>
    </w:p>
    <w:p>
      <w:pPr>
        <w:pStyle w:val="Heading3"/>
      </w:pPr>
      <w:r>
        <w:t>103.2 Wirkungsmessung ist nicht Personenbewertung</w:t>
      </w:r>
    </w:p>
    <w:p>
      <w:r>
        <w:t>Der wichtigste Schutzsatz lautet:</w:t>
      </w:r>
    </w:p>
    <w:p>
      <w:r>
        <w:t>Die Wirkungsökonomie bewertet Wirkungen, nicht den Wert von Personen.</w:t>
      </w:r>
    </w:p>
    <w:p>
      <w:r>
        <w:t>Dieser Unterschied muss in der Architektur selbst verankert werden. Wirkungsmessung fragt, welche Zustandsveränderungen durch Produkte, Dienstleistungen, Organisationen, Kapitalflüsse, Infrastrukturen, politische Maßnahmen, Medienformate, Lieferketten oder Technologien entstehen. Sie fragt nicht, ob ein Mensch als Person gut, schlecht, würdig, unwürdig, wertvoll oder weniger wertvoll ist.</w:t>
      </w:r>
    </w:p>
    <w:p>
      <w:r>
        <w:t>Ein Produkt kann schlechte Wirkung haben. Ein Geschäftsmodell kann hohe Verlustleistung erzeugen. Eine Lieferkette kann Menschenrechte verletzen. Eine politische Kommunikation kann demokratische Resonanzräume beschädigen. Ein Algorithmus kann Diskriminierung verstärken. Ein Kapitalfluss kann fossile Pfadabhängigkeit stabilisieren.</w:t>
      </w:r>
    </w:p>
    <w:p>
      <w:r>
        <w:t>Aber daraus folgt nicht, dass Menschen zu bewerteten Objekten eines sozialen Punktesystems werden dürfen.</w:t>
      </w:r>
    </w:p>
    <w:p>
      <w:r>
        <w:t>Personenbezogene Bewertung ist die rote Linie. Die Wirkungsökonomie darf nicht zum System werden, in dem Bürgerinnen und Bürger nach Konsum, Verhalten, Meinungen, Lebensstil, Mobilität, Sprache, Gesundheitsdaten, Arbeitsleistung oder politischer Haltung bepunktet werden. Ein solches System wäre nicht Wirkungsökonomie. Es wäre Überwachung.</w:t>
      </w:r>
    </w:p>
    <w:p>
      <w:r>
        <w:t>Die Europäische Datenschutz-Grundverordnung schützt personenbezogene Daten, Grundrechte und individuelle Rechtspositionen. Sie enthält Grundprinzipien wie Rechtmäßigkeit, Zweckbindung, Datenminimierung, Transparenz, Integrität, Vertraulichkeit und Schutz vor rechtswidriger Verarbeitung. Auch automatisierte Entscheidungen und Profiling sind gerade deshalb besonders sensibel, weil sie persönliche Lebensmöglichkeiten berühren können.</w:t>
      </w:r>
    </w:p>
    <w:p>
      <w:r>
        <w:t>Die Wirkungsökonomie muss diese Logik nicht nur respektieren, sondern systematisch übernehmen. Wo Wirkungsdaten produkt-, organisations-, lieferketten-, haushalts-, kapital- oder systembezogen erhoben werden, dürfen sie nicht heimlich in Personenprofile überführt werden. Wo Bürgerinstrumente entstehen, müssen sie freiwillig, datensparsam, anonymisierbar und zweckgebunden bleiben. Wo soziale Entlastung, Bonuslogiken oder Wirkungsinformationen an Verbraucherinnen und Verbraucher anschließen, dürfen daraus keine individuellen Kontrollregime entstehen.</w:t>
      </w:r>
    </w:p>
    <w:p>
      <w:r>
        <w:t>Wirkungsökonomie heißt: Das System soll bessere Signale senden. Nicht: Der Mensch soll dauerhaft bewertet werden.</w:t>
      </w:r>
    </w:p>
    <w:p>
      <w:pPr>
        <w:pStyle w:val="Heading3"/>
      </w:pPr>
      <w:r>
        <w:t>103.3 Datenräume statt Überwachungsräume</w:t>
      </w:r>
    </w:p>
    <w:p>
      <w:r>
        <w:t>Daten sind in der Wirkungsökonomie Infrastruktur. Aber Infrastruktur kann unterschiedlich gebaut werden.</w:t>
      </w:r>
    </w:p>
    <w:p>
      <w:r>
        <w:t>Ein Wirkungsdatenraum soll nicht möglichst viele Daten sammeln. Er soll relevante Daten so verfügbar machen, dass Wirkung nachvollziehbar, prüfbar und rückkoppelbar wird. Der Zweck ist nicht Beobachtung um ihrer selbst willen, sondern Entscheidungsverbesserung: bessere Produkte, ehrlichere Preise, resilientere Lieferketten, wirkungsorientierte Beschaffung, tragfähige Kapitalflüsse, bessere öffentliche Haushalte, weniger Blindleistung und bessere Risikosteuerung.</w:t>
      </w:r>
    </w:p>
    <w:p>
      <w:r>
        <w:t>Der Unterschied zwischen Datenraum und Überwachungsraum liegt in mehreren Kriterien.</w:t>
      </w:r>
    </w:p>
    <w:p>
      <w:r>
        <w:t>Erstens: Zweckbindung. Daten dürfen nur für klar definierte Wirkungszwecke genutzt werden. Was für Produktscorecards erhoben wird, darf nicht ohne neue Legitimation zur Personenbewertung, Verhaltenssteuerung oder politischen Kontrolle verwendet werden.</w:t>
      </w:r>
    </w:p>
    <w:p>
      <w:r>
        <w:t>Zweitens: Datenminimierung. Es dürfen nicht alle verfügbaren Daten erhoben werden, sondern nur diejenigen, die für die jeweilige Wirkungsbewertung erforderlich sind.</w:t>
      </w:r>
    </w:p>
    <w:p>
      <w:r>
        <w:t>Drittens: Aggregation und Rollenbezug. Produkt-, Lieferketten-, Unternehmens-, Infrastruktur- oder Haushaltsdaten sind von personenbezogenen Daten zu trennen. Wo personenbezogene Daten unvermeidlich sind, müssen besondere Schutzregeln gelten.</w:t>
      </w:r>
    </w:p>
    <w:p>
      <w:r>
        <w:t>Viertens: Transparenz. Betroffene Akteure müssen wissen, welche Daten genutzt werden, wie sie bewertet werden, welche Datenqualität vorliegt und welche Folgen entstehen können.</w:t>
      </w:r>
    </w:p>
    <w:p>
      <w:r>
        <w:t>Fünftens: Anfechtbarkeit. Wirkungsbewertungen dürfen nicht zur Black Box werden. Unternehmen, Kommunen, Institutionen und gegebenenfalls betroffene Personen brauchen Korrektur-, Einspruchs- und Prüfwege.</w:t>
      </w:r>
    </w:p>
    <w:p>
      <w:r>
        <w:t>Sechstens: Dezentralität und Zugriffsbeschränkung. Ein Wirkungsdatenraum darf nicht automatisch eine zentrale Datensammelstelle sein. Föderierte, rollenbasierte und auditierbare Datenarchitekturen sind freiheitsverträglicher als zentrale Vollerfassung.</w:t>
      </w:r>
    </w:p>
    <w:p>
      <w:r>
        <w:t>Siebtens: Löschung, Versionierung und Begrenzung. Daten dürfen nicht unbegrenzt zweckfrei fortbestehen. Bewertungsmodelle müssen versioniert, überprüft und korrigiert werden.</w:t>
      </w:r>
    </w:p>
    <w:p>
      <w:r>
        <w:t>Damit wird klar: Wirkungsdatenräume sind nur dann legitim, wenn sie die Logik des Datenschutzes, der digitalen Souveränität und der demokratischen Kontrolle in ihre technische Architektur einbauen.</w:t>
      </w:r>
    </w:p>
    <w:p>
      <w:pPr>
        <w:pStyle w:val="Heading3"/>
      </w:pPr>
      <w:r>
        <w:t>103.4 Social Credit als rote Linie</w:t>
      </w:r>
    </w:p>
    <w:p>
      <w:r>
        <w:t>Der Begriff Social Credit ist in vielen Debatten unpräzise geworden. Er wird oft als Schlagwort verwendet, um jede Form von Bewertung, Nachhaltigkeitskennzeichnung oder digitaler Steuerung zu diskreditieren. Das ist analytisch zu grob. Nicht jede Scorecard ist Social Credit. Nicht jede Produktbewertung ist Personenbewertung. Nicht jede Risikoprüfung ist Überwachung. Nicht jede wirkungsbezogene Steuer ist Sozialkontrolle.</w:t>
      </w:r>
    </w:p>
    <w:p>
      <w:pPr>
        <w:pStyle w:val="Heading3"/>
      </w:pPr>
      <w:r>
        <w:t>7.9 Konsequenzen für die WÖk-Architektur</w:t>
      </w:r>
    </w:p>
    <w:p>
      <w:r>
        <w:t>Aus dieser Vorlesung fließen drei Punkte zurück in den WÖk-Korpus:</w:t>
      </w:r>
    </w:p>
    <w:p>
      <w:pPr>
        <w:pStyle w:val="ListBullet"/>
      </w:pPr>
      <w:r>
        <w:t>Die rote Linie 'keine Personenbewertung' in allen öffentlichen WÖk-Erklärseiten prominent halten.</w:t>
      </w:r>
    </w:p>
    <w:p>
      <w:pPr>
        <w:pStyle w:val="ListBullet"/>
      </w:pPr>
      <w:r>
        <w:t>Medienwirkungscheck und Sprach-/Framing-Analyse mit deeskalierenden Formulierungsbeispielen ergänzen.</w:t>
      </w:r>
    </w:p>
    <w:p>
      <w:pPr>
        <w:pStyle w:val="ListBullet"/>
      </w:pPr>
      <w:r>
        <w:t>Einwände gegen Technokratie und Social Credit in Video- und Studienskript-Lane konsistent verknüpfen.</w:t>
      </w:r>
    </w:p>
    <w:p>
      <w:pPr>
        <w:pStyle w:val="Heading3"/>
      </w:pPr>
      <w:r>
        <w:t>7.10 Kurzfazit</w:t>
      </w:r>
    </w:p>
    <w:p>
      <w:r>
        <w:t>Deeskalierende und demokratiestärkende Kommunikation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woek-akademie-app/docs/lehrgaenge/woek-g-v24-deeskalierende-demokratiestaerkende-kommunikation.md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Deeskalierende und demokratiestärkende Kommunikation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