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5: Reverse Merit Order und Nichtkompensation (operativ)</w:t>
      </w:r>
    </w:p>
    <w:p>
      <w:r>
        <w:rPr>
          <w:i/>
        </w:rPr>
        <w:t>Rohfassung fuer Claude / CI-CD-Finalisierung</w:t>
      </w:r>
    </w:p>
    <w:p>
      <w:r>
        <w:t>Quelle: /Users/hagen/Documents/New project/content/studienskripte/wirkungscontrolling-wc-v5.md</w:t>
      </w:r>
    </w:p>
    <w:p>
      <w:r>
        <w:t>Track: Impact-Controlling Kurscode: wirkungscontrolling Vorlesungscode: WC-V5 Modul/Abschnitt: WC Titel: Reverse Merit Order und Nichtkompensation (operativ) Status: Rohfassung V0 · Sprint-Produktionslauf · muss im nächsten Tiefensprint auf 40-50 Seiten erweitert werden Quelle: woek-akademie-app/docs/lehrgaenge/wirkungscontrolling-v5-reverse-merit-order-operativ.md Ablage: Markdown-Master in content/studienskripte/wirkungscontrolling-wc-v5.md, Word-Rohfassung in docs/studienskripte/word-rohfassungen/wirkungscontrolling-wc-v5.docx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Reverse Merit Order und Nichtkompensation (operativ)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Reverse Merit Order und Nichtkompensation (operativ) so zu strukturieren, dass Entscheidungen prüfbar, auditierbar und rückkopplungsfähig werden.</w:t>
      </w:r>
    </w:p>
    <w:p>
      <w:r>
        <w:t>Die Leitfrage lautet:</w:t>
      </w:r>
    </w:p>
    <w:p>
      <w:r>
        <w:t>&gt; Welche tatsächlichen Zustandsveränderungen werden durch Reverse Merit Order und Nichtkompensation (operativ)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Reverse Merit Order und Nichtkompensation (operativ)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WC-V5 Empfohlene Dauer: ~50 Min · Videolänge: ~15 Min Voraussetzung: WC-V4 Führende Quellen (Repo): docs/whitepaper/T-SROI_v2.0_Transformationswirkung.md (§3.11) · source-assets/originals/WOeK_Begriffsleitfaden_fuehrend_v1.0.md (§4) · Glossar begriffe/reverse-merit-order</w:t>
      </w:r>
    </w:p>
    <w:p>
      <w:pPr>
        <w:pStyle w:val="Heading2"/>
      </w:pPr>
      <w:r>
        <w:t>1. Einstieg / Wirkungsfrage</w:t>
      </w:r>
    </w:p>
    <w:p>
      <w:r>
        <w:t>In den Grundlagen war Reverse Merit Order ein Prinzip. Jetzt wird es operativ: Wie rechnet man es in FinalScore und NWI ein, sodass kritische Schwächen die Bewertung tatsächlich begrenzen?</w:t>
      </w:r>
    </w:p>
    <w:p>
      <w:pPr>
        <w:pStyle w:val="Heading2"/>
      </w:pPr>
      <w:r>
        <w:t>2. Video-/Audio-Vorlesung</w:t>
      </w:r>
    </w:p>
    <w:p>
      <w:pPr>
        <w:pStyle w:val="ListBullet"/>
      </w:pPr>
      <w:r>
        <w:t>Titel: Nichtkompensation in Zahlen – Reverse Merit Order operativ</w:t>
      </w:r>
    </w:p>
    <w:p>
      <w:pPr>
        <w:pStyle w:val="ListBullet"/>
      </w:pPr>
      <w:r>
        <w:t>Länge: ~15 Min</w:t>
      </w:r>
    </w:p>
    <w:p>
      <w:pPr>
        <w:pStyle w:val="ListBullet"/>
      </w:pPr>
      <w:r>
        <w:t>Kernaussage in einem Satz: Die Reverse Merit Order wird in der Verdichtung (FinalScore/NWI) so umgesetzt, dass das schwächste kritische Wirkungsfeld die Gesamtbewertung begrenzt – nicht der Durchschnitt.</w:t>
      </w:r>
    </w:p>
    <w:p>
      <w:pPr>
        <w:pStyle w:val="ListBullet"/>
      </w:pPr>
      <w:r>
        <w:t>Medienquelle: [Platzhalter]</w:t>
      </w:r>
    </w:p>
    <w:p>
      <w:pPr>
        <w:pStyle w:val="Heading2"/>
      </w:pPr>
      <w:r>
        <w:t>3. Transkript (Gerüst)</w:t>
      </w:r>
    </w:p>
    <w:p>
      <w:r>
        <w:t>Abschnitt A – Wiederholung mit operativem Fokus. Reverse Merit Order: schwächstes kritisches Feld begrenzt. Jetzt geht es um die Rechenlogik.</w:t>
      </w:r>
    </w:p>
    <w:p>
      <w:r>
        <w:t>Abschnitt B – Warum kein Durchschnitt. Ein Durchschnitt würde Kompensation erlauben. Die Verdichtung muss stattdessen das Minimum kritischer Felder respektieren.</w:t>
      </w:r>
    </w:p>
    <w:p>
      <w:r>
        <w:t>Abschnitt C – Kritische vs. nicht-kritische Felder. Nur kritische Felder (nahe Wirkungsgrenzen) begrenzen hart; leichte Felder sind abwägbar.</w:t>
      </w:r>
    </w:p>
    <w:p>
      <w:r>
        <w:t>Abschnitt D – FinalScore/NWI unter Schutzlogik. FinalScore verdichtet unter Nichtkompensation; NWI bildet die operative geprüfte Netto-Wirkung ab.</w:t>
      </w:r>
    </w:p>
    <w:p>
      <w:r>
        <w:t>Abschnitt E – Fallen. Aggregations-Tricks, die Kompensation durch die Hintertür einführen, sind zu vermeiden.</w:t>
      </w:r>
    </w:p>
    <w:p>
      <w:pPr>
        <w:pStyle w:val="Heading2"/>
      </w:pPr>
      <w:r>
        <w:t>4. Skript / Folien (Lernseite)</w:t>
      </w:r>
    </w:p>
    <w:p>
      <w:r>
        <w:t>Von der Regel zur Rechenlogik. In den Grundlagen (V4) war die Reverse Merit Order ein Prinzip: Das schwächste kritische Wirkungsfeld begrenzt die Gesamtbewertung. Operativ heißt das: Die Verdichtung zum FinalScore darf kein Durchschnitt sein, denn Durchschnitte erlauben Kompensation. Stattdessen respektiert die Verdichtung das Minimum der kritischen Felder (§3.11 T-SROI-Whitepaper).</w:t>
      </w:r>
    </w:p>
    <w:p>
      <w:r>
        <w:t>Kritisch vs. nicht-kritisch trennen. Nicht jedes schwache Feld begrenzt hart. Entscheidend sind kritische Felder nahe an Wirkungsgrenzen (Menschenrechte, ökologische Lebensgrundlagen, Rechtsstaatlichkeit). Ein kritisch schwaches Feld zieht den FinalScore nach unten und ist nicht durch starke andere Felder aufzuwiegen. Leichte, nicht-kritische Schwächen bleiben abwägbar und dokumentierbar.</w:t>
      </w:r>
    </w:p>
    <w:p>
      <w:r>
        <w:t>FinalScore und NWI im Zusammenspiel. Der FinalScore verdichtet die Scorecard unter Schutzlogik. Der NWI (Netto-Wirkungs-Index) bildet daraus die operative, geprüfte Netto-Wirkung ab – steuerbar und vergleichbar. Beide bleiben der Nichtkompensation unterworfen: Kein Kennzahlentrick hebt eine rote Linie auf.</w:t>
      </w:r>
    </w:p>
    <w:p>
      <w:r>
        <w:t>Typische Aggregations-Fallen. Kompensation schleicht sich oft durch die Hintertür ein: gewichtete Durchschnitte, „Ausgleich" über viele kleine Pluspunkte, selektive Scope-Grenzen. Wirkungscontrolling erkennt und verhindert diese Muster – das ist der praktische Kern des Antigreenwashings.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bl>
    <w:p/>
    <w:p>
      <w:pPr>
        <w:pStyle w:val="Heading2"/>
      </w:pPr>
      <w:r>
        <w:t>6.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7. Transferaufgabe</w:t>
      </w:r>
    </w:p>
    <w:p>
      <w:r>
        <w:t>Nimm deine Scorecard aus V4. Bestimme das schwächste kritische Feld und beschreibe, wie ein Durchschnitt dieses Feld verdecken würde. Formuliere, warum der FinalScore es sichtbar halten muss.</w:t>
      </w:r>
    </w:p>
    <w:p>
      <w:pPr>
        <w:pStyle w:val="Heading2"/>
      </w:pPr>
      <w:r>
        <w:t>8. Praxisbeispiel</w:t>
      </w:r>
    </w:p>
    <w:p>
      <w:r>
        <w:t>Der geschönte Gesamtwert. Ein Bericht bildet einen gewichteten Durchschnitt über 20 Indikatoren; ein gravierender Menschenrechtsverstoß verschwindet im Mittel. Wirkungscontrolling ersetzt die Durchschnittslogik durch Reverse Merit Order: Das kritische Feld begrenzt den FinalScore sichtbar – die Schönung fällt auf. (Grundlage: T-SROI-Whitepaper §3.11; Begriffsleitfaden §4.)</w:t>
      </w:r>
    </w:p>
    <w:p>
      <w:pPr>
        <w:pStyle w:val="Heading2"/>
      </w:pPr>
      <w:r>
        <w:t>9. Quellen / Vertiefung</w:t>
      </w:r>
    </w:p>
    <w:p>
      <w:pPr>
        <w:pStyle w:val="ListBullet"/>
      </w:pPr>
      <w:r>
        <w:t>docs/whitepaper/T-SROI_v2.0_Transformationswirkung.md – §3.11 Reverse Merit Order</w:t>
      </w:r>
    </w:p>
    <w:p>
      <w:pPr>
        <w:pStyle w:val="ListBullet"/>
      </w:pPr>
      <w:r>
        <w:t>source-assets/originals/WOeK_Begriffsleitfaden_fuehrend_v1.0.md – §4</w:t>
      </w:r>
    </w:p>
    <w:p>
      <w:pPr>
        <w:pStyle w:val="ListBullet"/>
      </w:pPr>
      <w:r>
        <w:t>Glossar: begriffe/reverse-merit-order, begriffe/nichtkompensationsprinzip, 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und Nichtkompensation (operativ)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wirkungscontrolling-wc-v5-wirkpfad type: wirkpfad reuse_first: true preferred_asset: content/studienskripte/assets/wirkungscontrolling-wc-v5/wirkungscontrolling-wc-v5-wirkpfad.svg message: Reverse Merit Order und Nichtkompensation (operativ)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woek-akademie-app/docs/lehrgaenge/wirkungscontrolling-v5-reverse-merit-order-operativ.md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Reverse Merit Order und Nichtkompensation (operativ)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