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 /Users/hagen/Documents/New project/content/studienskripte/woek-g-v02.md</w:t>
      </w:r>
    </w:p>
    <w:p>
      <w:r>
        <w:t>Track: Grundstudium Wirkungsökonomie Kurscode: woek-g Vorlesungscode: V02 Modul/Abschnitt: G1.1 Titel: Wirkung statt Kapital Status: Rohfassung V0 · Sprint-Produktionslauf · muss im nächsten Tiefensprint auf 40-50 Seiten erweitert werden Quelle: woek-akademie-app/content/lehrgaenge/woek-g-v02.md Ablage: Markdown-Master in content/studienskripte/woek-g-v02.md, Word-Rohfassung in docs/studienskripte/word-rohfassungen/woek-g-v02.docx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woek-g-v02-wirkpfad type: wirkpfad reuse_first: true preferred_asset: content/studienskripte/assets/woek-g-v02/woek-g-v02-wirkpfad.svg message: Wirkung statt Kapital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woek-akademie-app/content/lehrgaenge/woek-g-v02.md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statt Kapital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