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9: Wirkungsaudit, Datenqualität, Assurance und Missbrauchsschutz</w:t>
      </w:r>
    </w:p>
    <w:p>
      <w:r>
        <w:rPr>
          <w:i/>
        </w:rPr>
        <w:t>Rohfassung fuer Claude / CI-CD-Finalisierung</w:t>
      </w:r>
    </w:p>
    <w:p>
      <w:r>
        <w:t>Quelle: /Users/hagen/Documents/New project/content/studienskripte/wirkungscontrolling-wc-v9.md</w:t>
      </w:r>
    </w:p>
    <w:p>
      <w:r>
        <w:t>Track: Impact-Controlling Kurscode: wirkungscontrolling Vorlesungscode: WC-V9 Modul/Abschnitt: WC Titel: Wirkungsaudit, Datenqualität, Assurance und Missbrauchsschutz Status: Studienskript V1 · fachlich finale Codex-Fassung, Claude-CI/CD-Satzfreigabe offen Quelle: woek-akademie-app/docs/lehrgaenge/wirkungscontrolling-v9-audit-datenqualitaet-assurance.md Ablage: Markdown-Master in content/studienskripte/wirkungscontrolling-wc-v9.md, Word-Rohfassung in docs/studienskripte/word-rohfassungen/wirkungscontrolling-wc-v9.docx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Wirkungsaudit, Datenqualität, Assurance und Missbrauchsschutz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Wirkungsaudit, Datenqualität, Assurance und Missbrauchsschutz so zu strukturieren, dass Entscheidungen prüfbar, auditierbar und rückkopplungsfähig werden.</w:t>
      </w:r>
    </w:p>
    <w:p>
      <w:r>
        <w:t>Die Leitfrage lautet:</w:t>
      </w:r>
    </w:p>
    <w:p>
      <w:r>
        <w:t>&gt; Welche tatsächlichen Zustandsveränderungen werden durch Wirkungsaudit, Datenqualität, Assurance und Missbrauchsschutz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Wirkungsaudit, Datenqualität, Assurance und Missbrauchsschutz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WC-V9 Empfohlene Dauer: ~50 Min · Videolänge: ~15 Min Voraussetzung: WC-V8 Führende Quellen (Repo): docs/gesetze/WUStG_Technische_Leitlinien_v2.1_Entwurf.md · docs/whitepaper/T-SROI_v2.0_Transformationswirkung.md · Glossar begriffe/datenqualitaet, begriffe/assurance</w:t>
      </w:r>
    </w:p>
    <w:p>
      <w:pPr>
        <w:pStyle w:val="Heading2"/>
      </w:pPr>
      <w:r>
        <w:t>1. Einstieg / Wirkungsfrage</w:t>
      </w:r>
    </w:p>
    <w:p>
      <w:r>
        <w:t>Wirkungsdaten laden zum Schönen ein. Wie stellt man sicher, dass Bewertungen belastbar, prüfbar und missbrauchssicher sind – ohne die Datenlage zu überfordern?</w:t>
      </w:r>
    </w:p>
    <w:p>
      <w:pPr>
        <w:pStyle w:val="Heading2"/>
      </w:pPr>
      <w:r>
        <w:t>2. Video-/Audio-Vorlesung</w:t>
      </w:r>
    </w:p>
    <w:p>
      <w:pPr>
        <w:pStyle w:val="ListBullet"/>
      </w:pPr>
      <w:r>
        <w:t>Titel: Belastbar statt geschönt – Audit, Datenqualität und Assurance</w:t>
      </w:r>
    </w:p>
    <w:p>
      <w:pPr>
        <w:pStyle w:val="ListBullet"/>
      </w:pPr>
      <w:r>
        <w:t>Länge: ~15 Min</w:t>
      </w:r>
    </w:p>
    <w:p>
      <w:pPr>
        <w:pStyle w:val="ListBullet"/>
      </w:pPr>
      <w:r>
        <w:t>Kernaussage in einem Satz: Wirkungscontrolling braucht dokumentierte Datenqualität, unabhängige Prüfbarkeit (Assurance) und Schutz gegen Manipulation – Unsicherheit wird ausgewiesen, nicht versteckt.</w:t>
      </w:r>
    </w:p>
    <w:p>
      <w:pPr>
        <w:pStyle w:val="ListBullet"/>
      </w:pPr>
      <w:r>
        <w:t>Medienquelle: [Platzhalter]</w:t>
      </w:r>
    </w:p>
    <w:p>
      <w:pPr>
        <w:pStyle w:val="Heading2"/>
      </w:pPr>
      <w:r>
        <w:t>3. Transkript (Gerüst)</w:t>
      </w:r>
    </w:p>
    <w:p>
      <w:r>
        <w:t>Abschnitt A – Datenqualität ausweisen. Jeder Wert trägt eine Qualitätsangabe: Quelle, Bezugsjahr, Schätzung vs. Messung, Scope.</w:t>
      </w:r>
    </w:p>
    <w:p>
      <w:r>
        <w:t>Abschnitt B – Unsicherheit transparent. Unsicherheit wird benannt, nicht kaschiert; Scheingenauigkeit ist ein Fehler.</w:t>
      </w:r>
    </w:p>
    <w:p>
      <w:r>
        <w:t>Abschnitt C – Auditierbarkeit &amp; Assurance. Nachvollziehbare Herkunft (WÖk-IDs) macht Bewertungen prüfbar; Assurance ist die unabhängige Prüfung.</w:t>
      </w:r>
    </w:p>
    <w:p>
      <w:r>
        <w:t>Abschnitt D – Missbrauchsschutz. Typische Manipulationen (Scope-Tricks, Cherry-Picking, Kompensation) erkennen und verhindern.</w:t>
      </w:r>
    </w:p>
    <w:p>
      <w:r>
        <w:t>Abschnitt E – Governance. Wirkungsrat, Rechtsschutz und Versionierung halten das System lernfähig und anfechtbar.</w:t>
      </w:r>
    </w:p>
    <w:p>
      <w:pPr>
        <w:pStyle w:val="Heading2"/>
      </w:pPr>
      <w:r>
        <w:t>4. Skript / Folien (Lernseite)</w:t>
      </w:r>
    </w:p>
    <w:p>
      <w:r>
        <w:t>Datenqualität ist Teil der Bewertung, nicht Beiwerk. Jeder Scorecard-Wert trägt eine Qualitätsangabe: Quelle, Bezugsjahr, Messung vs. Schätzung, Scope-Grenzen. Ein hoher Wert mit schwacher Datenqualität ist weniger wert als ein belegter mittlerer. So verhindert Wirkungscontrolling, dass Bewertung Sicherheit vortäuscht, die die Daten nicht hergeben.</w:t>
      </w:r>
    </w:p>
    <w:p>
      <w:r>
        <w:t>Unsicherheit gehört ausgewiesen. Die Wirkungsökonomie verlangt Zurechnung ohne Scheingenauigkeit: Unsicherheiten, Annahmen und Bandbreiten werden benannt. „Wirkungswahrheit" meint Datenklarheit und Transparenz über Folgen – kein Wahrheitsmonopol (Grundlagen V7). Ehrlich ausgewiesene Unsicherheit ist ein Qualitätsmerkmal, kein Makel.</w:t>
      </w:r>
    </w:p>
    <w:p>
      <w:r>
        <w:t>Auditierbarkeit und Assurance. Weil Daten über WÖk-IDs (V3) nachvollziehbar zugeordnet sind, werden Bewertungen auditierbar – Herkunft und Bewertungslogik sind rückverfolgbar. Assurance ist die unabhängige Prüfung dieser Bewertungen. Auditierbarkeit ist Voraussetzung für Vertrauen und für spätere verifizierte Prüfungen (docs/gesetze/WUStG_Technische_Leitlinien_v2.1_Entwurf.md).</w:t>
      </w:r>
    </w:p>
    <w:p>
      <w:r>
        <w:t>Missbrauchsschutz und Governance. Typische Manipulationen: selektive Scope-Grenzen, Cherry-Picking günstiger Indikatoren, Kompensation kritischer Felder. Wirkungscontrolling erkennt diese Muster (Anschluss an V5). Governance-Instrumente – Wirkungsrat, Rechtsschutz, Versionierung – halten das System lernfähig, anfechtbar und korrigierbar. Bewertung ist damit kein Endurteil, sondern ein überprüfbarer, revidierbarer Prozess.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begriffe/wirkungswahrheit</w:t>
            </w:r>
          </w:p>
        </w:tc>
      </w:tr>
    </w:tbl>
    <w:p/>
    <w:p>
      <w:pPr>
        <w:pStyle w:val="Heading2"/>
      </w:pPr>
      <w:r>
        <w:t>6.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7. Transferaufgabe</w:t>
      </w:r>
    </w:p>
    <w:p>
      <w:r>
        <w:t>Nimm einen Wert aus deiner Scorecard (V4) und ergänze eine ehrliche Datenqualitätsangabe: Quelle, Messung oder Schätzung, Bezugsjahr, Scope, Unsicherheit. Wo wäre dieser Wert für Assurance angreifbar?</w:t>
      </w:r>
    </w:p>
    <w:p>
      <w:pPr>
        <w:pStyle w:val="Heading2"/>
      </w:pPr>
      <w:r>
        <w:t>8. Praxisbeispiel</w:t>
      </w:r>
    </w:p>
    <w:p>
      <w:r>
        <w:t>Der Scope-Trick. Ein Unternehmen meldet niedrige Emissionen – aber nur für Scope 1, während Scope 3 (Lieferkette) ausgeblendet ist. Ein Wirkungsaudit deckt die selektive Scope-Grenze auf; die Datenqualität und Auditierbarkeit machen den blinden Fleck sichtbar. Ohne diese Prüfung wäre die Bewertung geschönt.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WC-V9 Wirkungsaudit, Datenqualität, Assurance und Missbrauchsschutz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docs/gesetze/WUStG_Technische_Leitlinien_v2.1_Entwurf.md – Auditierbarkeit, Missbrauchsschutz</w:t>
      </w:r>
    </w:p>
    <w:p>
      <w:pPr>
        <w:pStyle w:val="ListBullet"/>
      </w:pPr>
      <w:r>
        <w:t>docs/whitepaper/T-SROI_v2.0_Transformationswirkung.md</w:t>
      </w:r>
    </w:p>
    <w:p>
      <w:pPr>
        <w:pStyle w:val="ListBullet"/>
      </w:pPr>
      <w:r>
        <w:t>Glossar: begriffe/datenqualitaet, begriffe/assurance, begriffe/wirkungswahrheit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Wirkungsaudit, Datenqualität, Assurance und Missbrauchsschutz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wirkungscontrolling-wc-v9-wirkpfad type: wirkpfad reuse_first: true preferred_asset: content/studienskripte/assets/wirkungscontrolling-wc-v9/wirkungscontrolling-wc-v9-wirkpfad.svg message: Wirkungsaudit, Datenqualität, Assurance und Missbrauchsschutz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begriffe/wirkungswahrheit</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Wirkungsaudit, Datenqualität, Assurance und Missbrauchsschutz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Wirkungsaudit, Datenqualität, Assurance und Missbrauchsschutz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Datenqualität &amp; Assurance · https://wirkungsoekonomie.de/werkzeuge/datenqualitaet-assurance/ · Druckdatum: 24.05.2026</w:t>
      </w:r>
    </w:p>
    <w:p>
      <w:r>
        <w:t>Interne Quelle: werkzeuge/datenqualitaet-assurance/index.html</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Detailkonzept Datenqualität und Assurance · https://wirkungsoekonomie.de/werkzeuge/impact-controlling/detailkonzepte/datenqualitaet-assurance/ · Druckdatum: 24.05.2026</w:t>
      </w:r>
    </w:p>
    <w:p>
      <w:r>
        <w:t>Interne Quelle: werkzeuge/impact-controlling/detailkonzepte/datenqualitaet-assurance/index.html</w:t>
      </w:r>
    </w:p>
    <w:p>
      <w:r>
        <w:t>Detailkonzept · Impact Controlling / T-SROI / NWI / WÖk-IDs / Scorecards</w:t>
      </w:r>
    </w:p>
    <w:p>
      <w:r>
        <w:t>Prüfstatus, Quellenklarheit, Versionierung, Datenlücken und externe Sicherung.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Datenqualität und Assurance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Datenqualität und Assurance häufig über isolierte Kennzahlen, Kosten, formale Zuständigkeiten oder kurzfristige Effizienz. Dadurch bleiben Nebenwirkungen, Folgekosten, Verdrängungen, Datenlücken und demokratische Rückkopplungen unsichtbar.</w:t>
      </w:r>
    </w:p>
    <w:p>
      <w:r>
        <w:t>Begriffliche Einordnung #</w:t>
      </w:r>
    </w:p>
    <w:p>
      <w:r>
        <w:t>Prüfstatus, Quellenklarheit, Versionierung, Datenlücken und externe Sicherung.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Datenqualität und Assurance · https://wirkungsoekonomie.de/werkzeuge/impact-controlling/dossiers/datenqualitaet-assurance/ · Druckdatum: 24.05.2026</w:t>
      </w:r>
    </w:p>
    <w:p>
      <w:r>
        <w:t>Interne Quelle: werkzeuge/impact-controlling/dossiers/datenqualitaet-assurance/index.html</w:t>
      </w:r>
    </w:p>
    <w:p>
      <w:r>
        <w:t>Einzeldossier · Impact Controlling / T-SROI / NWI / WÖk-IDs / Scorecards</w:t>
      </w:r>
    </w:p>
    <w:p>
      <w:r>
        <w:t>Prüfstatus, Quellenklarheit, Versionierung, Datenlücken und externe Sicherung.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Datenqualität und Assurance Wirkung erzeugt, verdeckt oder verschiebt?</w:t>
      </w:r>
    </w:p>
    <w:p>
      <w:r>
        <w:t>Fallbeispiel oder Anwendungsszenario #</w:t>
      </w:r>
    </w:p>
    <w:p>
      <w:r>
        <w:t>Prüfstatus, Quellenklarheit, Versionierung, Datenlücken und externe Sicherung.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WÖk-Präzisierungsbegriff / Prüfbegriff</w:t>
      </w:r>
    </w:p>
    <w:p>
      <w:r>
        <w:t>Interne Quelle: begriffe/wirkungsaudit/index.html</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Interne Quelle: begriffe/wirkungsassurance/index.html</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106 - Die Fehlbarkeit der Wirkungsökonomie</w:t>
      </w:r>
    </w:p>
    <w:p>
      <w:r>
        <w:t>Interne Quelle: referenz/kapitel-106-die-fehlbarkeit-der-wirkungsoekonomie/index.html</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Wirkungsaudit, Datenqualität, Assurance und Missbrauchsschutz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Wirkungsaudit, Datenqualität, Assurance und Missbrauchsschutz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woek-akademie-app/docs/lehrgaenge/wirkungscontrolling-v9-audit-datenqualitaet-assurance.md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