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V36 Modul/Abschnitt: G3.4 Titel: Scorecard lesen und begründen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Die neue Ordnung des Wohlstands (https://wirkungsoekonomie.de/buch.html) – Scorecards, NWI, Reverse Merit Order</w:t>
      </w:r>
    </w:p>
    <w:p>
      <w:pPr>
        <w:pStyle w:val="ListBullet"/>
      </w:pPr>
      <w:r>
        <w:t>Glossar der Wirkungsökonomie (https://wirkungsoekonomie.de/glossar.html)</w:t>
      </w:r>
    </w:p>
    <w:p>
      <w:pPr>
        <w:pStyle w:val="ListBullet"/>
      </w:pPr>
      <w:r>
        <w:t>Glossar: Scorecard (https://wirkungsoekonomie.de/begriffe/scorecard/), Reverse merit order (https://wirkungsoekonomie.de/begriffe/reverse-merit-order/),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V36 Scorecard lesen und begründen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 lesen und begründen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Pruefungsimpuls. Bei Prüfungsnahe Fallfragen ohne geschützte Antwortlogik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Der Netto-Wirkungs-Index als operative Wirkungskennzahl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Transferhinweis. In V36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Scorecard lesen und begründen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V36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 lesen und begründen nicht als fertige Gewissheit auftreten, sondern als pruefbarer Lernstand mit Korrekturpfad.</w:t>
      </w:r>
    </w:p>
    <w:p>
      <w:pPr>
        <w:pStyle w:val="Heading3"/>
      </w:pPr>
      <w:r>
        <w:t>V1-Abschlussnotiz</w:t>
      </w:r>
    </w:p>
    <w:p>
      <w:r>
        <w:t>Diese Finalisierung schliesst die Codex-Inhaltsproduktion fuer V36.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