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V06 Modul/Abschnitt: G1.2 Titel: Zukunftsfähigkeit, Risiko und Resilienz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Öffentliche Quelle: Kapitel 65 - Resilienzstaat (https://wirkungsoekonomie.de/referenz/kapitel-065-resilienzstaat/)</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Öffentliche Quelle: Kapitel 95 - Globale Resilienz, Sicherheit und Kooperation (https://wirkungsoekonomie.de/referenz/kapitel-095-globale-resilienz-sicherheit-und-kooperation/)</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V06 Zukunftsfähigkeit, Risiko und Resilienz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Zukunftsfähigkeit, Risiko und Resilienz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Schutzdimensionen, Zeitlogik, Resilienz und Betroffenenperspektive; Menschen werden nicht bewertet, sondern Wirkpfade, Zustandsveraenderungen, Risiken und institutionelle Bedingungen.</w:t>
      </w:r>
    </w:p>
    <w:p>
      <w:r>
        <w:t>Begriffliche Sicherung. Einleitung / Wirkungsfrage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Bewertungsgrenze. In Grundstudium Wirkungsoekonomie wird Erfolg muss über die Zeit tragen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Erfolg muss über die Zeit tragen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Erfolg muss über die Zeit tragen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Zukunftsfähigkeit: den morgigen Tag mitdenken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Zukunftsfähigkeit: den morgigen Tag mitdenken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Zukunftsfähigkeit: den morgigen Tag mitdenken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Warum die alten Zahlen die Zukunft ausblenden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Warum die alten Zahlen die Zukunft ausblenden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Warum die alten Zahlen die Zukunft ausblenden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V06 muss Risiko: die Kehrseite jeder Aktivität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Risiko: die Kehrseite jeder Aktivität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Risiko: die Kehrseite jeder Aktivität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Sichtbare und verdeckte Risiken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Sichtbare und verdeckte Risiken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Sichtbare und verdeckte Risiken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Resilienz: Stöße aushalten können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Resilienz: Stöße aushalten können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Resilienz: Stöße aushalten können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Wirkpfadpruefung. Die Grenze gegen Scheingenauigkeit verlaeuft bei Effizienz allein macht zerbrechlich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Effizienz allein macht zerbrechlich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Effizienz allein macht zerbrechlich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Ein Beispiel: zwei Lieferketten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Ein Beispiel: zwei Lieferketten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 Beispiel: zwei Lieferketten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V06 muss Die drei Begriffe gehören zusammen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Die drei Begriffe gehören zusammen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drei Begriffe gehören zusammen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Pruefungsimpuls. Wirkpfad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V06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Transferhinweis. In V06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Erfolg muss über die Zeit tragen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Erfolg muss über die Zeit tragen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Erfolg muss über die Zeit tragen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V06 muss Zukunftsfähigkeit: den morgigen Tag mitdenken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Zukunftsfähigkeit: den morgigen Tag mitdenken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Zukunftsfähigkeit: den morgigen Tag mitdenken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Bewertungsgrenze. Wissenschaftliche Anschlussfaehigkeit entsteht hier durch Quellenklarheit. Bei Warum die alten Zahlen die Zukunft ausblenden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 alten Zahlen die Zukunft ausblenden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Warum die alten Zahlen die Zukunft ausblenden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Risiko: die Kehrseite jeder Aktivität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Risiko: die Kehrseite jeder Aktivität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Risiko: die Kehrseite jeder Aktivität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Sichtbare und verdeckte Risiken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Sichtbare und verdeckte Risiken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Sichtbare und verdeckte Risiken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Resilienz: Stöße aushalten können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Resilienz: Stöße aushalten können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Resilienz: Stöße aushalten können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V06 muss Effizienz allein macht zerbrechlich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Effizienz allein macht zerbrechlich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Effizienz allein macht zerbrechlich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V06.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