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 /Users/hagen/Documents/New project/content/studienskripte/wirkungscontrolling-wc-v4.md</w:t>
      </w:r>
    </w:p>
    <w:p>
      <w:r>
        <w:t>Track: Impact-Controlling Kurscode: wirkungscontrolling Vorlesungscode: WC-V4 Modul/Abschnitt: WC Titel: Scorecards, Benchmarks und Bewertungslogik Status: Tiefenskript-Sprint 9 · substanzielle Arbeitsfassung, Claude-CI/CD-Finalisierung offen Quelle: woek-akademie-app/docs/lehrgaenge/wirkungscontrolling-v4-scorecards-benchmarks-bewertungslogik.md Ablage: Markdown-Master in content/studienskripte/wirkungscontrolling-wc-v4.md, Word-Rohfassung in docs/studienskripte/word-rohfassungen/wirkungscontrolling-wc-v4.docx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(Repo): docs/whitepaper/T-SROI_v2.0_Transformationswirkung.md · content/internal-documents/originals/WOeK_Master_Items_final_v1.2.pdf · Glossar begriffe/scorecard</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(content/internal-documents/originals/WOeK_Master_Items_final_v1.2.pdf).</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docs/whitepaper/T-SROI_v2.0_Transformationswirkung.md.)</w:t>
      </w:r>
    </w:p>
    <w:p>
      <w:pPr>
        <w:pStyle w:val="Heading2"/>
      </w:pPr>
      <w:r>
        <w:t>9. Quellen / Vertiefung</w:t>
      </w:r>
    </w:p>
    <w:p>
      <w:pPr>
        <w:pStyle w:val="ListBullet"/>
      </w:pPr>
      <w:r>
        <w:t>docs/whitepaper/T-SROI_v2.0_Transformationswirkung.md – Kennzahlenordnung</w:t>
      </w:r>
    </w:p>
    <w:p>
      <w:pPr>
        <w:pStyle w:val="ListBullet"/>
      </w:pPr>
      <w:r>
        <w:t>content/internal-documents/originals/WOeK_Master_Items_final_v1.2.pdf – Benchmarks, Archetypen</w:t>
      </w:r>
    </w:p>
    <w:p>
      <w:pPr>
        <w:pStyle w:val="ListBullet"/>
      </w:pPr>
      <w:r>
        <w:t>Glossar: begriffe/scorecard, begriffe/benchmark,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wirkungscontrolling-wc-v4-wirkpfad type: wirkpfad reuse_first: true preferred_asset: content/studienskripte/assets/wirkungscontrolling-wc-v4/wirkungscontrolling-wc-v4-wirkpfad.svg message: Scorecards, Benchmarks und Bewertungslogik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begriffe/wirkungsbewertung</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Interne Quelle: werkzeuge/impact-controlling/dossiers/scorecards/index.html</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woek-akademie-app/docs/lehrgaenge/wirkungscontrolling-v4-scorecards-benchmarks-bewertungslogik.md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Scorecards, Benchmarks und Bewertungslogik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