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856AD2" w14:textId="77777777" w:rsidR="004F72E6" w:rsidRPr="00523E80" w:rsidRDefault="004F72E6" w:rsidP="00EB164F">
      <w:pPr>
        <w:pStyle w:val="Title"/>
      </w:pPr>
      <w:r w:rsidRPr="00523E80">
        <w:t>Comparing Accuracy of Models Built on</w:t>
      </w:r>
      <w:r w:rsidR="00EB164F" w:rsidRPr="00523E80">
        <w:t xml:space="preserve"> </w:t>
      </w:r>
      <w:r w:rsidRPr="00523E80">
        <w:t xml:space="preserve">Subpopulation </w:t>
      </w:r>
      <w:r w:rsidR="00AC5354" w:rsidRPr="00523E80">
        <w:t>v</w:t>
      </w:r>
      <w:r w:rsidRPr="00523E80">
        <w:t>s. Entire Population</w:t>
      </w:r>
    </w:p>
    <w:p w14:paraId="025FE48B" w14:textId="77777777" w:rsidR="006867C7" w:rsidRPr="00523E80" w:rsidRDefault="004F72E6" w:rsidP="006867C7">
      <w:pPr>
        <w:jc w:val="center"/>
        <w:rPr>
          <w:rFonts w:cs="Times New Roman"/>
          <w:i/>
        </w:rPr>
      </w:pPr>
      <w:r w:rsidRPr="00523E80">
        <w:rPr>
          <w:rFonts w:cs="Times New Roman"/>
        </w:rPr>
        <w:t>Sudha Subramanian</w:t>
      </w:r>
      <w:r w:rsidR="00EB164F" w:rsidRPr="00523E80">
        <w:rPr>
          <w:rFonts w:cs="Times New Roman"/>
        </w:rPr>
        <w:br/>
      </w:r>
      <w:r w:rsidRPr="00523E80">
        <w:rPr>
          <w:rFonts w:cs="Times New Roman"/>
          <w:i/>
        </w:rPr>
        <w:t>DCS Information Systems</w:t>
      </w:r>
      <w:r w:rsidR="00EB164F" w:rsidRPr="00523E80">
        <w:rPr>
          <w:rFonts w:cs="Times New Roman"/>
          <w:i/>
        </w:rPr>
        <w:br/>
      </w:r>
      <w:r w:rsidR="006867C7" w:rsidRPr="00523E80">
        <w:rPr>
          <w:rFonts w:cs="Times New Roman"/>
          <w:i/>
        </w:rPr>
        <w:t xml:space="preserve">E-mail: </w:t>
      </w:r>
      <w:hyperlink r:id="rId8" w:history="1">
        <w:r w:rsidR="006867C7" w:rsidRPr="00523E80">
          <w:rPr>
            <w:rStyle w:val="Hyperlink"/>
            <w:rFonts w:cs="Times New Roman"/>
            <w:i/>
          </w:rPr>
          <w:t>igi_sudha@yahoo.com</w:t>
        </w:r>
      </w:hyperlink>
      <w:r w:rsidR="006867C7" w:rsidRPr="00523E80">
        <w:rPr>
          <w:rFonts w:cs="Times New Roman"/>
          <w:i/>
        </w:rPr>
        <w:t xml:space="preserve"> </w:t>
      </w:r>
    </w:p>
    <w:p w14:paraId="33CF4B7D" w14:textId="77777777" w:rsidR="00FF27FD" w:rsidRPr="00523E80" w:rsidRDefault="00F67BA3" w:rsidP="00EB164F">
      <w:pPr>
        <w:pStyle w:val="Heading1"/>
        <w:numPr>
          <w:ilvl w:val="0"/>
          <w:numId w:val="0"/>
        </w:numPr>
        <w:rPr>
          <w:rFonts w:cs="Times New Roman"/>
        </w:rPr>
      </w:pPr>
      <w:r w:rsidRPr="00523E80">
        <w:rPr>
          <w:rFonts w:cs="Times New Roman"/>
        </w:rPr>
        <w:t>Abstract</w:t>
      </w:r>
      <w:r w:rsidR="00E830EB" w:rsidRPr="00523E80">
        <w:rPr>
          <w:rFonts w:cs="Times New Roman"/>
        </w:rPr>
        <w:t xml:space="preserve"> with key</w:t>
      </w:r>
      <w:r w:rsidR="00C701A6" w:rsidRPr="00523E80">
        <w:rPr>
          <w:rFonts w:cs="Times New Roman"/>
        </w:rPr>
        <w:t xml:space="preserve"> </w:t>
      </w:r>
      <w:r w:rsidR="00E830EB" w:rsidRPr="00523E80">
        <w:rPr>
          <w:rFonts w:cs="Times New Roman"/>
        </w:rPr>
        <w:t>words</w:t>
      </w:r>
    </w:p>
    <w:p w14:paraId="328FCD96" w14:textId="77777777" w:rsidR="00C701A6" w:rsidRPr="00523E80" w:rsidRDefault="00E830EB" w:rsidP="00AC4032">
      <w:pPr>
        <w:ind w:left="720"/>
        <w:jc w:val="both"/>
        <w:rPr>
          <w:rFonts w:eastAsia="Times New Roman" w:cs="Times New Roman"/>
        </w:rPr>
      </w:pPr>
      <w:r w:rsidRPr="00523E80">
        <w:rPr>
          <w:rFonts w:eastAsia="Times New Roman" w:cs="Times New Roman"/>
          <w:b/>
        </w:rPr>
        <w:t xml:space="preserve">Abstract: </w:t>
      </w:r>
      <w:r w:rsidR="00F67BA3" w:rsidRPr="00523E80">
        <w:rPr>
          <w:rFonts w:eastAsia="Times New Roman" w:cs="Times New Roman"/>
        </w:rPr>
        <w:t xml:space="preserve">This paper examines how the results of combining models built on </w:t>
      </w:r>
      <w:r w:rsidR="003B2B16">
        <w:rPr>
          <w:rFonts w:eastAsia="Times New Roman" w:cs="Times New Roman"/>
        </w:rPr>
        <w:t xml:space="preserve">a </w:t>
      </w:r>
      <w:r w:rsidR="00F67BA3" w:rsidRPr="00523E80">
        <w:rPr>
          <w:rFonts w:eastAsia="Times New Roman" w:cs="Times New Roman"/>
        </w:rPr>
        <w:t>subpopulation (M</w:t>
      </w:r>
      <w:r w:rsidR="00F67BA3" w:rsidRPr="00523E80">
        <w:rPr>
          <w:rFonts w:eastAsia="Times New Roman" w:cs="Times New Roman"/>
          <w:vertAlign w:val="subscript"/>
        </w:rPr>
        <w:t>SP</w:t>
      </w:r>
      <w:r w:rsidR="00F67BA3" w:rsidRPr="00523E80">
        <w:rPr>
          <w:rFonts w:eastAsia="Times New Roman" w:cs="Times New Roman"/>
        </w:rPr>
        <w:t xml:space="preserve">) compares to that of </w:t>
      </w:r>
      <w:r w:rsidR="00AD0C37">
        <w:rPr>
          <w:rFonts w:eastAsia="Times New Roman" w:cs="Times New Roman"/>
        </w:rPr>
        <w:t xml:space="preserve">a </w:t>
      </w:r>
      <w:r w:rsidR="00F67BA3" w:rsidRPr="00523E80">
        <w:rPr>
          <w:rFonts w:eastAsia="Times New Roman" w:cs="Times New Roman"/>
        </w:rPr>
        <w:t>model built on the entire population (M</w:t>
      </w:r>
      <w:r w:rsidR="00F67BA3" w:rsidRPr="00523E80">
        <w:rPr>
          <w:rFonts w:eastAsia="Times New Roman" w:cs="Times New Roman"/>
          <w:vertAlign w:val="subscript"/>
        </w:rPr>
        <w:t>EP</w:t>
      </w:r>
      <w:r w:rsidR="00F67BA3" w:rsidRPr="00523E80">
        <w:rPr>
          <w:rFonts w:eastAsia="Times New Roman" w:cs="Times New Roman"/>
        </w:rPr>
        <w:t>)</w:t>
      </w:r>
      <w:r w:rsidR="003B2B16">
        <w:rPr>
          <w:rFonts w:eastAsia="Times New Roman" w:cs="Times New Roman"/>
        </w:rPr>
        <w:t xml:space="preserve"> when applied across different modeling algorithms</w:t>
      </w:r>
      <w:r w:rsidR="00F67BA3" w:rsidRPr="00523E80">
        <w:rPr>
          <w:rFonts w:eastAsia="Times New Roman" w:cs="Times New Roman"/>
        </w:rPr>
        <w:t xml:space="preserve">.  Candidates with similar characteristics are grouped together by applying clustering techniques on the datasets.  It is seen that patterns within each subpopulation aid to enhance </w:t>
      </w:r>
      <w:r w:rsidR="003B2B16">
        <w:rPr>
          <w:rFonts w:eastAsia="Times New Roman" w:cs="Times New Roman"/>
        </w:rPr>
        <w:t xml:space="preserve">the </w:t>
      </w:r>
      <w:r w:rsidR="00F67BA3" w:rsidRPr="00523E80">
        <w:rPr>
          <w:rFonts w:eastAsia="Times New Roman" w:cs="Times New Roman"/>
        </w:rPr>
        <w:t xml:space="preserve">accuracy of the individual models.  An increase in accuracy by </w:t>
      </w:r>
      <w:r w:rsidR="002C0BFA">
        <w:t xml:space="preserve">1%–3% </w:t>
      </w:r>
      <w:r w:rsidR="003B2B16">
        <w:rPr>
          <w:rFonts w:eastAsia="Times New Roman" w:cs="Times New Roman"/>
        </w:rPr>
        <w:t>can be</w:t>
      </w:r>
      <w:r w:rsidR="00F67BA3" w:rsidRPr="00523E80">
        <w:rPr>
          <w:rFonts w:eastAsia="Times New Roman" w:cs="Times New Roman"/>
        </w:rPr>
        <w:t xml:space="preserve"> substantial when </w:t>
      </w:r>
      <w:r w:rsidR="00A4678B">
        <w:rPr>
          <w:rFonts w:eastAsia="Times New Roman" w:cs="Times New Roman"/>
        </w:rPr>
        <w:t>building predictive models</w:t>
      </w:r>
      <w:r w:rsidR="00F67BA3" w:rsidRPr="00523E80">
        <w:rPr>
          <w:rFonts w:eastAsia="Times New Roman" w:cs="Times New Roman"/>
        </w:rPr>
        <w:t xml:space="preserve">.  </w:t>
      </w:r>
      <w:r w:rsidR="00620F77">
        <w:rPr>
          <w:rFonts w:eastAsia="Times New Roman" w:cs="Times New Roman"/>
        </w:rPr>
        <w:t>T</w:t>
      </w:r>
      <w:r w:rsidR="00F67BA3" w:rsidRPr="00523E80">
        <w:rPr>
          <w:rFonts w:eastAsia="Times New Roman" w:cs="Times New Roman"/>
        </w:rPr>
        <w:t>his increase in accuracy is achieved without over-fitting to the training set.</w:t>
      </w:r>
    </w:p>
    <w:p w14:paraId="51CEAF6F" w14:textId="77777777" w:rsidR="00F5099B" w:rsidRPr="00523E80" w:rsidRDefault="00136C22" w:rsidP="00E830EB">
      <w:pPr>
        <w:ind w:left="720"/>
        <w:rPr>
          <w:rFonts w:eastAsia="Times New Roman" w:cs="Times New Roman"/>
        </w:rPr>
      </w:pPr>
      <w:r w:rsidRPr="00523E80">
        <w:rPr>
          <w:rFonts w:cs="Times New Roman"/>
          <w:b/>
        </w:rPr>
        <w:t xml:space="preserve">Keywords:  </w:t>
      </w:r>
      <w:r w:rsidRPr="00523E80">
        <w:rPr>
          <w:rFonts w:eastAsia="Times New Roman" w:cs="Times New Roman"/>
        </w:rPr>
        <w:t>Clustering, Accuracy</w:t>
      </w:r>
      <w:r w:rsidR="0054639D">
        <w:rPr>
          <w:rFonts w:eastAsia="Times New Roman" w:cs="Times New Roman"/>
        </w:rPr>
        <w:t>, Increase, Subpopulation, Over</w:t>
      </w:r>
      <w:r w:rsidRPr="00523E80">
        <w:rPr>
          <w:rFonts w:eastAsia="Times New Roman" w:cs="Times New Roman"/>
        </w:rPr>
        <w:t>fitting</w:t>
      </w:r>
    </w:p>
    <w:p w14:paraId="012D1B28" w14:textId="77777777" w:rsidR="00FF27FD" w:rsidRPr="00523E80" w:rsidRDefault="00FF27FD" w:rsidP="00B65DD5">
      <w:pPr>
        <w:pStyle w:val="Heading1"/>
        <w:rPr>
          <w:rFonts w:cs="Times New Roman"/>
        </w:rPr>
      </w:pPr>
      <w:r w:rsidRPr="00523E80">
        <w:rPr>
          <w:rFonts w:cs="Times New Roman"/>
        </w:rPr>
        <w:t>Introduction</w:t>
      </w:r>
    </w:p>
    <w:p w14:paraId="3A777B3D" w14:textId="77777777" w:rsidR="00C701A6" w:rsidRPr="00523E80" w:rsidRDefault="00AB0719" w:rsidP="00AA400C">
      <w:pPr>
        <w:jc w:val="both"/>
        <w:rPr>
          <w:rFonts w:cs="Times New Roman"/>
        </w:rPr>
      </w:pPr>
      <w:r w:rsidRPr="00523E80">
        <w:rPr>
          <w:rFonts w:cs="Times New Roman"/>
        </w:rPr>
        <w:t xml:space="preserve">The biggest challenge of any Data Science problem is to build a model that is simple and generalizes well </w:t>
      </w:r>
      <w:r w:rsidR="00B700C8">
        <w:rPr>
          <w:rFonts w:cs="Times New Roman"/>
        </w:rPr>
        <w:t>with</w:t>
      </w:r>
      <w:r w:rsidRPr="00523E80">
        <w:rPr>
          <w:rFonts w:cs="Times New Roman"/>
        </w:rPr>
        <w:t xml:space="preserve"> newly presented data.</w:t>
      </w:r>
      <w:r w:rsidR="005C367A" w:rsidRPr="00523E80">
        <w:rPr>
          <w:rFonts w:cs="Times New Roman"/>
        </w:rPr>
        <w:t xml:space="preserve">  The purpose of this study is to show how </w:t>
      </w:r>
      <w:r w:rsidR="00B700C8">
        <w:rPr>
          <w:rFonts w:cs="Times New Roman"/>
        </w:rPr>
        <w:t xml:space="preserve">the </w:t>
      </w:r>
      <w:r w:rsidR="005C367A" w:rsidRPr="00523E80">
        <w:rPr>
          <w:rFonts w:cs="Times New Roman"/>
        </w:rPr>
        <w:t>accuracy and fitness of a model can be enhanced by applying Clustering techniques</w:t>
      </w:r>
      <w:r w:rsidR="00696A32">
        <w:rPr>
          <w:rFonts w:cs="Times New Roman"/>
        </w:rPr>
        <w:t xml:space="preserve"> across different modeling techniques</w:t>
      </w:r>
      <w:r w:rsidR="005C367A" w:rsidRPr="00523E80">
        <w:rPr>
          <w:rFonts w:cs="Times New Roman"/>
        </w:rPr>
        <w:t xml:space="preserve">.  A comparative study was performed </w:t>
      </w:r>
      <w:r w:rsidR="002B5240" w:rsidRPr="00523E80">
        <w:rPr>
          <w:rFonts w:cs="Times New Roman"/>
        </w:rPr>
        <w:t xml:space="preserve">by applying the </w:t>
      </w:r>
      <w:r w:rsidR="002C0BFA">
        <w:rPr>
          <w:rFonts w:cs="Times New Roman"/>
        </w:rPr>
        <w:t>“</w:t>
      </w:r>
      <w:r w:rsidR="002B5240" w:rsidRPr="00523E80">
        <w:rPr>
          <w:rFonts w:cs="Times New Roman"/>
        </w:rPr>
        <w:t>Cluster-Then-Predict</w:t>
      </w:r>
      <w:r w:rsidR="002C0BFA">
        <w:rPr>
          <w:rFonts w:cs="Times New Roman"/>
        </w:rPr>
        <w:t>”</w:t>
      </w:r>
      <w:r w:rsidR="002B5240" w:rsidRPr="00523E80">
        <w:rPr>
          <w:rFonts w:cs="Times New Roman"/>
        </w:rPr>
        <w:t xml:space="preserve"> methodology on models built using Linear Regression and Logistic Regression techniques.  </w:t>
      </w:r>
      <w:r w:rsidR="00F75820" w:rsidRPr="00523E80">
        <w:rPr>
          <w:rFonts w:cs="Times New Roman"/>
        </w:rPr>
        <w:t xml:space="preserve">The study was done on three disparate datasets to show how </w:t>
      </w:r>
      <w:r w:rsidR="002C0BFA">
        <w:t xml:space="preserve">1%–3% </w:t>
      </w:r>
      <w:r w:rsidR="00F75820" w:rsidRPr="00523E80">
        <w:rPr>
          <w:rFonts w:cs="Times New Roman"/>
        </w:rPr>
        <w:t xml:space="preserve">increase in accuracy was observed on Logistic Regression models or up to 2% decrease in error </w:t>
      </w:r>
      <w:r w:rsidR="00631B8E" w:rsidRPr="00523E80">
        <w:rPr>
          <w:rFonts w:cs="Times New Roman"/>
        </w:rPr>
        <w:t>was observed on model built using Linear Regression.</w:t>
      </w:r>
    </w:p>
    <w:p w14:paraId="14BFA55C" w14:textId="77777777" w:rsidR="008C05B7" w:rsidRPr="00523E80" w:rsidRDefault="00F75820" w:rsidP="00AC4032">
      <w:pPr>
        <w:jc w:val="both"/>
        <w:rPr>
          <w:rFonts w:cs="Times New Roman"/>
        </w:rPr>
      </w:pPr>
      <w:r w:rsidRPr="00523E80">
        <w:rPr>
          <w:rFonts w:cs="Times New Roman"/>
        </w:rPr>
        <w:t xml:space="preserve">The paper illustrates through </w:t>
      </w:r>
      <w:r w:rsidR="008D09D3" w:rsidRPr="00523E80">
        <w:rPr>
          <w:rFonts w:cs="Times New Roman"/>
        </w:rPr>
        <w:t xml:space="preserve">the results of this comparative study that the increase in accuracy (or decrease in error) is gained without overfitting the model to training data.  This is supported through </w:t>
      </w:r>
      <w:r w:rsidR="00F650F6" w:rsidRPr="00523E80">
        <w:rPr>
          <w:rFonts w:cs="Times New Roman"/>
        </w:rPr>
        <w:t xml:space="preserve">visualizations </w:t>
      </w:r>
      <w:r w:rsidR="00A90031">
        <w:rPr>
          <w:rFonts w:cs="Times New Roman"/>
        </w:rPr>
        <w:t>that</w:t>
      </w:r>
      <w:r w:rsidR="008D09D3" w:rsidRPr="00523E80">
        <w:rPr>
          <w:rFonts w:cs="Times New Roman"/>
        </w:rPr>
        <w:t xml:space="preserve"> illustrate the process of clustering and how this technique leverages the advantages </w:t>
      </w:r>
      <w:r w:rsidR="002A7C4D" w:rsidRPr="00523E80">
        <w:rPr>
          <w:rFonts w:cs="Times New Roman"/>
        </w:rPr>
        <w:t>of underlying pattern</w:t>
      </w:r>
      <w:r w:rsidR="00A90031">
        <w:rPr>
          <w:rFonts w:cs="Times New Roman"/>
        </w:rPr>
        <w:t>s</w:t>
      </w:r>
      <w:r w:rsidR="002A7C4D" w:rsidRPr="00523E80">
        <w:rPr>
          <w:rFonts w:cs="Times New Roman"/>
        </w:rPr>
        <w:t xml:space="preserve"> in the data.</w:t>
      </w:r>
    </w:p>
    <w:p w14:paraId="17378354" w14:textId="77777777" w:rsidR="00715F73" w:rsidRPr="00523E80" w:rsidRDefault="00770736" w:rsidP="00770736">
      <w:pPr>
        <w:pStyle w:val="Heading1"/>
        <w:rPr>
          <w:rFonts w:cs="Times New Roman"/>
        </w:rPr>
      </w:pPr>
      <w:r w:rsidRPr="00523E80">
        <w:rPr>
          <w:rFonts w:cs="Times New Roman"/>
        </w:rPr>
        <w:t>OBJECTIVE of the study</w:t>
      </w:r>
    </w:p>
    <w:p w14:paraId="47B5FD3D" w14:textId="77777777" w:rsidR="005743A2" w:rsidRDefault="00E60E3C" w:rsidP="002B0671">
      <w:pPr>
        <w:jc w:val="both"/>
        <w:rPr>
          <w:rFonts w:cs="Times New Roman"/>
        </w:rPr>
      </w:pPr>
      <w:r w:rsidRPr="00523E80">
        <w:rPr>
          <w:rFonts w:cs="Times New Roman"/>
        </w:rPr>
        <w:t xml:space="preserve">The main objective of this study is to show </w:t>
      </w:r>
      <w:r w:rsidR="002B0671" w:rsidRPr="00523E80">
        <w:rPr>
          <w:rFonts w:cs="Times New Roman"/>
        </w:rPr>
        <w:t>how unsupervised learning techniques could be used to identify underlying patterns in the data</w:t>
      </w:r>
      <w:r w:rsidR="002B0671">
        <w:rPr>
          <w:rFonts w:cs="Times New Roman"/>
        </w:rPr>
        <w:t>, and how u</w:t>
      </w:r>
      <w:r w:rsidR="002B0671" w:rsidRPr="00523E80">
        <w:rPr>
          <w:rFonts w:cs="Times New Roman"/>
        </w:rPr>
        <w:t xml:space="preserve">nsupervised </w:t>
      </w:r>
      <w:r w:rsidR="002B0671">
        <w:rPr>
          <w:rFonts w:cs="Times New Roman"/>
        </w:rPr>
        <w:t>l</w:t>
      </w:r>
      <w:r w:rsidR="002B0671" w:rsidRPr="00523E80">
        <w:rPr>
          <w:rFonts w:cs="Times New Roman"/>
        </w:rPr>
        <w:t xml:space="preserve">earning </w:t>
      </w:r>
      <w:r w:rsidR="00AE2BD8">
        <w:rPr>
          <w:rFonts w:cs="Times New Roman"/>
        </w:rPr>
        <w:t>whe</w:t>
      </w:r>
      <w:r w:rsidR="002B0671" w:rsidRPr="00523E80">
        <w:rPr>
          <w:rFonts w:cs="Times New Roman"/>
        </w:rPr>
        <w:t>n combin</w:t>
      </w:r>
      <w:r w:rsidR="00AE2BD8">
        <w:rPr>
          <w:rFonts w:cs="Times New Roman"/>
        </w:rPr>
        <w:t>ed</w:t>
      </w:r>
      <w:r w:rsidR="002B0671" w:rsidRPr="00523E80">
        <w:rPr>
          <w:rFonts w:cs="Times New Roman"/>
        </w:rPr>
        <w:t xml:space="preserve"> with </w:t>
      </w:r>
      <w:r w:rsidR="002B0671">
        <w:rPr>
          <w:rFonts w:cs="Times New Roman"/>
        </w:rPr>
        <w:t>supervised l</w:t>
      </w:r>
      <w:r w:rsidR="002B0671" w:rsidRPr="00523E80">
        <w:rPr>
          <w:rFonts w:cs="Times New Roman"/>
        </w:rPr>
        <w:t>earning can help build a more robust</w:t>
      </w:r>
      <w:r w:rsidR="002B0671">
        <w:rPr>
          <w:rFonts w:cs="Times New Roman"/>
        </w:rPr>
        <w:t xml:space="preserve"> model</w:t>
      </w:r>
      <w:r w:rsidRPr="00523E80">
        <w:rPr>
          <w:rFonts w:cs="Times New Roman"/>
        </w:rPr>
        <w:t xml:space="preserve">.  </w:t>
      </w:r>
      <w:r w:rsidR="001C648E" w:rsidRPr="00523E80">
        <w:rPr>
          <w:rFonts w:cs="Times New Roman"/>
        </w:rPr>
        <w:t>Th</w:t>
      </w:r>
      <w:r w:rsidR="001C648E">
        <w:rPr>
          <w:rFonts w:cs="Times New Roman"/>
        </w:rPr>
        <w:t>is</w:t>
      </w:r>
      <w:r w:rsidR="001C648E" w:rsidRPr="00523E80">
        <w:rPr>
          <w:rFonts w:cs="Times New Roman"/>
        </w:rPr>
        <w:t xml:space="preserve"> study also illustrates how </w:t>
      </w:r>
      <w:r w:rsidR="005D58A4">
        <w:rPr>
          <w:rFonts w:cs="Times New Roman"/>
        </w:rPr>
        <w:t>selection of features</w:t>
      </w:r>
      <w:r w:rsidR="001C648E" w:rsidRPr="00523E80">
        <w:rPr>
          <w:rFonts w:cs="Times New Roman"/>
        </w:rPr>
        <w:t xml:space="preserve"> specific to data within each cluster could further enhance the accuracy of the overall model.</w:t>
      </w:r>
      <w:r w:rsidR="001C648E">
        <w:rPr>
          <w:rFonts w:cs="Times New Roman"/>
        </w:rPr>
        <w:t xml:space="preserve">  </w:t>
      </w:r>
      <w:r w:rsidRPr="00523E80">
        <w:rPr>
          <w:rFonts w:cs="Times New Roman"/>
        </w:rPr>
        <w:t>Although we would expect</w:t>
      </w:r>
      <w:r w:rsidR="00A1688D">
        <w:rPr>
          <w:rFonts w:cs="Times New Roman"/>
        </w:rPr>
        <w:t xml:space="preserve"> that</w:t>
      </w:r>
      <w:r w:rsidRPr="00523E80">
        <w:rPr>
          <w:rFonts w:cs="Times New Roman"/>
        </w:rPr>
        <w:t xml:space="preserve"> </w:t>
      </w:r>
      <w:r w:rsidR="00A1688D">
        <w:rPr>
          <w:rFonts w:cs="Times New Roman"/>
        </w:rPr>
        <w:t>d</w:t>
      </w:r>
      <w:r w:rsidR="00F14C35" w:rsidRPr="00523E80">
        <w:rPr>
          <w:rFonts w:cs="Times New Roman"/>
        </w:rPr>
        <w:t xml:space="preserve">ecision </w:t>
      </w:r>
      <w:r w:rsidR="00A1688D">
        <w:rPr>
          <w:rFonts w:cs="Times New Roman"/>
        </w:rPr>
        <w:t>t</w:t>
      </w:r>
      <w:r w:rsidR="00F14C35" w:rsidRPr="00523E80">
        <w:rPr>
          <w:rFonts w:cs="Times New Roman"/>
        </w:rPr>
        <w:t xml:space="preserve">rees </w:t>
      </w:r>
      <w:r w:rsidRPr="00523E80">
        <w:rPr>
          <w:rFonts w:cs="Times New Roman"/>
        </w:rPr>
        <w:t>(</w:t>
      </w:r>
      <w:r w:rsidR="00A1688D">
        <w:rPr>
          <w:rFonts w:cs="Times New Roman"/>
        </w:rPr>
        <w:t>supervised l</w:t>
      </w:r>
      <w:r w:rsidRPr="00523E80">
        <w:rPr>
          <w:rFonts w:cs="Times New Roman"/>
        </w:rPr>
        <w:t xml:space="preserve">earning) </w:t>
      </w:r>
      <w:r w:rsidR="00F14C35" w:rsidRPr="00523E80">
        <w:rPr>
          <w:rFonts w:cs="Times New Roman"/>
        </w:rPr>
        <w:t xml:space="preserve">could easily incorporate the defining features of a cluster into the first few levels of the tree, empirical evidence shows that </w:t>
      </w:r>
      <w:r w:rsidR="00BA4087">
        <w:rPr>
          <w:rFonts w:cs="Times New Roman"/>
        </w:rPr>
        <w:t xml:space="preserve">the </w:t>
      </w:r>
      <w:r w:rsidR="00F14C35" w:rsidRPr="00523E80">
        <w:rPr>
          <w:rFonts w:cs="Times New Roman"/>
        </w:rPr>
        <w:t xml:space="preserve">most common forms of </w:t>
      </w:r>
      <w:r w:rsidR="00BA4087">
        <w:rPr>
          <w:rFonts w:cs="Times New Roman"/>
        </w:rPr>
        <w:t>d</w:t>
      </w:r>
      <w:r w:rsidR="00F14C35" w:rsidRPr="00523E80">
        <w:rPr>
          <w:rFonts w:cs="Times New Roman"/>
        </w:rPr>
        <w:t xml:space="preserve">ecision </w:t>
      </w:r>
      <w:r w:rsidR="00BA4087">
        <w:rPr>
          <w:rFonts w:cs="Times New Roman"/>
        </w:rPr>
        <w:t>t</w:t>
      </w:r>
      <w:r w:rsidR="00F14C35" w:rsidRPr="00523E80">
        <w:rPr>
          <w:rFonts w:cs="Times New Roman"/>
        </w:rPr>
        <w:t>rees d</w:t>
      </w:r>
      <w:r w:rsidR="006023D6">
        <w:rPr>
          <w:rFonts w:cs="Times New Roman"/>
        </w:rPr>
        <w:t>o not implement this behavior.</w:t>
      </w:r>
    </w:p>
    <w:p w14:paraId="2BC0F131" w14:textId="77777777" w:rsidR="00FB2766" w:rsidRPr="00523E80" w:rsidRDefault="00FB2766" w:rsidP="005743A2">
      <w:pPr>
        <w:pStyle w:val="Heading1"/>
      </w:pPr>
      <w:r w:rsidRPr="00523E80">
        <w:t>CLOSELY RELATED RESEARCH WORK</w:t>
      </w:r>
    </w:p>
    <w:p w14:paraId="23F1AB16" w14:textId="77777777" w:rsidR="00C701A6" w:rsidRPr="00523E80" w:rsidRDefault="00FB639C" w:rsidP="00624814">
      <w:pPr>
        <w:jc w:val="both"/>
        <w:rPr>
          <w:rFonts w:cs="Times New Roman"/>
        </w:rPr>
      </w:pPr>
      <w:r w:rsidRPr="00523E80">
        <w:rPr>
          <w:rFonts w:cs="Times New Roman"/>
        </w:rPr>
        <w:t xml:space="preserve">D2Hawkeye, Inc. (a subsidiary of Verisk Health, Inc.) is a company that develops data service solutions primarily for the healthcare industry.  </w:t>
      </w:r>
      <w:r w:rsidR="003E26DD">
        <w:rPr>
          <w:rFonts w:cs="Times New Roman"/>
        </w:rPr>
        <w:t>O</w:t>
      </w:r>
      <w:r w:rsidRPr="00523E80">
        <w:rPr>
          <w:rFonts w:cs="Times New Roman"/>
        </w:rPr>
        <w:t>ne of the projects</w:t>
      </w:r>
      <w:r w:rsidR="003E26DD">
        <w:rPr>
          <w:rFonts w:cs="Times New Roman"/>
        </w:rPr>
        <w:t>, on which</w:t>
      </w:r>
      <w:r w:rsidRPr="00523E80">
        <w:rPr>
          <w:rFonts w:cs="Times New Roman"/>
        </w:rPr>
        <w:t xml:space="preserve"> D2Hawkeye worked with researchers at Massachusetts Institute of Technology</w:t>
      </w:r>
      <w:r w:rsidR="00F624F2" w:rsidRPr="00523E80">
        <w:rPr>
          <w:rFonts w:cs="Times New Roman"/>
        </w:rPr>
        <w:t xml:space="preserve"> [1]</w:t>
      </w:r>
      <w:r w:rsidR="003E26DD">
        <w:rPr>
          <w:rFonts w:cs="Times New Roman"/>
        </w:rPr>
        <w:t>,</w:t>
      </w:r>
      <w:r w:rsidRPr="00523E80">
        <w:rPr>
          <w:rFonts w:cs="Times New Roman"/>
        </w:rPr>
        <w:t xml:space="preserve"> present</w:t>
      </w:r>
      <w:r w:rsidR="003E26DD">
        <w:rPr>
          <w:rFonts w:cs="Times New Roman"/>
        </w:rPr>
        <w:t>s</w:t>
      </w:r>
      <w:r w:rsidRPr="00523E80">
        <w:rPr>
          <w:rFonts w:cs="Times New Roman"/>
        </w:rPr>
        <w:t xml:space="preserve"> an approach of grouping the subjects into buckets based on costs incurred.</w:t>
      </w:r>
      <w:r w:rsidR="00296DD5" w:rsidRPr="00523E80">
        <w:rPr>
          <w:rFonts w:cs="Times New Roman"/>
        </w:rPr>
        <w:t xml:space="preserve">  Their data mining approach primarily included partitioning based on members’ costs into five different bands or cost buckets.</w:t>
      </w:r>
      <w:r w:rsidR="00617A8F" w:rsidRPr="00523E80">
        <w:rPr>
          <w:rFonts w:cs="Times New Roman"/>
        </w:rPr>
        <w:t xml:space="preserve">  They were able to demonstrate how clustering algorithms </w:t>
      </w:r>
      <w:r w:rsidR="00617A8F" w:rsidRPr="00523E80">
        <w:rPr>
          <w:rFonts w:cs="Times New Roman"/>
        </w:rPr>
        <w:lastRenderedPageBreak/>
        <w:t>organize objects</w:t>
      </w:r>
      <w:r w:rsidR="003E26DD">
        <w:rPr>
          <w:rFonts w:cs="Times New Roman"/>
        </w:rPr>
        <w:t xml:space="preserve"> within each bucket</w:t>
      </w:r>
      <w:r w:rsidR="00617A8F" w:rsidRPr="00523E80">
        <w:rPr>
          <w:rFonts w:cs="Times New Roman"/>
        </w:rPr>
        <w:t xml:space="preserve"> so that similar </w:t>
      </w:r>
      <w:r w:rsidR="003E26DD">
        <w:rPr>
          <w:rFonts w:cs="Times New Roman"/>
        </w:rPr>
        <w:t>subj</w:t>
      </w:r>
      <w:r w:rsidR="00617A8F" w:rsidRPr="00523E80">
        <w:rPr>
          <w:rFonts w:cs="Times New Roman"/>
        </w:rPr>
        <w:t xml:space="preserve">ects are </w:t>
      </w:r>
      <w:r w:rsidR="003E26DD">
        <w:rPr>
          <w:rFonts w:cs="Times New Roman"/>
        </w:rPr>
        <w:t xml:space="preserve">grouped </w:t>
      </w:r>
      <w:r w:rsidR="00617A8F" w:rsidRPr="00523E80">
        <w:rPr>
          <w:rFonts w:cs="Times New Roman"/>
        </w:rPr>
        <w:t xml:space="preserve">together in a cluster and dissimilar objects belong to different clusters.  </w:t>
      </w:r>
    </w:p>
    <w:p w14:paraId="093D2D02" w14:textId="77777777" w:rsidR="00FB639C" w:rsidRPr="00523E80" w:rsidRDefault="00617A8F" w:rsidP="00FB2766">
      <w:pPr>
        <w:rPr>
          <w:rFonts w:cs="Times New Roman"/>
        </w:rPr>
      </w:pPr>
      <w:r w:rsidRPr="00523E80">
        <w:rPr>
          <w:rFonts w:cs="Times New Roman"/>
        </w:rPr>
        <w:t>Details of this paper can be found at:</w:t>
      </w:r>
    </w:p>
    <w:p w14:paraId="0AF45A2E" w14:textId="77777777" w:rsidR="00C701A6" w:rsidRPr="00523E80" w:rsidRDefault="00C2021B" w:rsidP="00FB2766">
      <w:pPr>
        <w:rPr>
          <w:rFonts w:cs="Times New Roman"/>
        </w:rPr>
      </w:pPr>
      <w:hyperlink r:id="rId9" w:history="1">
        <w:r w:rsidR="00FB639C" w:rsidRPr="00523E80">
          <w:rPr>
            <w:rStyle w:val="Hyperlink"/>
            <w:rFonts w:cs="Times New Roman"/>
          </w:rPr>
          <w:t>http://people.csail.mit.edu/gjw/papers/healthcare.pdf</w:t>
        </w:r>
      </w:hyperlink>
    </w:p>
    <w:p w14:paraId="5B344FE1" w14:textId="77777777" w:rsidR="00C701A6" w:rsidRPr="00523E80" w:rsidRDefault="009128C4" w:rsidP="00624814">
      <w:pPr>
        <w:jc w:val="both"/>
        <w:rPr>
          <w:rFonts w:cs="Times New Roman"/>
        </w:rPr>
      </w:pPr>
      <w:r w:rsidRPr="00523E80">
        <w:rPr>
          <w:rFonts w:cs="Times New Roman"/>
        </w:rPr>
        <w:t xml:space="preserve">Using this as the premise, </w:t>
      </w:r>
      <w:r w:rsidR="006B5276" w:rsidRPr="00523E80">
        <w:rPr>
          <w:rFonts w:cs="Times New Roman"/>
        </w:rPr>
        <w:t xml:space="preserve">a comparative study across </w:t>
      </w:r>
      <w:r w:rsidRPr="00523E80">
        <w:rPr>
          <w:rFonts w:cs="Times New Roman"/>
        </w:rPr>
        <w:t xml:space="preserve">multiple datasets </w:t>
      </w:r>
      <w:r w:rsidR="006B5276" w:rsidRPr="00523E80">
        <w:rPr>
          <w:rFonts w:cs="Times New Roman"/>
        </w:rPr>
        <w:t>was</w:t>
      </w:r>
      <w:r w:rsidRPr="00523E80">
        <w:rPr>
          <w:rFonts w:cs="Times New Roman"/>
        </w:rPr>
        <w:t xml:space="preserve"> perform</w:t>
      </w:r>
      <w:r w:rsidR="006B5276" w:rsidRPr="00523E80">
        <w:rPr>
          <w:rFonts w:cs="Times New Roman"/>
        </w:rPr>
        <w:t>ed</w:t>
      </w:r>
      <w:r w:rsidRPr="00523E80">
        <w:rPr>
          <w:rFonts w:cs="Times New Roman"/>
        </w:rPr>
        <w:t xml:space="preserve"> </w:t>
      </w:r>
      <w:r w:rsidR="006B5276" w:rsidRPr="00523E80">
        <w:rPr>
          <w:rFonts w:cs="Times New Roman"/>
        </w:rPr>
        <w:t>by applying</w:t>
      </w:r>
      <w:r w:rsidRPr="00523E80">
        <w:rPr>
          <w:rFonts w:cs="Times New Roman"/>
        </w:rPr>
        <w:t xml:space="preserve"> different modeling techniques</w:t>
      </w:r>
      <w:r w:rsidR="00040DB6">
        <w:rPr>
          <w:rFonts w:cs="Times New Roman"/>
        </w:rPr>
        <w:t>, which is described in this paper</w:t>
      </w:r>
      <w:r w:rsidRPr="00523E80">
        <w:rPr>
          <w:rFonts w:cs="Times New Roman"/>
        </w:rPr>
        <w:t xml:space="preserve">.  For example, the Medicare Reimbursement dataset (one of the datasets used </w:t>
      </w:r>
      <w:r w:rsidR="00455F7B">
        <w:rPr>
          <w:rFonts w:cs="Times New Roman"/>
        </w:rPr>
        <w:t>for the case</w:t>
      </w:r>
      <w:r w:rsidRPr="00523E80">
        <w:rPr>
          <w:rFonts w:cs="Times New Roman"/>
        </w:rPr>
        <w:t xml:space="preserve"> study</w:t>
      </w:r>
      <w:r w:rsidR="00455F7B">
        <w:rPr>
          <w:rFonts w:cs="Times New Roman"/>
        </w:rPr>
        <w:t xml:space="preserve"> described in this paper) compri</w:t>
      </w:r>
      <w:r w:rsidRPr="00523E80">
        <w:rPr>
          <w:rFonts w:cs="Times New Roman"/>
        </w:rPr>
        <w:t>se</w:t>
      </w:r>
      <w:r w:rsidR="00455F7B">
        <w:rPr>
          <w:rFonts w:cs="Times New Roman"/>
        </w:rPr>
        <w:t>d</w:t>
      </w:r>
      <w:r w:rsidRPr="00523E80">
        <w:rPr>
          <w:rFonts w:cs="Times New Roman"/>
        </w:rPr>
        <w:t xml:space="preserve"> of binary flags to indicate occurrence of specific illness</w:t>
      </w:r>
      <w:r w:rsidR="00D9167D" w:rsidRPr="00523E80">
        <w:rPr>
          <w:rFonts w:cs="Times New Roman"/>
        </w:rPr>
        <w:t>es</w:t>
      </w:r>
      <w:r w:rsidRPr="00523E80">
        <w:rPr>
          <w:rFonts w:cs="Times New Roman"/>
        </w:rPr>
        <w:t xml:space="preserve"> during the year and the actual reimbursement costs for the current year.  The goal was to build a model that would predict the reimbursement costs for the following year based on occurrences of illnesses for the individual. </w:t>
      </w:r>
      <w:r w:rsidR="00D54C2B">
        <w:rPr>
          <w:rFonts w:cs="Times New Roman"/>
        </w:rPr>
        <w:t>Since</w:t>
      </w:r>
      <w:r w:rsidRPr="00523E80">
        <w:rPr>
          <w:rFonts w:cs="Times New Roman"/>
        </w:rPr>
        <w:t xml:space="preserve"> this is a linear regression problem, </w:t>
      </w:r>
      <w:r w:rsidR="00D54C2B">
        <w:rPr>
          <w:rFonts w:cs="Times New Roman"/>
        </w:rPr>
        <w:t>l</w:t>
      </w:r>
      <w:r w:rsidRPr="00523E80">
        <w:rPr>
          <w:rFonts w:cs="Times New Roman"/>
        </w:rPr>
        <w:t xml:space="preserve">inear </w:t>
      </w:r>
      <w:r w:rsidR="00D54C2B">
        <w:rPr>
          <w:rFonts w:cs="Times New Roman"/>
        </w:rPr>
        <w:t>r</w:t>
      </w:r>
      <w:r w:rsidRPr="00523E80">
        <w:rPr>
          <w:rFonts w:cs="Times New Roman"/>
        </w:rPr>
        <w:t xml:space="preserve">egression models were built on the entire population as well as on subpopulations (clusters).  </w:t>
      </w:r>
      <w:r w:rsidR="00B64081" w:rsidRPr="00523E80">
        <w:rPr>
          <w:rFonts w:cs="Times New Roman"/>
        </w:rPr>
        <w:t>T</w:t>
      </w:r>
      <w:r w:rsidRPr="00523E80">
        <w:rPr>
          <w:rFonts w:cs="Times New Roman"/>
        </w:rPr>
        <w:t xml:space="preserve">he </w:t>
      </w:r>
      <w:r w:rsidR="002A6B7B">
        <w:rPr>
          <w:rFonts w:cs="Times New Roman"/>
        </w:rPr>
        <w:t>overall performance</w:t>
      </w:r>
      <w:r w:rsidRPr="00523E80">
        <w:rPr>
          <w:rFonts w:cs="Times New Roman"/>
        </w:rPr>
        <w:t xml:space="preserve"> of the</w:t>
      </w:r>
      <w:r w:rsidR="00B64081" w:rsidRPr="00523E80">
        <w:rPr>
          <w:rFonts w:cs="Times New Roman"/>
        </w:rPr>
        <w:t xml:space="preserve"> model</w:t>
      </w:r>
      <w:r w:rsidR="002A6B7B">
        <w:rPr>
          <w:rFonts w:cs="Times New Roman"/>
        </w:rPr>
        <w:t>s</w:t>
      </w:r>
      <w:r w:rsidR="00B64081" w:rsidRPr="00523E80">
        <w:rPr>
          <w:rFonts w:cs="Times New Roman"/>
        </w:rPr>
        <w:t xml:space="preserve"> built on</w:t>
      </w:r>
      <w:r w:rsidRPr="00523E80">
        <w:rPr>
          <w:rFonts w:cs="Times New Roman"/>
        </w:rPr>
        <w:t xml:space="preserve"> subpopulation was </w:t>
      </w:r>
      <w:r w:rsidR="002A6B7B">
        <w:rPr>
          <w:rFonts w:cs="Times New Roman"/>
        </w:rPr>
        <w:t>compared</w:t>
      </w:r>
      <w:r w:rsidRPr="00523E80">
        <w:rPr>
          <w:rFonts w:cs="Times New Roman"/>
        </w:rPr>
        <w:t xml:space="preserve"> </w:t>
      </w:r>
      <w:r w:rsidR="002A6B7B">
        <w:rPr>
          <w:rFonts w:cs="Times New Roman"/>
        </w:rPr>
        <w:t>against</w:t>
      </w:r>
      <w:r w:rsidRPr="00523E80">
        <w:rPr>
          <w:rFonts w:cs="Times New Roman"/>
        </w:rPr>
        <w:t xml:space="preserve"> that of the model built on the entire population.  </w:t>
      </w:r>
    </w:p>
    <w:p w14:paraId="00E95B49" w14:textId="77777777" w:rsidR="00311705" w:rsidRPr="00523E80" w:rsidRDefault="00311705" w:rsidP="00624814">
      <w:pPr>
        <w:jc w:val="both"/>
        <w:rPr>
          <w:rFonts w:cs="Times New Roman"/>
        </w:rPr>
      </w:pPr>
      <w:r w:rsidRPr="00523E80">
        <w:rPr>
          <w:rFonts w:cs="Times New Roman"/>
        </w:rPr>
        <w:t xml:space="preserve">This helped trigger a thought to convert this into a </w:t>
      </w:r>
      <w:r w:rsidR="007B4B7C">
        <w:rPr>
          <w:rFonts w:cs="Times New Roman"/>
        </w:rPr>
        <w:t>l</w:t>
      </w:r>
      <w:r w:rsidRPr="00523E80">
        <w:rPr>
          <w:rFonts w:cs="Times New Roman"/>
        </w:rPr>
        <w:t xml:space="preserve">ogistic </w:t>
      </w:r>
      <w:r w:rsidR="007B4B7C">
        <w:rPr>
          <w:rFonts w:cs="Times New Roman"/>
        </w:rPr>
        <w:t>r</w:t>
      </w:r>
      <w:r w:rsidRPr="00523E80">
        <w:rPr>
          <w:rFonts w:cs="Times New Roman"/>
        </w:rPr>
        <w:t xml:space="preserve">egression problem – basically, to </w:t>
      </w:r>
      <w:r w:rsidR="00B33E1D">
        <w:rPr>
          <w:rFonts w:cs="Times New Roman"/>
        </w:rPr>
        <w:t>understand how cluster-then-predict approach would work when applied to other modeling techniques</w:t>
      </w:r>
      <w:r w:rsidRPr="00523E80">
        <w:rPr>
          <w:rFonts w:cs="Times New Roman"/>
        </w:rPr>
        <w:t>.  Applying the same technique, accuracy of models built on entire population was compared with that built on subpopulations.  In this case</w:t>
      </w:r>
      <w:r w:rsidR="003B1C77" w:rsidRPr="00523E80">
        <w:rPr>
          <w:rFonts w:cs="Times New Roman"/>
        </w:rPr>
        <w:t xml:space="preserve"> as well</w:t>
      </w:r>
      <w:r w:rsidRPr="00523E80">
        <w:rPr>
          <w:rFonts w:cs="Times New Roman"/>
        </w:rPr>
        <w:t xml:space="preserve">, </w:t>
      </w:r>
      <w:r w:rsidR="00075CCC">
        <w:rPr>
          <w:rFonts w:cs="Times New Roman"/>
        </w:rPr>
        <w:t xml:space="preserve">overall </w:t>
      </w:r>
      <w:r w:rsidRPr="00523E80">
        <w:rPr>
          <w:rFonts w:cs="Times New Roman"/>
        </w:rPr>
        <w:t xml:space="preserve">accuracy was higher </w:t>
      </w:r>
      <w:r w:rsidR="003B1C77" w:rsidRPr="00523E80">
        <w:rPr>
          <w:rFonts w:cs="Times New Roman"/>
        </w:rPr>
        <w:t>in models built on subpopulations</w:t>
      </w:r>
      <w:r w:rsidR="00943846">
        <w:rPr>
          <w:rFonts w:cs="Times New Roman"/>
        </w:rPr>
        <w:t>, where</w:t>
      </w:r>
      <w:r w:rsidR="003B1C77" w:rsidRPr="00523E80">
        <w:rPr>
          <w:rFonts w:cs="Times New Roman"/>
        </w:rPr>
        <w:t xml:space="preserve"> clustering </w:t>
      </w:r>
      <w:r w:rsidRPr="00523E80">
        <w:rPr>
          <w:rFonts w:cs="Times New Roman"/>
        </w:rPr>
        <w:t>technique was applied</w:t>
      </w:r>
      <w:r w:rsidR="00CE3016" w:rsidRPr="00523E80">
        <w:rPr>
          <w:rFonts w:cs="Times New Roman"/>
        </w:rPr>
        <w:t xml:space="preserve">.  The same was extended </w:t>
      </w:r>
      <w:r w:rsidR="00613A2E">
        <w:rPr>
          <w:rFonts w:cs="Times New Roman"/>
        </w:rPr>
        <w:t>to</w:t>
      </w:r>
      <w:r w:rsidR="00CE3016" w:rsidRPr="00523E80">
        <w:rPr>
          <w:rFonts w:cs="Times New Roman"/>
        </w:rPr>
        <w:t xml:space="preserve"> multiple datasets, and the findings are documented through th</w:t>
      </w:r>
      <w:r w:rsidR="00613A2E">
        <w:rPr>
          <w:rFonts w:cs="Times New Roman"/>
        </w:rPr>
        <w:t>is paper</w:t>
      </w:r>
      <w:r w:rsidR="00CE3016" w:rsidRPr="00523E80">
        <w:rPr>
          <w:rFonts w:cs="Times New Roman"/>
        </w:rPr>
        <w:t>.</w:t>
      </w:r>
    </w:p>
    <w:p w14:paraId="135FAC41" w14:textId="77777777" w:rsidR="0087649F" w:rsidRPr="00523E80" w:rsidRDefault="0087649F" w:rsidP="00C701A6">
      <w:pPr>
        <w:pStyle w:val="Heading1"/>
        <w:rPr>
          <w:rFonts w:cs="Times New Roman"/>
        </w:rPr>
      </w:pPr>
      <w:r w:rsidRPr="00523E80">
        <w:rPr>
          <w:rFonts w:cs="Times New Roman"/>
        </w:rPr>
        <w:t>increasing accuracy &amp; fitness through clustering</w:t>
      </w:r>
    </w:p>
    <w:p w14:paraId="585FFDF3" w14:textId="77777777" w:rsidR="00C701A6" w:rsidRPr="00523E80" w:rsidRDefault="0049301D" w:rsidP="00624814">
      <w:pPr>
        <w:jc w:val="both"/>
        <w:rPr>
          <w:rFonts w:cs="Times New Roman"/>
        </w:rPr>
      </w:pPr>
      <w:r w:rsidRPr="00523E80">
        <w:rPr>
          <w:rFonts w:cs="Times New Roman"/>
        </w:rPr>
        <w:t xml:space="preserve">The process of Clustering, </w:t>
      </w:r>
      <w:r w:rsidR="00320C80" w:rsidRPr="00523E80">
        <w:rPr>
          <w:rFonts w:cs="Times New Roman"/>
        </w:rPr>
        <w:t>is usually seen as a pre-processing step that works in conjunction with</w:t>
      </w:r>
      <w:r w:rsidR="005775FE">
        <w:rPr>
          <w:rFonts w:cs="Times New Roman"/>
        </w:rPr>
        <w:t xml:space="preserve"> a</w:t>
      </w:r>
      <w:r w:rsidR="00320C80" w:rsidRPr="00523E80">
        <w:rPr>
          <w:rFonts w:cs="Times New Roman"/>
        </w:rPr>
        <w:t xml:space="preserve"> feature extraction process.</w:t>
      </w:r>
      <w:r w:rsidR="00C0713C" w:rsidRPr="00523E80">
        <w:rPr>
          <w:rFonts w:cs="Times New Roman"/>
        </w:rPr>
        <w:t xml:space="preserve">  In this process, </w:t>
      </w:r>
      <w:r w:rsidR="004D18CB">
        <w:rPr>
          <w:rFonts w:cs="Times New Roman"/>
        </w:rPr>
        <w:t xml:space="preserve">an </w:t>
      </w:r>
      <w:r w:rsidR="00C0713C" w:rsidRPr="00523E80">
        <w:rPr>
          <w:rFonts w:cs="Times New Roman"/>
        </w:rPr>
        <w:t xml:space="preserve">unsupervised learning process is used to learn about the data and form smaller sets on which </w:t>
      </w:r>
      <w:r w:rsidR="004D18CB">
        <w:rPr>
          <w:rFonts w:cs="Times New Roman"/>
        </w:rPr>
        <w:t xml:space="preserve">a </w:t>
      </w:r>
      <w:r w:rsidR="00C0713C" w:rsidRPr="00523E80">
        <w:rPr>
          <w:rFonts w:cs="Times New Roman"/>
        </w:rPr>
        <w:t xml:space="preserve">supervised modeling technique is applied. </w:t>
      </w:r>
    </w:p>
    <w:p w14:paraId="759E2B6D" w14:textId="77777777" w:rsidR="007746C6" w:rsidRPr="00523E80" w:rsidRDefault="00AD6B78" w:rsidP="00C701A6">
      <w:pPr>
        <w:pStyle w:val="Heading2"/>
        <w:rPr>
          <w:rFonts w:cs="Times New Roman"/>
        </w:rPr>
      </w:pPr>
      <w:r w:rsidRPr="00523E80">
        <w:rPr>
          <w:rFonts w:cs="Times New Roman"/>
        </w:rPr>
        <w:t>Pre-processing / Feature Extraction</w:t>
      </w:r>
    </w:p>
    <w:p w14:paraId="4FF4FC84" w14:textId="77777777" w:rsidR="00C701A6" w:rsidRPr="00523E80" w:rsidRDefault="00C4540D" w:rsidP="00624814">
      <w:pPr>
        <w:jc w:val="both"/>
        <w:rPr>
          <w:rFonts w:cs="Times New Roman"/>
        </w:rPr>
      </w:pPr>
      <w:r>
        <w:rPr>
          <w:rFonts w:cs="Times New Roman"/>
        </w:rPr>
        <w:t>As in any model-</w:t>
      </w:r>
      <w:r w:rsidR="00AD6B78" w:rsidRPr="00523E80">
        <w:rPr>
          <w:rFonts w:cs="Times New Roman"/>
        </w:rPr>
        <w:t>building exercise, pre-processing is applied on the data to handle any missing values.</w:t>
      </w:r>
      <w:r w:rsidR="005D0727" w:rsidRPr="00523E80">
        <w:rPr>
          <w:rFonts w:cs="Times New Roman"/>
        </w:rPr>
        <w:t xml:space="preserve">  Also, redundant data is removed from the dataset in order to reduce the dimensionality of the feature set.  Correlation plots are useful to help understand correlation between variables in the dataset.  </w:t>
      </w:r>
      <w:r w:rsidR="00FC3295" w:rsidRPr="00523E80">
        <w:rPr>
          <w:rFonts w:cs="Times New Roman"/>
        </w:rPr>
        <w:t>New features, as identified based on the data are included if they are found to add value to the process.</w:t>
      </w:r>
    </w:p>
    <w:p w14:paraId="048840FA" w14:textId="77777777" w:rsidR="00496604" w:rsidRDefault="00D76D8A" w:rsidP="00496604">
      <w:pPr>
        <w:jc w:val="both"/>
        <w:rPr>
          <w:rFonts w:cs="Times New Roman"/>
        </w:rPr>
      </w:pPr>
      <w:r w:rsidRPr="00523E80">
        <w:rPr>
          <w:rFonts w:cs="Times New Roman"/>
        </w:rPr>
        <w:t xml:space="preserve">Data is divided into training (70%) and testing (30%) datasets by applying random selection on the target variable, so that the target variable is distributed well in the </w:t>
      </w:r>
      <w:r w:rsidR="003A70D1" w:rsidRPr="00523E80">
        <w:rPr>
          <w:rFonts w:cs="Times New Roman"/>
        </w:rPr>
        <w:t xml:space="preserve">two </w:t>
      </w:r>
      <w:r w:rsidRPr="00523E80">
        <w:rPr>
          <w:rFonts w:cs="Times New Roman"/>
        </w:rPr>
        <w:t xml:space="preserve">datasets. </w:t>
      </w:r>
    </w:p>
    <w:p w14:paraId="7A31754F" w14:textId="77777777" w:rsidR="00D76D8A" w:rsidRPr="00523E80" w:rsidRDefault="00496604" w:rsidP="00624814">
      <w:pPr>
        <w:jc w:val="both"/>
        <w:rPr>
          <w:rFonts w:cs="Times New Roman"/>
        </w:rPr>
      </w:pPr>
      <w:r w:rsidRPr="00523E80">
        <w:rPr>
          <w:rFonts w:cs="Times New Roman"/>
        </w:rPr>
        <w:t xml:space="preserve">In this case study, modeling is </w:t>
      </w:r>
      <w:r w:rsidR="000A43CF">
        <w:rPr>
          <w:rFonts w:cs="Times New Roman"/>
        </w:rPr>
        <w:t>performed</w:t>
      </w:r>
      <w:r w:rsidRPr="00523E80">
        <w:rPr>
          <w:rFonts w:cs="Times New Roman"/>
        </w:rPr>
        <w:t xml:space="preserve"> on the entire population and its accuracy is compared with </w:t>
      </w:r>
      <w:r w:rsidR="000A43CF">
        <w:rPr>
          <w:rFonts w:cs="Times New Roman"/>
        </w:rPr>
        <w:t xml:space="preserve">the </w:t>
      </w:r>
      <w:r w:rsidRPr="00523E80">
        <w:rPr>
          <w:rFonts w:cs="Times New Roman"/>
        </w:rPr>
        <w:t xml:space="preserve">accuracy of models built on subpopulations (after clustering is applied).  This is applied across three different datasets to understand how </w:t>
      </w:r>
      <w:r w:rsidR="000A43CF">
        <w:rPr>
          <w:rFonts w:cs="Times New Roman"/>
        </w:rPr>
        <w:t>the accuracy of the model</w:t>
      </w:r>
      <w:r w:rsidRPr="00523E80">
        <w:rPr>
          <w:rFonts w:cs="Times New Roman"/>
        </w:rPr>
        <w:t xml:space="preserve"> built on entire population (M</w:t>
      </w:r>
      <w:r w:rsidRPr="00523E80">
        <w:rPr>
          <w:rFonts w:cs="Times New Roman"/>
          <w:vertAlign w:val="subscript"/>
        </w:rPr>
        <w:t>EP</w:t>
      </w:r>
      <w:r w:rsidRPr="00523E80">
        <w:rPr>
          <w:rFonts w:cs="Times New Roman"/>
        </w:rPr>
        <w:t>) compare to that of models built on subpopulation (M</w:t>
      </w:r>
      <w:r w:rsidRPr="00523E80">
        <w:rPr>
          <w:rFonts w:cs="Times New Roman"/>
          <w:vertAlign w:val="subscript"/>
        </w:rPr>
        <w:t>SP</w:t>
      </w:r>
      <w:r w:rsidRPr="00523E80">
        <w:rPr>
          <w:rFonts w:cs="Times New Roman"/>
        </w:rPr>
        <w:t>).</w:t>
      </w:r>
    </w:p>
    <w:p w14:paraId="566E4445" w14:textId="77777777" w:rsidR="00C839BC" w:rsidRPr="00523E80" w:rsidRDefault="00B65DD5" w:rsidP="00B65DD5">
      <w:pPr>
        <w:pStyle w:val="Heading2"/>
        <w:rPr>
          <w:rFonts w:cs="Times New Roman"/>
        </w:rPr>
      </w:pPr>
      <w:r w:rsidRPr="00523E80">
        <w:rPr>
          <w:rFonts w:cs="Times New Roman"/>
        </w:rPr>
        <w:lastRenderedPageBreak/>
        <w:t>Model Built on Entire Population (M</w:t>
      </w:r>
      <w:r w:rsidR="00421D18">
        <w:rPr>
          <w:rFonts w:cs="Times New Roman"/>
          <w:vertAlign w:val="subscript"/>
        </w:rPr>
        <w:t>EP</w:t>
      </w:r>
      <w:r w:rsidRPr="00523E80">
        <w:rPr>
          <w:rFonts w:cs="Times New Roman"/>
        </w:rPr>
        <w:t>)</w:t>
      </w:r>
    </w:p>
    <w:p w14:paraId="5F3DEC8C" w14:textId="77777777" w:rsidR="00C701A6" w:rsidRPr="00523E80" w:rsidRDefault="00E8351F" w:rsidP="00C86059">
      <w:pPr>
        <w:keepNext/>
        <w:jc w:val="both"/>
        <w:rPr>
          <w:rFonts w:cs="Times New Roman"/>
        </w:rPr>
      </w:pPr>
      <w:r>
        <w:rPr>
          <w:rFonts w:cs="Times New Roman"/>
        </w:rPr>
        <w:t>Model built on the entire population</w:t>
      </w:r>
      <w:r w:rsidR="00924E18" w:rsidRPr="00523E80">
        <w:rPr>
          <w:rFonts w:cs="Times New Roman"/>
        </w:rPr>
        <w:t xml:space="preserve"> involves building </w:t>
      </w:r>
      <w:r w:rsidR="00CC41EF" w:rsidRPr="00523E80">
        <w:rPr>
          <w:rFonts w:cs="Times New Roman"/>
        </w:rPr>
        <w:t xml:space="preserve">a supervised model on the entire training dataset.  The trained model is then applied on the testing dataset to predict the target variable.  </w:t>
      </w:r>
      <w:r w:rsidR="00F654EE" w:rsidRPr="00523E80">
        <w:rPr>
          <w:rFonts w:cs="Times New Roman"/>
        </w:rPr>
        <w:t>Accuracy of the model is calculated based on the number of predictions that match the actual outcome.</w:t>
      </w:r>
    </w:p>
    <w:p w14:paraId="65A89CC3" w14:textId="77777777" w:rsidR="00B65DD5" w:rsidRPr="00523E80" w:rsidRDefault="00455F11" w:rsidP="00AE3829">
      <w:pPr>
        <w:jc w:val="center"/>
        <w:rPr>
          <w:rFonts w:cs="Times New Roman"/>
        </w:rPr>
      </w:pPr>
      <w:r w:rsidRPr="00455F11">
        <w:rPr>
          <w:noProof/>
        </w:rPr>
        <w:drawing>
          <wp:inline distT="0" distB="0" distL="0" distR="0" wp14:anchorId="01B6BA5D" wp14:editId="5A18430C">
            <wp:extent cx="5306095" cy="435763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5778" cy="4373795"/>
                    </a:xfrm>
                    <a:prstGeom prst="rect">
                      <a:avLst/>
                    </a:prstGeom>
                    <a:noFill/>
                    <a:ln>
                      <a:noFill/>
                    </a:ln>
                  </pic:spPr>
                </pic:pic>
              </a:graphicData>
            </a:graphic>
          </wp:inline>
        </w:drawing>
      </w:r>
    </w:p>
    <w:p w14:paraId="1092BFE2" w14:textId="77777777" w:rsidR="00C701A6" w:rsidRPr="00523E80" w:rsidRDefault="00B65DD5" w:rsidP="00697F0E">
      <w:pPr>
        <w:jc w:val="center"/>
        <w:rPr>
          <w:rFonts w:cs="Times New Roman"/>
        </w:rPr>
      </w:pPr>
      <w:bookmarkStart w:id="0" w:name="_Toc463426125"/>
      <w:r w:rsidRPr="00523E80">
        <w:rPr>
          <w:rFonts w:cs="Times New Roman"/>
        </w:rPr>
        <w:t xml:space="preserve">Figure </w:t>
      </w:r>
      <w:r w:rsidR="009818CB" w:rsidRPr="00523E80">
        <w:rPr>
          <w:rFonts w:cs="Times New Roman"/>
        </w:rPr>
        <w:fldChar w:fldCharType="begin"/>
      </w:r>
      <w:r w:rsidR="009818CB" w:rsidRPr="00523E80">
        <w:rPr>
          <w:rFonts w:cs="Times New Roman"/>
        </w:rPr>
        <w:instrText xml:space="preserve"> SEQ Figure \* ARABIC </w:instrText>
      </w:r>
      <w:r w:rsidR="009818CB" w:rsidRPr="00523E80">
        <w:rPr>
          <w:rFonts w:cs="Times New Roman"/>
        </w:rPr>
        <w:fldChar w:fldCharType="separate"/>
      </w:r>
      <w:r w:rsidR="00553096">
        <w:rPr>
          <w:rFonts w:cs="Times New Roman"/>
          <w:noProof/>
        </w:rPr>
        <w:t>1</w:t>
      </w:r>
      <w:r w:rsidR="009818CB" w:rsidRPr="00523E80">
        <w:rPr>
          <w:rFonts w:cs="Times New Roman"/>
          <w:noProof/>
        </w:rPr>
        <w:fldChar w:fldCharType="end"/>
      </w:r>
      <w:r w:rsidRPr="00523E80">
        <w:rPr>
          <w:rFonts w:cs="Times New Roman"/>
        </w:rPr>
        <w:t xml:space="preserve"> </w:t>
      </w:r>
      <w:r w:rsidR="0085553C">
        <w:rPr>
          <w:rFonts w:cs="Times New Roman"/>
        </w:rPr>
        <w:t xml:space="preserve">Overview of </w:t>
      </w:r>
      <w:r w:rsidRPr="00523E80">
        <w:rPr>
          <w:rFonts w:cs="Times New Roman"/>
        </w:rPr>
        <w:t>Modeling Entire Population</w:t>
      </w:r>
      <w:bookmarkEnd w:id="0"/>
    </w:p>
    <w:p w14:paraId="68D7E8D0" w14:textId="77777777" w:rsidR="00C701A6" w:rsidRPr="00523E80" w:rsidRDefault="00A95DD0" w:rsidP="00A95DD0">
      <w:pPr>
        <w:pStyle w:val="Heading2"/>
        <w:rPr>
          <w:rFonts w:cs="Times New Roman"/>
        </w:rPr>
      </w:pPr>
      <w:r w:rsidRPr="00523E80">
        <w:rPr>
          <w:rFonts w:cs="Times New Roman"/>
        </w:rPr>
        <w:t>Model</w:t>
      </w:r>
      <w:r w:rsidR="00480961">
        <w:rPr>
          <w:rFonts w:cs="Times New Roman"/>
        </w:rPr>
        <w:t>s</w:t>
      </w:r>
      <w:r w:rsidRPr="00523E80">
        <w:rPr>
          <w:rFonts w:cs="Times New Roman"/>
        </w:rPr>
        <w:t xml:space="preserve"> built on Subpopulation (M</w:t>
      </w:r>
      <w:r w:rsidRPr="00523E80">
        <w:rPr>
          <w:rFonts w:cs="Times New Roman"/>
          <w:vertAlign w:val="subscript"/>
        </w:rPr>
        <w:t>SP</w:t>
      </w:r>
      <w:r w:rsidRPr="00523E80">
        <w:rPr>
          <w:rFonts w:cs="Times New Roman"/>
        </w:rPr>
        <w:t>)</w:t>
      </w:r>
    </w:p>
    <w:p w14:paraId="3E0B57BE" w14:textId="77777777" w:rsidR="00C701A6" w:rsidRPr="00523E80" w:rsidRDefault="00480961" w:rsidP="00624814">
      <w:pPr>
        <w:jc w:val="both"/>
        <w:rPr>
          <w:rFonts w:cs="Times New Roman"/>
        </w:rPr>
      </w:pPr>
      <w:r>
        <w:rPr>
          <w:rFonts w:cs="Times New Roman"/>
        </w:rPr>
        <w:t>Models built on subpopulation</w:t>
      </w:r>
      <w:r w:rsidR="00A95DD0" w:rsidRPr="00523E80">
        <w:rPr>
          <w:rFonts w:cs="Times New Roman"/>
        </w:rPr>
        <w:t xml:space="preserve"> </w:t>
      </w:r>
      <w:r w:rsidR="009A38D2" w:rsidRPr="00523E80">
        <w:rPr>
          <w:rFonts w:cs="Times New Roman"/>
        </w:rPr>
        <w:t>i</w:t>
      </w:r>
      <w:r w:rsidR="00A95DD0" w:rsidRPr="00523E80">
        <w:rPr>
          <w:rFonts w:cs="Times New Roman"/>
        </w:rPr>
        <w:t xml:space="preserve">nvolves </w:t>
      </w:r>
      <w:r w:rsidR="009A38D2" w:rsidRPr="00523E80">
        <w:rPr>
          <w:rFonts w:cs="Times New Roman"/>
        </w:rPr>
        <w:t xml:space="preserve">grouping data into appropriate clusters as identified based on the type of clustering algorithm and </w:t>
      </w:r>
      <w:r w:rsidR="00A95DD0" w:rsidRPr="00523E80">
        <w:rPr>
          <w:rFonts w:cs="Times New Roman"/>
        </w:rPr>
        <w:t>building supervised model</w:t>
      </w:r>
      <w:r w:rsidR="009A38D2" w:rsidRPr="00523E80">
        <w:rPr>
          <w:rFonts w:cs="Times New Roman"/>
        </w:rPr>
        <w:t>s</w:t>
      </w:r>
      <w:r w:rsidR="00A95DD0" w:rsidRPr="00523E80">
        <w:rPr>
          <w:rFonts w:cs="Times New Roman"/>
        </w:rPr>
        <w:t xml:space="preserve"> on </w:t>
      </w:r>
      <w:r w:rsidR="009A38D2" w:rsidRPr="00523E80">
        <w:rPr>
          <w:rFonts w:cs="Times New Roman"/>
        </w:rPr>
        <w:t xml:space="preserve">each subpopulation of the training </w:t>
      </w:r>
      <w:r w:rsidR="00A95DD0" w:rsidRPr="00523E80">
        <w:rPr>
          <w:rFonts w:cs="Times New Roman"/>
        </w:rPr>
        <w:t>dataset.</w:t>
      </w:r>
      <w:r w:rsidR="009A38D2" w:rsidRPr="00523E80">
        <w:rPr>
          <w:rFonts w:cs="Times New Roman"/>
        </w:rPr>
        <w:t xml:space="preserve">  The number of clusters to </w:t>
      </w:r>
      <w:r w:rsidR="004D028E">
        <w:rPr>
          <w:rFonts w:cs="Times New Roman"/>
        </w:rPr>
        <w:t>use when grouping</w:t>
      </w:r>
      <w:r w:rsidR="009A38D2" w:rsidRPr="00523E80">
        <w:rPr>
          <w:rFonts w:cs="Times New Roman"/>
        </w:rPr>
        <w:t xml:space="preserve"> the data into is selected based </w:t>
      </w:r>
      <w:r w:rsidR="00574A11" w:rsidRPr="00523E80">
        <w:rPr>
          <w:rFonts w:cs="Times New Roman"/>
        </w:rPr>
        <w:t>on the data or with the</w:t>
      </w:r>
      <w:r w:rsidR="004D028E">
        <w:rPr>
          <w:rFonts w:cs="Times New Roman"/>
        </w:rPr>
        <w:t xml:space="preserve"> help of a dendrogram /</w:t>
      </w:r>
      <w:r w:rsidR="00574A11" w:rsidRPr="00523E80">
        <w:rPr>
          <w:rFonts w:cs="Times New Roman"/>
        </w:rPr>
        <w:t xml:space="preserve"> </w:t>
      </w:r>
      <w:r w:rsidR="004D028E">
        <w:rPr>
          <w:rFonts w:cs="Times New Roman"/>
        </w:rPr>
        <w:t>e</w:t>
      </w:r>
      <w:r w:rsidR="0094644E" w:rsidRPr="00523E80">
        <w:rPr>
          <w:rFonts w:cs="Times New Roman"/>
        </w:rPr>
        <w:t>lbow method approach</w:t>
      </w:r>
      <w:r w:rsidR="009A38D2" w:rsidRPr="00523E80">
        <w:rPr>
          <w:rFonts w:cs="Times New Roman"/>
        </w:rPr>
        <w:t>.</w:t>
      </w:r>
      <w:r w:rsidR="00A95DD0" w:rsidRPr="00523E80">
        <w:rPr>
          <w:rFonts w:cs="Times New Roman"/>
        </w:rPr>
        <w:t xml:space="preserve">  </w:t>
      </w:r>
      <w:r w:rsidR="00DB10C6" w:rsidRPr="00523E80">
        <w:rPr>
          <w:rFonts w:cs="Times New Roman"/>
        </w:rPr>
        <w:t xml:space="preserve">As a first step, </w:t>
      </w:r>
      <w:r w:rsidR="00C11C5F" w:rsidRPr="00523E80">
        <w:rPr>
          <w:rFonts w:cs="Times New Roman"/>
        </w:rPr>
        <w:t xml:space="preserve">data is normalized and </w:t>
      </w:r>
      <w:r w:rsidR="00DB10C6" w:rsidRPr="00523E80">
        <w:rPr>
          <w:rFonts w:cs="Times New Roman"/>
        </w:rPr>
        <w:t>the target variable is excluded prior to applying clustering.</w:t>
      </w:r>
      <w:r w:rsidR="00E87BC3" w:rsidRPr="00523E80">
        <w:rPr>
          <w:rFonts w:cs="Times New Roman"/>
        </w:rPr>
        <w:t xml:space="preserve">  Data normalization is </w:t>
      </w:r>
      <w:r w:rsidR="004D028E">
        <w:rPr>
          <w:rFonts w:cs="Times New Roman"/>
        </w:rPr>
        <w:t>performed</w:t>
      </w:r>
      <w:r w:rsidR="00E87BC3" w:rsidRPr="00523E80">
        <w:rPr>
          <w:rFonts w:cs="Times New Roman"/>
        </w:rPr>
        <w:t xml:space="preserve">, so that all variables are given </w:t>
      </w:r>
      <w:r w:rsidR="004D028E">
        <w:rPr>
          <w:rFonts w:cs="Times New Roman"/>
        </w:rPr>
        <w:t xml:space="preserve">the </w:t>
      </w:r>
      <w:r w:rsidR="00E87BC3" w:rsidRPr="00523E80">
        <w:rPr>
          <w:rFonts w:cs="Times New Roman"/>
        </w:rPr>
        <w:t xml:space="preserve">same importance. </w:t>
      </w:r>
      <w:r w:rsidR="00DB10C6" w:rsidRPr="00523E80">
        <w:rPr>
          <w:rFonts w:cs="Times New Roman"/>
        </w:rPr>
        <w:t xml:space="preserve"> For this study, clustering is applied through </w:t>
      </w:r>
      <w:r w:rsidR="00DE7BFB">
        <w:rPr>
          <w:rFonts w:cs="Times New Roman"/>
        </w:rPr>
        <w:t xml:space="preserve">a </w:t>
      </w:r>
      <w:r w:rsidR="007262F8">
        <w:rPr>
          <w:rFonts w:cs="Times New Roman"/>
        </w:rPr>
        <w:t>k</w:t>
      </w:r>
      <w:r w:rsidR="00DB10C6" w:rsidRPr="00523E80">
        <w:rPr>
          <w:rFonts w:cs="Times New Roman"/>
        </w:rPr>
        <w:t>-means algorithm.</w:t>
      </w:r>
      <w:r w:rsidR="00C11C5F" w:rsidRPr="00523E80">
        <w:rPr>
          <w:rFonts w:cs="Times New Roman"/>
        </w:rPr>
        <w:t xml:space="preserve"> </w:t>
      </w:r>
    </w:p>
    <w:p w14:paraId="5431E83E" w14:textId="77777777" w:rsidR="00C701A6" w:rsidRPr="00523E80" w:rsidRDefault="0072262F" w:rsidP="00624814">
      <w:pPr>
        <w:jc w:val="both"/>
        <w:rPr>
          <w:rFonts w:cs="Times New Roman"/>
        </w:rPr>
      </w:pPr>
      <w:r>
        <w:rPr>
          <w:rFonts w:cs="Times New Roman"/>
        </w:rPr>
        <w:t xml:space="preserve">Models are built on each of these clusters using the appropriate modeling technique.  </w:t>
      </w:r>
      <w:r w:rsidR="00A95DD0" w:rsidRPr="00523E80">
        <w:rPr>
          <w:rFonts w:cs="Times New Roman"/>
        </w:rPr>
        <w:t>The trained model</w:t>
      </w:r>
      <w:r w:rsidR="00853079" w:rsidRPr="00523E80">
        <w:rPr>
          <w:rFonts w:cs="Times New Roman"/>
        </w:rPr>
        <w:t>s</w:t>
      </w:r>
      <w:r w:rsidR="00A95DD0" w:rsidRPr="00523E80">
        <w:rPr>
          <w:rFonts w:cs="Times New Roman"/>
        </w:rPr>
        <w:t xml:space="preserve"> </w:t>
      </w:r>
      <w:r w:rsidR="00853079" w:rsidRPr="00523E80">
        <w:rPr>
          <w:rFonts w:cs="Times New Roman"/>
        </w:rPr>
        <w:t xml:space="preserve">are then applied on the </w:t>
      </w:r>
      <w:r w:rsidR="00A95DD0" w:rsidRPr="00523E80">
        <w:rPr>
          <w:rFonts w:cs="Times New Roman"/>
        </w:rPr>
        <w:t>testing dataset</w:t>
      </w:r>
      <w:r w:rsidR="00853079" w:rsidRPr="00523E80">
        <w:rPr>
          <w:rFonts w:cs="Times New Roman"/>
        </w:rPr>
        <w:t xml:space="preserve">s corresponding to each of the clusters.  </w:t>
      </w:r>
      <w:r w:rsidR="00270867" w:rsidRPr="00523E80">
        <w:rPr>
          <w:rFonts w:cs="Times New Roman"/>
        </w:rPr>
        <w:t>Accuracy is calculated for each model built on subpopulations and overall accuracy is computed by combining the results of the individual models.</w:t>
      </w:r>
      <w:r w:rsidR="00C86306" w:rsidRPr="00523E80">
        <w:rPr>
          <w:rFonts w:cs="Times New Roman"/>
        </w:rPr>
        <w:t xml:space="preserve">  This hybrid approach of combining unsupervised and supervised modeling techniques has shown to result in higher accuracy compared to that of the single model built using only supervised modeling technique.</w:t>
      </w:r>
    </w:p>
    <w:p w14:paraId="19A772A9" w14:textId="77777777" w:rsidR="00697F0E" w:rsidRPr="00523E80" w:rsidRDefault="00455F11" w:rsidP="00231C47">
      <w:pPr>
        <w:keepNext/>
        <w:jc w:val="center"/>
        <w:rPr>
          <w:rFonts w:cs="Times New Roman"/>
        </w:rPr>
      </w:pPr>
      <w:r w:rsidRPr="00455F11">
        <w:rPr>
          <w:noProof/>
        </w:rPr>
        <w:lastRenderedPageBreak/>
        <w:drawing>
          <wp:inline distT="0" distB="0" distL="0" distR="0" wp14:anchorId="6FD10537" wp14:editId="40C2085D">
            <wp:extent cx="5814811" cy="7754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537" cy="7761211"/>
                    </a:xfrm>
                    <a:prstGeom prst="rect">
                      <a:avLst/>
                    </a:prstGeom>
                    <a:noFill/>
                    <a:ln>
                      <a:noFill/>
                    </a:ln>
                  </pic:spPr>
                </pic:pic>
              </a:graphicData>
            </a:graphic>
          </wp:inline>
        </w:drawing>
      </w:r>
    </w:p>
    <w:p w14:paraId="47E67298" w14:textId="77777777" w:rsidR="00D96E8A" w:rsidRPr="00523E80" w:rsidRDefault="00697F0E" w:rsidP="00592262">
      <w:pPr>
        <w:jc w:val="center"/>
        <w:rPr>
          <w:rFonts w:cs="Times New Roman"/>
        </w:rPr>
      </w:pPr>
      <w:r w:rsidRPr="00523E80">
        <w:rPr>
          <w:rFonts w:cs="Times New Roman"/>
        </w:rPr>
        <w:t xml:space="preserve">Figure </w:t>
      </w:r>
      <w:r w:rsidRPr="00523E80">
        <w:rPr>
          <w:rFonts w:cs="Times New Roman"/>
        </w:rPr>
        <w:fldChar w:fldCharType="begin"/>
      </w:r>
      <w:r w:rsidRPr="00523E80">
        <w:rPr>
          <w:rFonts w:cs="Times New Roman"/>
        </w:rPr>
        <w:instrText xml:space="preserve"> SEQ Figure \* ARABIC </w:instrText>
      </w:r>
      <w:r w:rsidRPr="00523E80">
        <w:rPr>
          <w:rFonts w:cs="Times New Roman"/>
        </w:rPr>
        <w:fldChar w:fldCharType="separate"/>
      </w:r>
      <w:r w:rsidR="00553096">
        <w:rPr>
          <w:rFonts w:cs="Times New Roman"/>
          <w:noProof/>
        </w:rPr>
        <w:t>2</w:t>
      </w:r>
      <w:r w:rsidRPr="00523E80">
        <w:rPr>
          <w:rFonts w:cs="Times New Roman"/>
        </w:rPr>
        <w:fldChar w:fldCharType="end"/>
      </w:r>
      <w:r w:rsidR="005D460A" w:rsidRPr="00523E80">
        <w:rPr>
          <w:rFonts w:cs="Times New Roman"/>
        </w:rPr>
        <w:t xml:space="preserve"> </w:t>
      </w:r>
      <w:r w:rsidR="00B3096E">
        <w:rPr>
          <w:rFonts w:cs="Times New Roman"/>
        </w:rPr>
        <w:t>–</w:t>
      </w:r>
      <w:r w:rsidR="005D460A" w:rsidRPr="00523E80">
        <w:rPr>
          <w:rFonts w:cs="Times New Roman"/>
        </w:rPr>
        <w:t xml:space="preserve"> </w:t>
      </w:r>
      <w:r w:rsidR="00B3096E">
        <w:rPr>
          <w:rFonts w:cs="Times New Roman"/>
        </w:rPr>
        <w:t xml:space="preserve">Overview of </w:t>
      </w:r>
      <w:r w:rsidR="005D460A" w:rsidRPr="00523E80">
        <w:rPr>
          <w:rFonts w:cs="Times New Roman"/>
        </w:rPr>
        <w:t xml:space="preserve">Modeling </w:t>
      </w:r>
      <w:r w:rsidRPr="00523E80">
        <w:rPr>
          <w:rFonts w:cs="Times New Roman"/>
        </w:rPr>
        <w:t>Subpopulation</w:t>
      </w:r>
    </w:p>
    <w:p w14:paraId="6EC709B5" w14:textId="77777777" w:rsidR="00A95DD0" w:rsidRPr="00523E80" w:rsidRDefault="00890B0E" w:rsidP="00890B0E">
      <w:pPr>
        <w:pStyle w:val="Heading2"/>
        <w:rPr>
          <w:rFonts w:cs="Times New Roman"/>
        </w:rPr>
      </w:pPr>
      <w:r w:rsidRPr="00523E80">
        <w:rPr>
          <w:rFonts w:cs="Times New Roman"/>
        </w:rPr>
        <w:lastRenderedPageBreak/>
        <w:t>Datasets Explained</w:t>
      </w:r>
    </w:p>
    <w:p w14:paraId="64CC5272" w14:textId="77777777" w:rsidR="00B94225" w:rsidRPr="00523E80" w:rsidRDefault="00B94225" w:rsidP="00B94225">
      <w:pPr>
        <w:spacing w:before="240"/>
        <w:jc w:val="both"/>
        <w:rPr>
          <w:rFonts w:cs="Times New Roman"/>
        </w:rPr>
      </w:pPr>
      <w:bookmarkStart w:id="1" w:name="_Toc463426126"/>
      <w:r w:rsidRPr="00523E80">
        <w:rPr>
          <w:rFonts w:cs="Times New Roman"/>
        </w:rPr>
        <w:t xml:space="preserve">For this case study, the </w:t>
      </w:r>
      <w:r>
        <w:rPr>
          <w:rFonts w:cs="Times New Roman"/>
        </w:rPr>
        <w:t>following</w:t>
      </w:r>
      <w:r w:rsidRPr="00523E80">
        <w:rPr>
          <w:rFonts w:cs="Times New Roman"/>
        </w:rPr>
        <w:t xml:space="preserve"> datasets were used to build and compare accuracy between M</w:t>
      </w:r>
      <w:r w:rsidRPr="00523E80">
        <w:rPr>
          <w:rFonts w:cs="Times New Roman"/>
          <w:vertAlign w:val="subscript"/>
        </w:rPr>
        <w:t>EP</w:t>
      </w:r>
      <w:r w:rsidRPr="00523E80">
        <w:rPr>
          <w:rFonts w:cs="Times New Roman"/>
        </w:rPr>
        <w:t xml:space="preserve"> and M</w:t>
      </w:r>
      <w:r w:rsidRPr="00523E80">
        <w:rPr>
          <w:rFonts w:cs="Times New Roman"/>
          <w:vertAlign w:val="subscript"/>
        </w:rPr>
        <w:t>SP</w:t>
      </w:r>
      <w:r w:rsidRPr="00523E80">
        <w:rPr>
          <w:rFonts w:cs="Times New Roman"/>
        </w:rPr>
        <w:t>.  While the Energy and Stock Returns datasets were required to predict a binary outcome (</w:t>
      </w:r>
      <w:r>
        <w:rPr>
          <w:rFonts w:cs="Times New Roman"/>
        </w:rPr>
        <w:t>logistic r</w:t>
      </w:r>
      <w:r w:rsidRPr="00523E80">
        <w:rPr>
          <w:rFonts w:cs="Times New Roman"/>
        </w:rPr>
        <w:t>egression), for the Medicare dataset the actual Medicare Reimbursement costs need to be predicted</w:t>
      </w:r>
      <w:r>
        <w:rPr>
          <w:rFonts w:cs="Times New Roman"/>
        </w:rPr>
        <w:t xml:space="preserve"> (linear r</w:t>
      </w:r>
      <w:r w:rsidRPr="00523E80">
        <w:rPr>
          <w:rFonts w:cs="Times New Roman"/>
        </w:rPr>
        <w:t xml:space="preserve">egression).  In addition, the Medicare dataset was converted to a format to predict if the reimbursement costs would be higher in the following year for the purpose of this case study. </w:t>
      </w:r>
    </w:p>
    <w:p w14:paraId="0D83DC9F" w14:textId="669931E4" w:rsidR="00EB164F" w:rsidRPr="00523E80" w:rsidRDefault="00EB164F" w:rsidP="001E44A5">
      <w:pPr>
        <w:jc w:val="center"/>
        <w:rPr>
          <w:rFonts w:cs="Times New Roman"/>
        </w:rPr>
      </w:pPr>
      <w:r w:rsidRPr="00523E80">
        <w:rPr>
          <w:rFonts w:cs="Times New Roman"/>
        </w:rPr>
        <w:t xml:space="preserve">Table </w:t>
      </w:r>
      <w:r w:rsidR="009818CB" w:rsidRPr="00523E80">
        <w:rPr>
          <w:rFonts w:cs="Times New Roman"/>
        </w:rPr>
        <w:fldChar w:fldCharType="begin"/>
      </w:r>
      <w:r w:rsidR="009818CB" w:rsidRPr="00523E80">
        <w:rPr>
          <w:rFonts w:cs="Times New Roman"/>
        </w:rPr>
        <w:instrText xml:space="preserve"> SEQ Table \* ARABIC </w:instrText>
      </w:r>
      <w:r w:rsidR="009818CB" w:rsidRPr="00523E80">
        <w:rPr>
          <w:rFonts w:cs="Times New Roman"/>
        </w:rPr>
        <w:fldChar w:fldCharType="separate"/>
      </w:r>
      <w:r w:rsidR="009952FD">
        <w:rPr>
          <w:rFonts w:cs="Times New Roman"/>
          <w:noProof/>
        </w:rPr>
        <w:t>1</w:t>
      </w:r>
      <w:bookmarkEnd w:id="1"/>
      <w:r w:rsidR="009818CB" w:rsidRPr="00523E80">
        <w:rPr>
          <w:rFonts w:cs="Times New Roman"/>
          <w:noProof/>
        </w:rPr>
        <w:fldChar w:fldCharType="end"/>
      </w:r>
      <w:r w:rsidR="00C2021B">
        <w:rPr>
          <w:rFonts w:cs="Times New Roman"/>
          <w:noProof/>
        </w:rPr>
        <w:t xml:space="preserve"> – Study repeated across separate</w:t>
      </w:r>
      <w:bookmarkStart w:id="2" w:name="_GoBack"/>
      <w:bookmarkEnd w:id="2"/>
      <w:r w:rsidR="00C2021B">
        <w:rPr>
          <w:rFonts w:cs="Times New Roman"/>
          <w:noProof/>
        </w:rPr>
        <w:t xml:space="preserve"> datasets</w:t>
      </w:r>
    </w:p>
    <w:tbl>
      <w:tblPr>
        <w:tblStyle w:val="TableGrid"/>
        <w:tblW w:w="0" w:type="auto"/>
        <w:tblLook w:val="04A0" w:firstRow="1" w:lastRow="0" w:firstColumn="1" w:lastColumn="0" w:noHBand="0" w:noVBand="1"/>
      </w:tblPr>
      <w:tblGrid>
        <w:gridCol w:w="1615"/>
        <w:gridCol w:w="2790"/>
        <w:gridCol w:w="4876"/>
      </w:tblGrid>
      <w:tr w:rsidR="00565A4F" w:rsidRPr="00523E80" w14:paraId="4194C9EF" w14:textId="77777777" w:rsidTr="00D53128">
        <w:trPr>
          <w:trHeight w:val="217"/>
        </w:trPr>
        <w:tc>
          <w:tcPr>
            <w:tcW w:w="1615" w:type="dxa"/>
            <w:shd w:val="clear" w:color="auto" w:fill="F2F2F2" w:themeFill="background1" w:themeFillShade="F2"/>
          </w:tcPr>
          <w:p w14:paraId="16B3873F" w14:textId="77777777" w:rsidR="00565A4F" w:rsidRPr="00523E80" w:rsidRDefault="00565A4F" w:rsidP="00144E95">
            <w:r w:rsidRPr="00523E80">
              <w:t>Dataset</w:t>
            </w:r>
          </w:p>
        </w:tc>
        <w:tc>
          <w:tcPr>
            <w:tcW w:w="2790" w:type="dxa"/>
            <w:shd w:val="clear" w:color="auto" w:fill="F2F2F2" w:themeFill="background1" w:themeFillShade="F2"/>
          </w:tcPr>
          <w:p w14:paraId="00583A4E" w14:textId="77777777" w:rsidR="00565A4F" w:rsidRPr="00523E80" w:rsidRDefault="00A955F5" w:rsidP="00144E95">
            <w:r w:rsidRPr="00523E80">
              <w:t>Datas</w:t>
            </w:r>
            <w:r w:rsidR="00565A4F" w:rsidRPr="00523E80">
              <w:t>et</w:t>
            </w:r>
            <w:r w:rsidRPr="00523E80">
              <w:t xml:space="preserve"> Explained</w:t>
            </w:r>
          </w:p>
        </w:tc>
        <w:tc>
          <w:tcPr>
            <w:tcW w:w="4876" w:type="dxa"/>
            <w:shd w:val="clear" w:color="auto" w:fill="F2F2F2" w:themeFill="background1" w:themeFillShade="F2"/>
          </w:tcPr>
          <w:p w14:paraId="53C18193" w14:textId="77777777" w:rsidR="00565A4F" w:rsidRPr="00523E80" w:rsidRDefault="00565A4F" w:rsidP="00144E95">
            <w:r w:rsidRPr="00523E80">
              <w:t>Independent Variables</w:t>
            </w:r>
          </w:p>
        </w:tc>
      </w:tr>
      <w:tr w:rsidR="00D60850" w:rsidRPr="00523E80" w14:paraId="7979426E" w14:textId="77777777" w:rsidTr="00D53128">
        <w:trPr>
          <w:trHeight w:val="1223"/>
        </w:trPr>
        <w:tc>
          <w:tcPr>
            <w:tcW w:w="1615" w:type="dxa"/>
          </w:tcPr>
          <w:p w14:paraId="04139C69" w14:textId="77777777" w:rsidR="00D60850" w:rsidRPr="00825D4E" w:rsidRDefault="00D60850" w:rsidP="00D60850">
            <w:pPr>
              <w:spacing w:before="120" w:after="120"/>
              <w:contextualSpacing/>
            </w:pPr>
            <w:r w:rsidRPr="00825D4E">
              <w:t>Medicare Reimbursement</w:t>
            </w:r>
          </w:p>
        </w:tc>
        <w:tc>
          <w:tcPr>
            <w:tcW w:w="2790" w:type="dxa"/>
          </w:tcPr>
          <w:p w14:paraId="7F641FAA" w14:textId="77777777" w:rsidR="00D60850" w:rsidRPr="00825D4E" w:rsidRDefault="00D60850" w:rsidP="00D60850">
            <w:pPr>
              <w:spacing w:before="120" w:after="120"/>
              <w:contextualSpacing/>
            </w:pPr>
            <w:r w:rsidRPr="00825D4E">
              <w:t>Individuals who are patients in the U</w:t>
            </w:r>
            <w:r>
              <w:t>.</w:t>
            </w:r>
            <w:r w:rsidRPr="00825D4E">
              <w:t>S</w:t>
            </w:r>
            <w:r>
              <w:t>.</w:t>
            </w:r>
            <w:r w:rsidRPr="00825D4E">
              <w:t xml:space="preserve"> Medicare program</w:t>
            </w:r>
          </w:p>
        </w:tc>
        <w:tc>
          <w:tcPr>
            <w:tcW w:w="4876" w:type="dxa"/>
          </w:tcPr>
          <w:p w14:paraId="3F1FAD73" w14:textId="77777777" w:rsidR="00D60850" w:rsidRPr="00825D4E" w:rsidRDefault="00D60850" w:rsidP="00D60850">
            <w:pPr>
              <w:pStyle w:val="ListParagraph"/>
              <w:numPr>
                <w:ilvl w:val="0"/>
                <w:numId w:val="1"/>
              </w:numPr>
              <w:spacing w:after="120" w:line="240" w:lineRule="auto"/>
              <w:ind w:left="202" w:hanging="202"/>
              <w:rPr>
                <w:rFonts w:ascii="Times New Roman" w:hAnsi="Times New Roman"/>
              </w:rPr>
            </w:pPr>
            <w:r w:rsidRPr="00825D4E">
              <w:rPr>
                <w:rFonts w:ascii="Times New Roman" w:hAnsi="Times New Roman"/>
              </w:rPr>
              <w:t>Age</w:t>
            </w:r>
          </w:p>
          <w:p w14:paraId="3D4DF5CF" w14:textId="77777777" w:rsidR="00D60850" w:rsidRPr="00825D4E" w:rsidRDefault="00D60850" w:rsidP="00D60850">
            <w:pPr>
              <w:pStyle w:val="ListParagraph"/>
              <w:numPr>
                <w:ilvl w:val="0"/>
                <w:numId w:val="1"/>
              </w:numPr>
              <w:spacing w:before="120" w:after="120" w:line="240" w:lineRule="auto"/>
              <w:ind w:left="197" w:hanging="197"/>
              <w:rPr>
                <w:rFonts w:ascii="Times New Roman" w:hAnsi="Times New Roman"/>
              </w:rPr>
            </w:pPr>
            <w:r w:rsidRPr="00825D4E">
              <w:rPr>
                <w:rFonts w:ascii="Times New Roman" w:hAnsi="Times New Roman"/>
              </w:rPr>
              <w:t xml:space="preserve">Binary variables, indicating if patient had diagnosis for the disorder in a particular year </w:t>
            </w:r>
          </w:p>
          <w:p w14:paraId="72DBE8A7" w14:textId="77777777" w:rsidR="00D60850" w:rsidRPr="00825D4E" w:rsidRDefault="00D60850" w:rsidP="00D60850">
            <w:pPr>
              <w:pStyle w:val="ListParagraph"/>
              <w:numPr>
                <w:ilvl w:val="0"/>
                <w:numId w:val="1"/>
              </w:numPr>
              <w:spacing w:before="120" w:after="60" w:line="240" w:lineRule="auto"/>
              <w:ind w:left="202" w:hanging="202"/>
              <w:rPr>
                <w:rFonts w:ascii="Times New Roman" w:hAnsi="Times New Roman"/>
              </w:rPr>
            </w:pPr>
            <w:r w:rsidRPr="00825D4E">
              <w:rPr>
                <w:rFonts w:ascii="Times New Roman" w:hAnsi="Times New Roman"/>
              </w:rPr>
              <w:t>Total amount of Medicare reimbursements for that year</w:t>
            </w:r>
          </w:p>
        </w:tc>
      </w:tr>
      <w:tr w:rsidR="00D60850" w:rsidRPr="00523E80" w14:paraId="70DBDB3C" w14:textId="77777777" w:rsidTr="00D53128">
        <w:trPr>
          <w:trHeight w:val="1943"/>
        </w:trPr>
        <w:tc>
          <w:tcPr>
            <w:tcW w:w="1615" w:type="dxa"/>
          </w:tcPr>
          <w:p w14:paraId="3BF6683A" w14:textId="77777777" w:rsidR="00D60850" w:rsidRPr="00825D4E" w:rsidRDefault="00D60850" w:rsidP="00D60850">
            <w:pPr>
              <w:spacing w:before="120" w:after="120"/>
              <w:contextualSpacing/>
            </w:pPr>
            <w:r w:rsidRPr="00825D4E">
              <w:t>Energy</w:t>
            </w:r>
          </w:p>
        </w:tc>
        <w:tc>
          <w:tcPr>
            <w:tcW w:w="2790" w:type="dxa"/>
          </w:tcPr>
          <w:p w14:paraId="7709530E" w14:textId="77777777" w:rsidR="00D60850" w:rsidRPr="00825D4E" w:rsidRDefault="00D60850" w:rsidP="00D60850">
            <w:pPr>
              <w:spacing w:before="120" w:after="120"/>
              <w:contextualSpacing/>
            </w:pPr>
            <w:r w:rsidRPr="00825D4E">
              <w:t>Energy data for all states in the U</w:t>
            </w:r>
            <w:r>
              <w:t>.</w:t>
            </w:r>
            <w:r w:rsidRPr="00825D4E">
              <w:t>S</w:t>
            </w:r>
            <w:r>
              <w:t>.</w:t>
            </w:r>
            <w:r w:rsidRPr="00825D4E">
              <w:t xml:space="preserve"> from 2000 through 2013</w:t>
            </w:r>
          </w:p>
        </w:tc>
        <w:tc>
          <w:tcPr>
            <w:tcW w:w="4876" w:type="dxa"/>
          </w:tcPr>
          <w:p w14:paraId="3BC4460F" w14:textId="77777777" w:rsidR="00D60850" w:rsidRPr="00825D4E" w:rsidRDefault="00D60850" w:rsidP="00D60850">
            <w:pPr>
              <w:pStyle w:val="ListParagraph"/>
              <w:numPr>
                <w:ilvl w:val="0"/>
                <w:numId w:val="1"/>
              </w:numPr>
              <w:spacing w:after="120" w:line="240" w:lineRule="auto"/>
              <w:ind w:left="202" w:hanging="202"/>
              <w:rPr>
                <w:rFonts w:ascii="Times New Roman" w:hAnsi="Times New Roman"/>
              </w:rPr>
            </w:pPr>
            <w:r w:rsidRPr="00825D4E">
              <w:rPr>
                <w:rFonts w:ascii="Times New Roman" w:hAnsi="Times New Roman"/>
              </w:rPr>
              <w:t>State</w:t>
            </w:r>
          </w:p>
          <w:p w14:paraId="73C07E98" w14:textId="77777777" w:rsidR="00D60850" w:rsidRPr="00825D4E" w:rsidRDefault="00D60850" w:rsidP="00D60850">
            <w:pPr>
              <w:pStyle w:val="ListParagraph"/>
              <w:numPr>
                <w:ilvl w:val="0"/>
                <w:numId w:val="1"/>
              </w:numPr>
              <w:spacing w:before="120" w:after="120" w:line="240" w:lineRule="auto"/>
              <w:ind w:left="197" w:hanging="197"/>
              <w:rPr>
                <w:rFonts w:ascii="Times New Roman" w:hAnsi="Times New Roman"/>
              </w:rPr>
            </w:pPr>
            <w:r w:rsidRPr="00825D4E">
              <w:rPr>
                <w:rFonts w:ascii="Times New Roman" w:hAnsi="Times New Roman"/>
              </w:rPr>
              <w:t>Year</w:t>
            </w:r>
          </w:p>
          <w:p w14:paraId="3AC5828F" w14:textId="77777777" w:rsidR="00D60850" w:rsidRPr="00825D4E" w:rsidRDefault="00D60850" w:rsidP="00D60850">
            <w:pPr>
              <w:pStyle w:val="ListParagraph"/>
              <w:numPr>
                <w:ilvl w:val="0"/>
                <w:numId w:val="1"/>
              </w:numPr>
              <w:spacing w:before="120" w:after="120" w:line="240" w:lineRule="auto"/>
              <w:ind w:left="197" w:hanging="197"/>
              <w:rPr>
                <w:rFonts w:ascii="Times New Roman" w:hAnsi="Times New Roman"/>
              </w:rPr>
            </w:pPr>
            <w:r w:rsidRPr="00825D4E">
              <w:rPr>
                <w:rFonts w:ascii="Times New Roman" w:hAnsi="Times New Roman"/>
              </w:rPr>
              <w:t>Generation from various sources</w:t>
            </w:r>
          </w:p>
          <w:p w14:paraId="462E6CCF" w14:textId="77777777" w:rsidR="00D60850" w:rsidRPr="00825D4E" w:rsidRDefault="00D60850" w:rsidP="00D60850">
            <w:pPr>
              <w:pStyle w:val="ListParagraph"/>
              <w:numPr>
                <w:ilvl w:val="0"/>
                <w:numId w:val="1"/>
              </w:numPr>
              <w:spacing w:before="120" w:after="120" w:line="240" w:lineRule="auto"/>
              <w:ind w:left="197" w:hanging="197"/>
              <w:rPr>
                <w:rFonts w:ascii="Times New Roman" w:hAnsi="Times New Roman"/>
              </w:rPr>
            </w:pPr>
            <w:r w:rsidRPr="00825D4E">
              <w:rPr>
                <w:rFonts w:ascii="Times New Roman" w:hAnsi="Times New Roman"/>
              </w:rPr>
              <w:t>Prices for various sectors</w:t>
            </w:r>
          </w:p>
          <w:p w14:paraId="7E111843" w14:textId="77777777" w:rsidR="00D60850" w:rsidRPr="00825D4E" w:rsidRDefault="00D60850" w:rsidP="00D60850">
            <w:pPr>
              <w:pStyle w:val="ListParagraph"/>
              <w:numPr>
                <w:ilvl w:val="0"/>
                <w:numId w:val="1"/>
              </w:numPr>
              <w:spacing w:before="120" w:after="120" w:line="240" w:lineRule="auto"/>
              <w:ind w:left="197" w:hanging="197"/>
              <w:rPr>
                <w:rFonts w:ascii="Times New Roman" w:hAnsi="Times New Roman"/>
              </w:rPr>
            </w:pPr>
            <w:r w:rsidRPr="00825D4E">
              <w:rPr>
                <w:rFonts w:ascii="Times New Roman" w:hAnsi="Times New Roman"/>
              </w:rPr>
              <w:t xml:space="preserve">Sales for various sectors </w:t>
            </w:r>
          </w:p>
          <w:p w14:paraId="70DCC516" w14:textId="77777777" w:rsidR="00D60850" w:rsidRPr="00825D4E" w:rsidRDefault="00D60850" w:rsidP="00D60850">
            <w:pPr>
              <w:pStyle w:val="ListParagraph"/>
              <w:numPr>
                <w:ilvl w:val="0"/>
                <w:numId w:val="1"/>
              </w:numPr>
              <w:spacing w:before="120" w:after="120" w:line="240" w:lineRule="auto"/>
              <w:ind w:left="197" w:hanging="197"/>
              <w:rPr>
                <w:rFonts w:ascii="Times New Roman" w:hAnsi="Times New Roman"/>
              </w:rPr>
            </w:pPr>
            <w:r w:rsidRPr="00825D4E">
              <w:rPr>
                <w:rFonts w:ascii="Times New Roman" w:hAnsi="Times New Roman"/>
              </w:rPr>
              <w:t xml:space="preserve">Financial/Regulatory </w:t>
            </w:r>
            <w:r>
              <w:rPr>
                <w:rFonts w:ascii="Times New Roman" w:hAnsi="Times New Roman"/>
              </w:rPr>
              <w:t>i</w:t>
            </w:r>
            <w:r w:rsidRPr="00825D4E">
              <w:rPr>
                <w:rFonts w:ascii="Times New Roman" w:hAnsi="Times New Roman"/>
              </w:rPr>
              <w:t>ncentives</w:t>
            </w:r>
          </w:p>
          <w:p w14:paraId="6081DBD8" w14:textId="77777777" w:rsidR="00D60850" w:rsidRPr="00825D4E" w:rsidRDefault="00D60850" w:rsidP="00D60850">
            <w:pPr>
              <w:pStyle w:val="ListParagraph"/>
              <w:numPr>
                <w:ilvl w:val="0"/>
                <w:numId w:val="1"/>
              </w:numPr>
              <w:spacing w:before="120" w:after="60" w:line="240" w:lineRule="auto"/>
              <w:ind w:left="202" w:hanging="202"/>
              <w:rPr>
                <w:rFonts w:ascii="Times New Roman" w:hAnsi="Times New Roman"/>
              </w:rPr>
            </w:pPr>
            <w:r w:rsidRPr="00825D4E">
              <w:rPr>
                <w:rFonts w:ascii="Times New Roman" w:hAnsi="Times New Roman"/>
              </w:rPr>
              <w:t xml:space="preserve">Demographic </w:t>
            </w:r>
            <w:r>
              <w:rPr>
                <w:rFonts w:ascii="Times New Roman" w:hAnsi="Times New Roman"/>
              </w:rPr>
              <w:t>i</w:t>
            </w:r>
            <w:r w:rsidRPr="00825D4E">
              <w:rPr>
                <w:rFonts w:ascii="Times New Roman" w:hAnsi="Times New Roman"/>
              </w:rPr>
              <w:t>nformation</w:t>
            </w:r>
          </w:p>
        </w:tc>
      </w:tr>
      <w:tr w:rsidR="00D60850" w:rsidRPr="00523E80" w14:paraId="0D72975A" w14:textId="77777777" w:rsidTr="00D53128">
        <w:trPr>
          <w:trHeight w:val="710"/>
        </w:trPr>
        <w:tc>
          <w:tcPr>
            <w:tcW w:w="1615" w:type="dxa"/>
          </w:tcPr>
          <w:p w14:paraId="3D7690F9" w14:textId="77777777" w:rsidR="00D60850" w:rsidRPr="00825D4E" w:rsidRDefault="00D60850" w:rsidP="00D60850">
            <w:pPr>
              <w:spacing w:before="120" w:after="120"/>
              <w:contextualSpacing/>
            </w:pPr>
            <w:r w:rsidRPr="00825D4E">
              <w:t>Stock Returns</w:t>
            </w:r>
          </w:p>
        </w:tc>
        <w:tc>
          <w:tcPr>
            <w:tcW w:w="2790" w:type="dxa"/>
          </w:tcPr>
          <w:p w14:paraId="08A463D2" w14:textId="77777777" w:rsidR="00D60850" w:rsidRPr="00825D4E" w:rsidRDefault="00D60850" w:rsidP="00D60850">
            <w:pPr>
              <w:spacing w:before="120" w:after="60"/>
              <w:contextualSpacing/>
            </w:pPr>
            <w:r w:rsidRPr="00825D4E">
              <w:t>Returns for company’s stock between 2000 and 2009</w:t>
            </w:r>
          </w:p>
        </w:tc>
        <w:tc>
          <w:tcPr>
            <w:tcW w:w="4876" w:type="dxa"/>
          </w:tcPr>
          <w:p w14:paraId="25962E15" w14:textId="77777777" w:rsidR="00D60850" w:rsidRPr="00825D4E" w:rsidRDefault="00D60850" w:rsidP="00D60850">
            <w:pPr>
              <w:pStyle w:val="ListParagraph"/>
              <w:numPr>
                <w:ilvl w:val="0"/>
                <w:numId w:val="1"/>
              </w:numPr>
              <w:spacing w:after="60" w:line="240" w:lineRule="auto"/>
              <w:ind w:left="202" w:hanging="202"/>
              <w:rPr>
                <w:rFonts w:ascii="Times New Roman" w:hAnsi="Times New Roman"/>
              </w:rPr>
            </w:pPr>
            <w:r w:rsidRPr="00825D4E">
              <w:rPr>
                <w:rFonts w:ascii="Times New Roman" w:hAnsi="Times New Roman"/>
              </w:rPr>
              <w:t>Returns for company’s stock for the first 11 months of the year</w:t>
            </w:r>
          </w:p>
        </w:tc>
      </w:tr>
    </w:tbl>
    <w:p w14:paraId="00250242" w14:textId="77777777" w:rsidR="00C701A6" w:rsidRPr="00523E80" w:rsidRDefault="0099021D" w:rsidP="0099021D">
      <w:pPr>
        <w:pStyle w:val="Heading2"/>
        <w:rPr>
          <w:rFonts w:cs="Times New Roman"/>
        </w:rPr>
      </w:pPr>
      <w:r w:rsidRPr="00523E80">
        <w:rPr>
          <w:rFonts w:cs="Times New Roman"/>
        </w:rPr>
        <w:t>Summary of Results</w:t>
      </w:r>
    </w:p>
    <w:p w14:paraId="26D4580C" w14:textId="77777777" w:rsidR="00D45C71" w:rsidRPr="00523E80" w:rsidRDefault="00D45C71" w:rsidP="00D45C71">
      <w:pPr>
        <w:rPr>
          <w:rFonts w:cs="Times New Roman"/>
        </w:rPr>
      </w:pPr>
      <w:r w:rsidRPr="00523E80">
        <w:rPr>
          <w:rFonts w:cs="Times New Roman"/>
        </w:rPr>
        <w:t>Table 2 illustrates how the accuracy of models M</w:t>
      </w:r>
      <w:r w:rsidRPr="00523E80">
        <w:rPr>
          <w:rFonts w:cs="Times New Roman"/>
          <w:vertAlign w:val="subscript"/>
        </w:rPr>
        <w:t>EP</w:t>
      </w:r>
      <w:r w:rsidRPr="00523E80">
        <w:rPr>
          <w:rFonts w:cs="Times New Roman"/>
        </w:rPr>
        <w:t xml:space="preserve"> and M</w:t>
      </w:r>
      <w:r w:rsidRPr="00523E80">
        <w:rPr>
          <w:rFonts w:cs="Times New Roman"/>
          <w:vertAlign w:val="subscript"/>
        </w:rPr>
        <w:t>SP</w:t>
      </w:r>
      <w:r w:rsidRPr="00523E80">
        <w:rPr>
          <w:rFonts w:cs="Times New Roman"/>
        </w:rPr>
        <w:t xml:space="preserve"> compare across all datasets. </w:t>
      </w:r>
    </w:p>
    <w:p w14:paraId="3B42956F" w14:textId="77777777" w:rsidR="00EB164F" w:rsidRPr="00523E80" w:rsidRDefault="00EB164F" w:rsidP="001E44A5">
      <w:pPr>
        <w:jc w:val="center"/>
        <w:rPr>
          <w:rFonts w:cs="Times New Roman"/>
        </w:rPr>
      </w:pPr>
      <w:bookmarkStart w:id="3" w:name="_Toc463426127"/>
      <w:r w:rsidRPr="00523E80">
        <w:rPr>
          <w:rFonts w:cs="Times New Roman"/>
        </w:rPr>
        <w:t xml:space="preserve">Table </w:t>
      </w:r>
      <w:r w:rsidR="009818CB" w:rsidRPr="00523E80">
        <w:rPr>
          <w:rFonts w:cs="Times New Roman"/>
        </w:rPr>
        <w:fldChar w:fldCharType="begin"/>
      </w:r>
      <w:r w:rsidR="009818CB" w:rsidRPr="00523E80">
        <w:rPr>
          <w:rFonts w:cs="Times New Roman"/>
        </w:rPr>
        <w:instrText xml:space="preserve"> SEQ Table \* ARABIC </w:instrText>
      </w:r>
      <w:r w:rsidR="009818CB" w:rsidRPr="00523E80">
        <w:rPr>
          <w:rFonts w:cs="Times New Roman"/>
        </w:rPr>
        <w:fldChar w:fldCharType="separate"/>
      </w:r>
      <w:r w:rsidR="009952FD">
        <w:rPr>
          <w:rFonts w:cs="Times New Roman"/>
          <w:noProof/>
        </w:rPr>
        <w:t>2</w:t>
      </w:r>
      <w:bookmarkEnd w:id="3"/>
      <w:r w:rsidR="009818CB" w:rsidRPr="00523E80">
        <w:rPr>
          <w:rFonts w:cs="Times New Roman"/>
          <w:noProof/>
        </w:rPr>
        <w:fldChar w:fldCharType="end"/>
      </w:r>
    </w:p>
    <w:tbl>
      <w:tblPr>
        <w:tblStyle w:val="TableGrid"/>
        <w:tblW w:w="0" w:type="auto"/>
        <w:tblLook w:val="04A0" w:firstRow="1" w:lastRow="0" w:firstColumn="1" w:lastColumn="0" w:noHBand="0" w:noVBand="1"/>
      </w:tblPr>
      <w:tblGrid>
        <w:gridCol w:w="1610"/>
        <w:gridCol w:w="1982"/>
        <w:gridCol w:w="1194"/>
        <w:gridCol w:w="2409"/>
        <w:gridCol w:w="2155"/>
      </w:tblGrid>
      <w:tr w:rsidR="00D45C71" w:rsidRPr="00523E80" w14:paraId="5EAF396F" w14:textId="77777777" w:rsidTr="00CA1205">
        <w:tc>
          <w:tcPr>
            <w:tcW w:w="1610" w:type="dxa"/>
            <w:shd w:val="clear" w:color="auto" w:fill="F2F2F2" w:themeFill="background1" w:themeFillShade="F2"/>
          </w:tcPr>
          <w:p w14:paraId="046B99B8" w14:textId="77777777" w:rsidR="00D45C71" w:rsidRPr="00523E80" w:rsidRDefault="00D45C71" w:rsidP="00D45C71">
            <w:pPr>
              <w:spacing w:after="160" w:line="259" w:lineRule="auto"/>
            </w:pPr>
            <w:r w:rsidRPr="00523E80">
              <w:t>Dataset</w:t>
            </w:r>
          </w:p>
        </w:tc>
        <w:tc>
          <w:tcPr>
            <w:tcW w:w="1982" w:type="dxa"/>
            <w:shd w:val="clear" w:color="auto" w:fill="F2F2F2" w:themeFill="background1" w:themeFillShade="F2"/>
          </w:tcPr>
          <w:p w14:paraId="2EF4EBE1" w14:textId="77777777" w:rsidR="00D45C71" w:rsidRPr="00523E80" w:rsidRDefault="00D45C71" w:rsidP="00643599">
            <w:pPr>
              <w:spacing w:after="0" w:line="259" w:lineRule="auto"/>
            </w:pPr>
            <w:r w:rsidRPr="00523E80">
              <w:t xml:space="preserve">Dependent </w:t>
            </w:r>
          </w:p>
          <w:p w14:paraId="0509EDE2" w14:textId="77777777" w:rsidR="00D45C71" w:rsidRPr="00523E80" w:rsidRDefault="00D45C71" w:rsidP="00643599">
            <w:pPr>
              <w:spacing w:after="0" w:line="259" w:lineRule="auto"/>
            </w:pPr>
            <w:r w:rsidRPr="00523E80">
              <w:t>Variable</w:t>
            </w:r>
          </w:p>
        </w:tc>
        <w:tc>
          <w:tcPr>
            <w:tcW w:w="1194" w:type="dxa"/>
            <w:shd w:val="clear" w:color="auto" w:fill="F2F2F2" w:themeFill="background1" w:themeFillShade="F2"/>
          </w:tcPr>
          <w:p w14:paraId="68F7B417" w14:textId="77777777" w:rsidR="00D45C71" w:rsidRPr="00523E80" w:rsidRDefault="00D45C71" w:rsidP="00D45C71">
            <w:pPr>
              <w:spacing w:after="160" w:line="259" w:lineRule="auto"/>
            </w:pPr>
            <w:r w:rsidRPr="00523E80">
              <w:t>Modeling Technique</w:t>
            </w:r>
          </w:p>
        </w:tc>
        <w:tc>
          <w:tcPr>
            <w:tcW w:w="2409" w:type="dxa"/>
            <w:shd w:val="clear" w:color="auto" w:fill="F2F2F2" w:themeFill="background1" w:themeFillShade="F2"/>
          </w:tcPr>
          <w:p w14:paraId="01C4D104" w14:textId="77777777" w:rsidR="00D45C71" w:rsidRPr="00523E80" w:rsidRDefault="00D45C71" w:rsidP="00643599">
            <w:pPr>
              <w:spacing w:after="0" w:line="259" w:lineRule="auto"/>
            </w:pPr>
            <w:r w:rsidRPr="00523E80">
              <w:t>Results of M</w:t>
            </w:r>
            <w:r w:rsidRPr="00523E80">
              <w:rPr>
                <w:vertAlign w:val="subscript"/>
              </w:rPr>
              <w:t>EP</w:t>
            </w:r>
          </w:p>
          <w:p w14:paraId="76934730" w14:textId="77777777" w:rsidR="00D45C71" w:rsidRPr="00523E80" w:rsidRDefault="00D45C71" w:rsidP="00643599">
            <w:pPr>
              <w:spacing w:after="0" w:line="259" w:lineRule="auto"/>
              <w:rPr>
                <w:vertAlign w:val="subscript"/>
              </w:rPr>
            </w:pPr>
            <w:r w:rsidRPr="00523E80">
              <w:t>Single-Model Approach</w:t>
            </w:r>
          </w:p>
        </w:tc>
        <w:tc>
          <w:tcPr>
            <w:tcW w:w="2155" w:type="dxa"/>
            <w:shd w:val="clear" w:color="auto" w:fill="F2F2F2" w:themeFill="background1" w:themeFillShade="F2"/>
          </w:tcPr>
          <w:p w14:paraId="0B1EFA3F" w14:textId="77777777" w:rsidR="00D45C71" w:rsidRPr="00523E80" w:rsidRDefault="00D45C71" w:rsidP="00643599">
            <w:pPr>
              <w:spacing w:after="0" w:line="259" w:lineRule="auto"/>
            </w:pPr>
            <w:r w:rsidRPr="00523E80">
              <w:t xml:space="preserve">Results: </w:t>
            </w:r>
          </w:p>
          <w:p w14:paraId="3E730C64" w14:textId="77777777" w:rsidR="00D45C71" w:rsidRPr="00523E80" w:rsidRDefault="00D45C71" w:rsidP="00643599">
            <w:pPr>
              <w:spacing w:after="0" w:line="259" w:lineRule="auto"/>
            </w:pPr>
            <w:r w:rsidRPr="00523E80">
              <w:t>M</w:t>
            </w:r>
            <w:r w:rsidRPr="00523E80">
              <w:rPr>
                <w:vertAlign w:val="subscript"/>
              </w:rPr>
              <w:t xml:space="preserve">SP </w:t>
            </w:r>
            <w:r w:rsidRPr="00523E80">
              <w:t>compared to M</w:t>
            </w:r>
            <w:r w:rsidRPr="00523E80">
              <w:rPr>
                <w:vertAlign w:val="subscript"/>
              </w:rPr>
              <w:t>EP</w:t>
            </w:r>
          </w:p>
        </w:tc>
      </w:tr>
      <w:tr w:rsidR="000C163F" w:rsidRPr="00523E80" w14:paraId="2095F224" w14:textId="77777777" w:rsidTr="00CA1205">
        <w:tc>
          <w:tcPr>
            <w:tcW w:w="1610" w:type="dxa"/>
            <w:shd w:val="clear" w:color="auto" w:fill="FFFFFF" w:themeFill="background1"/>
          </w:tcPr>
          <w:p w14:paraId="033B40C1" w14:textId="77777777" w:rsidR="000C163F" w:rsidRPr="00523E80" w:rsidRDefault="000C163F" w:rsidP="000C163F">
            <w:pPr>
              <w:spacing w:after="160" w:line="259" w:lineRule="auto"/>
            </w:pPr>
            <w:r w:rsidRPr="00523E80">
              <w:t>Energy</w:t>
            </w:r>
          </w:p>
        </w:tc>
        <w:tc>
          <w:tcPr>
            <w:tcW w:w="1982" w:type="dxa"/>
            <w:shd w:val="clear" w:color="auto" w:fill="FFFFFF" w:themeFill="background1"/>
          </w:tcPr>
          <w:p w14:paraId="132FCF08" w14:textId="77777777" w:rsidR="000C163F" w:rsidRPr="00523E80" w:rsidRDefault="000C163F" w:rsidP="00643599">
            <w:pPr>
              <w:spacing w:after="0" w:line="259" w:lineRule="auto"/>
            </w:pPr>
            <w:r w:rsidRPr="00523E80">
              <w:t xml:space="preserve">Increase in Solar Energy Generation </w:t>
            </w:r>
          </w:p>
          <w:p w14:paraId="2C26321D" w14:textId="77777777" w:rsidR="000C163F" w:rsidRPr="00523E80" w:rsidRDefault="000C163F" w:rsidP="00643599">
            <w:pPr>
              <w:spacing w:after="0" w:line="259" w:lineRule="auto"/>
            </w:pPr>
            <w:r w:rsidRPr="00523E80">
              <w:t xml:space="preserve">– Yes / No </w:t>
            </w:r>
          </w:p>
        </w:tc>
        <w:tc>
          <w:tcPr>
            <w:tcW w:w="1194" w:type="dxa"/>
            <w:shd w:val="clear" w:color="auto" w:fill="FFFFFF" w:themeFill="background1"/>
          </w:tcPr>
          <w:p w14:paraId="505D4299" w14:textId="77777777" w:rsidR="000C163F" w:rsidRPr="00523E80" w:rsidRDefault="000C163F" w:rsidP="00643599">
            <w:pPr>
              <w:spacing w:after="0" w:line="259" w:lineRule="auto"/>
            </w:pPr>
            <w:r w:rsidRPr="00523E80">
              <w:t>Logistic</w:t>
            </w:r>
          </w:p>
          <w:p w14:paraId="24D0CD09" w14:textId="77777777" w:rsidR="000C163F" w:rsidRPr="00523E80" w:rsidRDefault="000C163F" w:rsidP="00643599">
            <w:pPr>
              <w:spacing w:after="0" w:line="259" w:lineRule="auto"/>
            </w:pPr>
            <w:r w:rsidRPr="00523E80">
              <w:t>Regression</w:t>
            </w:r>
          </w:p>
        </w:tc>
        <w:tc>
          <w:tcPr>
            <w:tcW w:w="2409" w:type="dxa"/>
            <w:shd w:val="clear" w:color="auto" w:fill="FFFFFF" w:themeFill="background1"/>
          </w:tcPr>
          <w:p w14:paraId="7956A9DC" w14:textId="77777777" w:rsidR="000C163F" w:rsidRPr="00523E80" w:rsidRDefault="000C163F" w:rsidP="000C163F">
            <w:pPr>
              <w:spacing w:after="160" w:line="259" w:lineRule="auto"/>
            </w:pPr>
            <w:r w:rsidRPr="00523E80">
              <w:t>Accuracy = 81.91%</w:t>
            </w:r>
          </w:p>
        </w:tc>
        <w:tc>
          <w:tcPr>
            <w:tcW w:w="2155" w:type="dxa"/>
            <w:shd w:val="clear" w:color="auto" w:fill="FFFFFF" w:themeFill="background1"/>
          </w:tcPr>
          <w:p w14:paraId="0CBF43BA" w14:textId="77777777" w:rsidR="000C163F" w:rsidRPr="00523E80" w:rsidRDefault="000C163F" w:rsidP="000C163F">
            <w:pPr>
              <w:spacing w:after="160" w:line="259" w:lineRule="auto"/>
            </w:pPr>
            <w:r w:rsidRPr="00523E80">
              <w:t xml:space="preserve">2.8% increase in accuracy </w:t>
            </w:r>
          </w:p>
        </w:tc>
      </w:tr>
      <w:tr w:rsidR="000C163F" w:rsidRPr="00523E80" w14:paraId="06765858" w14:textId="77777777" w:rsidTr="00CA1205">
        <w:tc>
          <w:tcPr>
            <w:tcW w:w="1610" w:type="dxa"/>
            <w:shd w:val="clear" w:color="auto" w:fill="FFFFFF" w:themeFill="background1"/>
          </w:tcPr>
          <w:p w14:paraId="33771211" w14:textId="77777777" w:rsidR="000C163F" w:rsidRPr="00523E80" w:rsidRDefault="000C163F" w:rsidP="000C163F">
            <w:pPr>
              <w:spacing w:after="160" w:line="259" w:lineRule="auto"/>
            </w:pPr>
            <w:r w:rsidRPr="00523E80">
              <w:t>Stock Returns</w:t>
            </w:r>
          </w:p>
        </w:tc>
        <w:tc>
          <w:tcPr>
            <w:tcW w:w="1982" w:type="dxa"/>
            <w:shd w:val="clear" w:color="auto" w:fill="FFFFFF" w:themeFill="background1"/>
          </w:tcPr>
          <w:p w14:paraId="79FCD87C" w14:textId="77777777" w:rsidR="000C163F" w:rsidRPr="00523E80" w:rsidRDefault="000C163F" w:rsidP="00643599">
            <w:pPr>
              <w:spacing w:after="0" w:line="259" w:lineRule="auto"/>
            </w:pPr>
            <w:r w:rsidRPr="00523E80">
              <w:t xml:space="preserve">Increase in Stock Price </w:t>
            </w:r>
          </w:p>
          <w:p w14:paraId="740A03BB" w14:textId="77777777" w:rsidR="000C163F" w:rsidRPr="00523E80" w:rsidRDefault="000C163F" w:rsidP="00643599">
            <w:pPr>
              <w:spacing w:after="0" w:line="259" w:lineRule="auto"/>
            </w:pPr>
            <w:r w:rsidRPr="00523E80">
              <w:t>– Yes / No</w:t>
            </w:r>
          </w:p>
        </w:tc>
        <w:tc>
          <w:tcPr>
            <w:tcW w:w="1194" w:type="dxa"/>
            <w:shd w:val="clear" w:color="auto" w:fill="FFFFFF" w:themeFill="background1"/>
          </w:tcPr>
          <w:p w14:paraId="3F3E1259" w14:textId="77777777" w:rsidR="000C163F" w:rsidRPr="00523E80" w:rsidRDefault="000C163F" w:rsidP="00643599">
            <w:pPr>
              <w:spacing w:after="0" w:line="259" w:lineRule="auto"/>
            </w:pPr>
            <w:r w:rsidRPr="00523E80">
              <w:t>Logistic</w:t>
            </w:r>
          </w:p>
          <w:p w14:paraId="4B52AC16" w14:textId="77777777" w:rsidR="000C163F" w:rsidRPr="00523E80" w:rsidRDefault="000C163F" w:rsidP="00643599">
            <w:pPr>
              <w:spacing w:after="0" w:line="259" w:lineRule="auto"/>
            </w:pPr>
            <w:r w:rsidRPr="00523E80">
              <w:t>Regression</w:t>
            </w:r>
          </w:p>
        </w:tc>
        <w:tc>
          <w:tcPr>
            <w:tcW w:w="2409" w:type="dxa"/>
            <w:shd w:val="clear" w:color="auto" w:fill="FFFFFF" w:themeFill="background1"/>
          </w:tcPr>
          <w:p w14:paraId="3DA093F8" w14:textId="77777777" w:rsidR="000C163F" w:rsidRPr="00523E80" w:rsidRDefault="000C163F" w:rsidP="000C163F">
            <w:pPr>
              <w:spacing w:after="160" w:line="259" w:lineRule="auto"/>
            </w:pPr>
            <w:r w:rsidRPr="00523E80">
              <w:t>Accuracy = 67.71%</w:t>
            </w:r>
          </w:p>
        </w:tc>
        <w:tc>
          <w:tcPr>
            <w:tcW w:w="2155" w:type="dxa"/>
            <w:shd w:val="clear" w:color="auto" w:fill="FFFFFF" w:themeFill="background1"/>
          </w:tcPr>
          <w:p w14:paraId="545971FA" w14:textId="77777777" w:rsidR="000C163F" w:rsidRPr="00523E80" w:rsidRDefault="000C163F" w:rsidP="000C163F">
            <w:pPr>
              <w:spacing w:after="160" w:line="259" w:lineRule="auto"/>
            </w:pPr>
            <w:r w:rsidRPr="00523E80">
              <w:t xml:space="preserve">1.2% increase in accuracy </w:t>
            </w:r>
          </w:p>
        </w:tc>
      </w:tr>
      <w:tr w:rsidR="000C163F" w:rsidRPr="00523E80" w14:paraId="227F8811" w14:textId="77777777" w:rsidTr="00CA1205">
        <w:tc>
          <w:tcPr>
            <w:tcW w:w="1610" w:type="dxa"/>
          </w:tcPr>
          <w:p w14:paraId="0527D741" w14:textId="77777777" w:rsidR="000C163F" w:rsidRPr="00523E80" w:rsidRDefault="000C163F" w:rsidP="000C163F">
            <w:pPr>
              <w:spacing w:after="160" w:line="259" w:lineRule="auto"/>
            </w:pPr>
            <w:r w:rsidRPr="00523E80">
              <w:t>Medicare Reimbursement</w:t>
            </w:r>
          </w:p>
        </w:tc>
        <w:tc>
          <w:tcPr>
            <w:tcW w:w="1982" w:type="dxa"/>
          </w:tcPr>
          <w:p w14:paraId="64797D54" w14:textId="77777777" w:rsidR="000C163F" w:rsidRPr="00523E80" w:rsidRDefault="000C163F" w:rsidP="00643599">
            <w:pPr>
              <w:spacing w:after="0" w:line="259" w:lineRule="auto"/>
            </w:pPr>
            <w:r w:rsidRPr="00523E80">
              <w:t xml:space="preserve">Higher Costs </w:t>
            </w:r>
          </w:p>
          <w:p w14:paraId="23C9D982" w14:textId="77777777" w:rsidR="000C163F" w:rsidRPr="00523E80" w:rsidRDefault="000C163F" w:rsidP="00643599">
            <w:pPr>
              <w:spacing w:after="0" w:line="259" w:lineRule="auto"/>
            </w:pPr>
            <w:r w:rsidRPr="00523E80">
              <w:t>– Yes / No</w:t>
            </w:r>
          </w:p>
        </w:tc>
        <w:tc>
          <w:tcPr>
            <w:tcW w:w="1194" w:type="dxa"/>
          </w:tcPr>
          <w:p w14:paraId="11AA097A" w14:textId="77777777" w:rsidR="000C163F" w:rsidRPr="00523E80" w:rsidRDefault="000C163F" w:rsidP="00643599">
            <w:pPr>
              <w:spacing w:after="0" w:line="259" w:lineRule="auto"/>
            </w:pPr>
            <w:r w:rsidRPr="00523E80">
              <w:t>Logistic</w:t>
            </w:r>
          </w:p>
          <w:p w14:paraId="433A381B" w14:textId="77777777" w:rsidR="000C163F" w:rsidRPr="00523E80" w:rsidRDefault="000C163F" w:rsidP="00643599">
            <w:pPr>
              <w:spacing w:after="0" w:line="259" w:lineRule="auto"/>
            </w:pPr>
            <w:r w:rsidRPr="00523E80">
              <w:t>Regression</w:t>
            </w:r>
          </w:p>
        </w:tc>
        <w:tc>
          <w:tcPr>
            <w:tcW w:w="2409" w:type="dxa"/>
          </w:tcPr>
          <w:p w14:paraId="2B8732C9" w14:textId="77777777" w:rsidR="000C163F" w:rsidRPr="00523E80" w:rsidRDefault="000C163F" w:rsidP="000C163F">
            <w:pPr>
              <w:spacing w:after="160" w:line="259" w:lineRule="auto"/>
            </w:pPr>
            <w:r w:rsidRPr="00523E80">
              <w:t>Accuracy = 69.83%</w:t>
            </w:r>
          </w:p>
        </w:tc>
        <w:tc>
          <w:tcPr>
            <w:tcW w:w="2155" w:type="dxa"/>
          </w:tcPr>
          <w:p w14:paraId="7CB40DBA" w14:textId="77777777" w:rsidR="000C163F" w:rsidRPr="00523E80" w:rsidRDefault="000C163F" w:rsidP="000C163F">
            <w:pPr>
              <w:spacing w:after="160" w:line="259" w:lineRule="auto"/>
            </w:pPr>
            <w:r w:rsidRPr="00523E80">
              <w:t xml:space="preserve">3% increase in accuracy </w:t>
            </w:r>
          </w:p>
        </w:tc>
      </w:tr>
      <w:tr w:rsidR="000C163F" w:rsidRPr="00523E80" w14:paraId="44E52DCC" w14:textId="77777777" w:rsidTr="00CA1205">
        <w:tc>
          <w:tcPr>
            <w:tcW w:w="1610" w:type="dxa"/>
          </w:tcPr>
          <w:p w14:paraId="1193B272" w14:textId="77777777" w:rsidR="000C163F" w:rsidRPr="00523E80" w:rsidRDefault="000C163F" w:rsidP="000C163F">
            <w:pPr>
              <w:spacing w:after="160" w:line="259" w:lineRule="auto"/>
            </w:pPr>
            <w:r w:rsidRPr="00523E80">
              <w:t>Medicare Reimbursement</w:t>
            </w:r>
          </w:p>
        </w:tc>
        <w:tc>
          <w:tcPr>
            <w:tcW w:w="1982" w:type="dxa"/>
          </w:tcPr>
          <w:p w14:paraId="6A3170B7" w14:textId="77777777" w:rsidR="000C163F" w:rsidRPr="00523E80" w:rsidRDefault="000C163F" w:rsidP="000C163F">
            <w:pPr>
              <w:spacing w:after="160" w:line="259" w:lineRule="auto"/>
            </w:pPr>
            <w:r w:rsidRPr="00523E80">
              <w:t>Reimbursement cost for next year</w:t>
            </w:r>
          </w:p>
        </w:tc>
        <w:tc>
          <w:tcPr>
            <w:tcW w:w="1194" w:type="dxa"/>
          </w:tcPr>
          <w:p w14:paraId="05BE0A41" w14:textId="77777777" w:rsidR="000C163F" w:rsidRPr="00523E80" w:rsidRDefault="000C163F" w:rsidP="00643599">
            <w:pPr>
              <w:spacing w:after="0" w:line="259" w:lineRule="auto"/>
            </w:pPr>
            <w:r w:rsidRPr="00523E80">
              <w:t>Linear</w:t>
            </w:r>
          </w:p>
          <w:p w14:paraId="669C170F" w14:textId="77777777" w:rsidR="000C163F" w:rsidRPr="00523E80" w:rsidRDefault="000C163F" w:rsidP="00643599">
            <w:pPr>
              <w:spacing w:after="0" w:line="259" w:lineRule="auto"/>
            </w:pPr>
            <w:r w:rsidRPr="00523E80">
              <w:t>Regression</w:t>
            </w:r>
          </w:p>
        </w:tc>
        <w:tc>
          <w:tcPr>
            <w:tcW w:w="2409" w:type="dxa"/>
          </w:tcPr>
          <w:p w14:paraId="0D2D842D" w14:textId="77777777" w:rsidR="000C163F" w:rsidRPr="00523E80" w:rsidRDefault="000C163F" w:rsidP="000C163F">
            <w:pPr>
              <w:spacing w:after="160" w:line="259" w:lineRule="auto"/>
            </w:pPr>
            <w:r w:rsidRPr="00523E80">
              <w:t>RMSE = 1.849</w:t>
            </w:r>
          </w:p>
        </w:tc>
        <w:tc>
          <w:tcPr>
            <w:tcW w:w="2155" w:type="dxa"/>
          </w:tcPr>
          <w:p w14:paraId="26347124" w14:textId="77777777" w:rsidR="000C163F" w:rsidRPr="00523E80" w:rsidRDefault="000C163F" w:rsidP="000C163F">
            <w:pPr>
              <w:spacing w:after="160" w:line="259" w:lineRule="auto"/>
            </w:pPr>
            <w:r w:rsidRPr="00523E80">
              <w:t>RMSE lower by 2%</w:t>
            </w:r>
          </w:p>
        </w:tc>
      </w:tr>
    </w:tbl>
    <w:p w14:paraId="271ABC09" w14:textId="77777777" w:rsidR="00C701A6" w:rsidRPr="00523E80" w:rsidRDefault="00A202A5" w:rsidP="00045139">
      <w:pPr>
        <w:pStyle w:val="Heading1"/>
        <w:rPr>
          <w:rFonts w:cs="Times New Roman"/>
        </w:rPr>
      </w:pPr>
      <w:r w:rsidRPr="00523E80">
        <w:rPr>
          <w:rFonts w:cs="Times New Roman"/>
        </w:rPr>
        <w:lastRenderedPageBreak/>
        <w:t>CASE STUDY – explained</w:t>
      </w:r>
    </w:p>
    <w:p w14:paraId="47AC5F57" w14:textId="77777777" w:rsidR="00C701A6" w:rsidRPr="00523E80" w:rsidRDefault="00A87319" w:rsidP="00BE67C8">
      <w:pPr>
        <w:jc w:val="both"/>
        <w:rPr>
          <w:rFonts w:cs="Times New Roman"/>
        </w:rPr>
      </w:pPr>
      <w:r w:rsidRPr="00523E80">
        <w:rPr>
          <w:rFonts w:cs="Times New Roman"/>
        </w:rPr>
        <w:t>For the purpose of this paper, the Energy dataset is used to describe the process adopted for this case study.</w:t>
      </w:r>
      <w:r w:rsidR="002E201C" w:rsidRPr="00523E80">
        <w:rPr>
          <w:rFonts w:cs="Times New Roman"/>
        </w:rPr>
        <w:t xml:space="preserve">  </w:t>
      </w:r>
    </w:p>
    <w:p w14:paraId="3AD25DAE" w14:textId="77777777" w:rsidR="00C701A6" w:rsidRPr="00523E80" w:rsidRDefault="00852F12" w:rsidP="00852F12">
      <w:pPr>
        <w:pStyle w:val="Heading2"/>
        <w:rPr>
          <w:rFonts w:cs="Times New Roman"/>
        </w:rPr>
      </w:pPr>
      <w:r w:rsidRPr="00523E80">
        <w:rPr>
          <w:rFonts w:cs="Times New Roman"/>
        </w:rPr>
        <w:t xml:space="preserve">Data Insights and Visualizations </w:t>
      </w:r>
    </w:p>
    <w:p w14:paraId="3360A438" w14:textId="77777777" w:rsidR="002371E5" w:rsidRPr="00523E80" w:rsidRDefault="000B570D" w:rsidP="00BE67C8">
      <w:pPr>
        <w:jc w:val="both"/>
        <w:rPr>
          <w:rFonts w:cs="Times New Roman"/>
        </w:rPr>
      </w:pPr>
      <w:r w:rsidRPr="00523E80">
        <w:rPr>
          <w:rFonts w:cs="Times New Roman"/>
        </w:rPr>
        <w:t>As a first step</w:t>
      </w:r>
      <w:r w:rsidR="002E201C" w:rsidRPr="00523E80">
        <w:rPr>
          <w:rFonts w:cs="Times New Roman"/>
        </w:rPr>
        <w:t xml:space="preserve">, correlation between </w:t>
      </w:r>
      <w:r w:rsidR="002371E5" w:rsidRPr="00523E80">
        <w:rPr>
          <w:rFonts w:cs="Times New Roman"/>
        </w:rPr>
        <w:t>the variables</w:t>
      </w:r>
      <w:r w:rsidRPr="00523E80">
        <w:rPr>
          <w:rFonts w:cs="Times New Roman"/>
        </w:rPr>
        <w:t xml:space="preserve"> in the dataset</w:t>
      </w:r>
      <w:r w:rsidR="002371E5" w:rsidRPr="00523E80">
        <w:rPr>
          <w:rFonts w:cs="Times New Roman"/>
        </w:rPr>
        <w:t xml:space="preserve"> was studied through the correlation plot</w:t>
      </w:r>
      <w:r w:rsidRPr="00523E80">
        <w:rPr>
          <w:rFonts w:cs="Times New Roman"/>
        </w:rPr>
        <w:t xml:space="preserve">.  </w:t>
      </w:r>
      <w:r w:rsidR="004D29BD" w:rsidRPr="00523E80">
        <w:rPr>
          <w:rFonts w:cs="Times New Roman"/>
        </w:rPr>
        <w:t xml:space="preserve">The correlogram is a graph of </w:t>
      </w:r>
      <w:r w:rsidR="0009277D">
        <w:rPr>
          <w:rFonts w:cs="Times New Roman"/>
        </w:rPr>
        <w:t xml:space="preserve">a </w:t>
      </w:r>
      <w:r w:rsidR="004D29BD" w:rsidRPr="00523E80">
        <w:rPr>
          <w:rFonts w:cs="Times New Roman"/>
        </w:rPr>
        <w:t xml:space="preserve">correlation matrix and is a way of highlighting the most correlated variables in a data table.  </w:t>
      </w:r>
      <w:r w:rsidR="00CB3B3F" w:rsidRPr="00523E80">
        <w:rPr>
          <w:rFonts w:cs="Times New Roman"/>
        </w:rPr>
        <w:t>Posit</w:t>
      </w:r>
      <w:r w:rsidR="0009277D">
        <w:rPr>
          <w:rFonts w:cs="Times New Roman"/>
        </w:rPr>
        <w:t>ive correlations are displayed as solid</w:t>
      </w:r>
      <w:r w:rsidR="00CB3B3F" w:rsidRPr="00523E80">
        <w:rPr>
          <w:rFonts w:cs="Times New Roman"/>
        </w:rPr>
        <w:t xml:space="preserve"> black</w:t>
      </w:r>
      <w:r w:rsidR="0009277D">
        <w:rPr>
          <w:rFonts w:cs="Times New Roman"/>
        </w:rPr>
        <w:t xml:space="preserve"> circles</w:t>
      </w:r>
      <w:r w:rsidR="00CB3B3F" w:rsidRPr="00523E80">
        <w:rPr>
          <w:rFonts w:cs="Times New Roman"/>
        </w:rPr>
        <w:t xml:space="preserve"> and negative correlations </w:t>
      </w:r>
      <w:r w:rsidR="0009277D">
        <w:rPr>
          <w:rFonts w:cs="Times New Roman"/>
        </w:rPr>
        <w:t>as solid</w:t>
      </w:r>
      <w:r w:rsidR="00CB3B3F" w:rsidRPr="00523E80">
        <w:rPr>
          <w:rFonts w:cs="Times New Roman"/>
        </w:rPr>
        <w:t xml:space="preserve"> red c</w:t>
      </w:r>
      <w:r w:rsidR="0009277D">
        <w:rPr>
          <w:rFonts w:cs="Times New Roman"/>
        </w:rPr>
        <w:t>i</w:t>
      </w:r>
      <w:r w:rsidR="00CB3B3F" w:rsidRPr="00523E80">
        <w:rPr>
          <w:rFonts w:cs="Times New Roman"/>
        </w:rPr>
        <w:t>r</w:t>
      </w:r>
      <w:r w:rsidR="0009277D">
        <w:rPr>
          <w:rFonts w:cs="Times New Roman"/>
        </w:rPr>
        <w:t>cles</w:t>
      </w:r>
      <w:r w:rsidR="00CB3B3F" w:rsidRPr="00523E80">
        <w:rPr>
          <w:rFonts w:cs="Times New Roman"/>
        </w:rPr>
        <w:t xml:space="preserve">.  Color intensity and size of the circle are proportional to the correlation coefficients.  </w:t>
      </w:r>
      <w:r w:rsidRPr="00523E80">
        <w:rPr>
          <w:rFonts w:cs="Times New Roman"/>
        </w:rPr>
        <w:t>The plot below includes the target variable (GenSolarBinary) and select independent variables which were found to have some form of correlation with the target variable.</w:t>
      </w:r>
      <w:r w:rsidR="004D29BD" w:rsidRPr="00523E80">
        <w:rPr>
          <w:rFonts w:cs="Times New Roman"/>
        </w:rPr>
        <w:t xml:space="preserve">  </w:t>
      </w:r>
    </w:p>
    <w:p w14:paraId="1D88C12D" w14:textId="77777777" w:rsidR="00D563BB" w:rsidRPr="00523E80" w:rsidRDefault="002371E5" w:rsidP="00D563BB">
      <w:pPr>
        <w:keepNext/>
        <w:jc w:val="center"/>
        <w:rPr>
          <w:rFonts w:cs="Times New Roman"/>
        </w:rPr>
      </w:pPr>
      <w:r w:rsidRPr="00523E80">
        <w:rPr>
          <w:rFonts w:cs="Times New Roman"/>
          <w:noProof/>
        </w:rPr>
        <w:drawing>
          <wp:inline distT="0" distB="0" distL="0" distR="0" wp14:anchorId="6EC7BB83" wp14:editId="7F7187B9">
            <wp:extent cx="4220253" cy="3940935"/>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Diagram.png"/>
                    <pic:cNvPicPr/>
                  </pic:nvPicPr>
                  <pic:blipFill rotWithShape="1">
                    <a:blip r:embed="rId12">
                      <a:extLst>
                        <a:ext uri="{28A0092B-C50C-407E-A947-70E740481C1C}">
                          <a14:useLocalDpi xmlns:a14="http://schemas.microsoft.com/office/drawing/2010/main" val="0"/>
                        </a:ext>
                      </a:extLst>
                    </a:blip>
                    <a:srcRect t="3702" b="5664"/>
                    <a:stretch/>
                  </pic:blipFill>
                  <pic:spPr bwMode="auto">
                    <a:xfrm>
                      <a:off x="0" y="0"/>
                      <a:ext cx="4221635" cy="3942226"/>
                    </a:xfrm>
                    <a:prstGeom prst="rect">
                      <a:avLst/>
                    </a:prstGeom>
                    <a:ln>
                      <a:noFill/>
                    </a:ln>
                    <a:extLst>
                      <a:ext uri="{53640926-AAD7-44D8-BBD7-CCE9431645EC}">
                        <a14:shadowObscured xmlns:a14="http://schemas.microsoft.com/office/drawing/2010/main"/>
                      </a:ext>
                    </a:extLst>
                  </pic:spPr>
                </pic:pic>
              </a:graphicData>
            </a:graphic>
          </wp:inline>
        </w:drawing>
      </w:r>
    </w:p>
    <w:p w14:paraId="2267A41B" w14:textId="77777777" w:rsidR="00EB164F" w:rsidRPr="00523E80" w:rsidRDefault="00D563BB" w:rsidP="00592262">
      <w:pPr>
        <w:jc w:val="center"/>
        <w:rPr>
          <w:rFonts w:cs="Times New Roman"/>
        </w:rPr>
      </w:pPr>
      <w:bookmarkStart w:id="4" w:name="_Toc463426128"/>
      <w:r w:rsidRPr="00523E80">
        <w:rPr>
          <w:rFonts w:cs="Times New Roman"/>
        </w:rPr>
        <w:t xml:space="preserve">Figure </w:t>
      </w:r>
      <w:r w:rsidR="009818CB" w:rsidRPr="00523E80">
        <w:rPr>
          <w:rFonts w:cs="Times New Roman"/>
        </w:rPr>
        <w:fldChar w:fldCharType="begin"/>
      </w:r>
      <w:r w:rsidR="009818CB" w:rsidRPr="00523E80">
        <w:rPr>
          <w:rFonts w:cs="Times New Roman"/>
        </w:rPr>
        <w:instrText xml:space="preserve"> SEQ Figure \* ARABIC </w:instrText>
      </w:r>
      <w:r w:rsidR="009818CB" w:rsidRPr="00523E80">
        <w:rPr>
          <w:rFonts w:cs="Times New Roman"/>
        </w:rPr>
        <w:fldChar w:fldCharType="separate"/>
      </w:r>
      <w:r w:rsidR="00553096">
        <w:rPr>
          <w:rFonts w:cs="Times New Roman"/>
          <w:noProof/>
        </w:rPr>
        <w:t>3</w:t>
      </w:r>
      <w:r w:rsidR="009818CB" w:rsidRPr="00523E80">
        <w:rPr>
          <w:rFonts w:cs="Times New Roman"/>
          <w:noProof/>
        </w:rPr>
        <w:fldChar w:fldCharType="end"/>
      </w:r>
      <w:r w:rsidRPr="00523E80">
        <w:rPr>
          <w:rFonts w:cs="Times New Roman"/>
        </w:rPr>
        <w:t xml:space="preserve"> Correlation Plot</w:t>
      </w:r>
      <w:bookmarkEnd w:id="4"/>
    </w:p>
    <w:p w14:paraId="7D0F6198" w14:textId="77777777" w:rsidR="00C701A6" w:rsidRPr="00523E80" w:rsidRDefault="004F6367" w:rsidP="000F00FA">
      <w:pPr>
        <w:keepNext/>
        <w:jc w:val="both"/>
        <w:rPr>
          <w:rFonts w:cs="Times New Roman"/>
        </w:rPr>
      </w:pPr>
      <w:r w:rsidRPr="00523E80">
        <w:rPr>
          <w:rFonts w:cs="Times New Roman"/>
          <w:noProof/>
        </w:rPr>
        <w:lastRenderedPageBreak/>
        <w:drawing>
          <wp:anchor distT="0" distB="0" distL="114300" distR="114300" simplePos="0" relativeHeight="251659264" behindDoc="0" locked="0" layoutInCell="1" allowOverlap="1" wp14:anchorId="4170BD37" wp14:editId="1D17CE4F">
            <wp:simplePos x="0" y="0"/>
            <wp:positionH relativeFrom="column">
              <wp:posOffset>1506220</wp:posOffset>
            </wp:positionH>
            <wp:positionV relativeFrom="paragraph">
              <wp:posOffset>476250</wp:posOffset>
            </wp:positionV>
            <wp:extent cx="2566035" cy="2397125"/>
            <wp:effectExtent l="0" t="0" r="571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eragePrice_HistogramPlot.png"/>
                    <pic:cNvPicPr/>
                  </pic:nvPicPr>
                  <pic:blipFill>
                    <a:blip r:embed="rId13">
                      <a:extLst>
                        <a:ext uri="{28A0092B-C50C-407E-A947-70E740481C1C}">
                          <a14:useLocalDpi xmlns:a14="http://schemas.microsoft.com/office/drawing/2010/main" val="0"/>
                        </a:ext>
                      </a:extLst>
                    </a:blip>
                    <a:stretch>
                      <a:fillRect/>
                    </a:stretch>
                  </pic:blipFill>
                  <pic:spPr>
                    <a:xfrm>
                      <a:off x="0" y="0"/>
                      <a:ext cx="2566035" cy="2397125"/>
                    </a:xfrm>
                    <a:prstGeom prst="rect">
                      <a:avLst/>
                    </a:prstGeom>
                  </pic:spPr>
                </pic:pic>
              </a:graphicData>
            </a:graphic>
            <wp14:sizeRelH relativeFrom="margin">
              <wp14:pctWidth>0</wp14:pctWidth>
            </wp14:sizeRelH>
            <wp14:sizeRelV relativeFrom="margin">
              <wp14:pctHeight>0</wp14:pctHeight>
            </wp14:sizeRelV>
          </wp:anchor>
        </w:drawing>
      </w:r>
      <w:r w:rsidR="0096392B" w:rsidRPr="00523E80">
        <w:rPr>
          <w:rFonts w:cs="Times New Roman"/>
          <w:noProof/>
        </w:rPr>
        <mc:AlternateContent>
          <mc:Choice Requires="wps">
            <w:drawing>
              <wp:anchor distT="0" distB="0" distL="114300" distR="114300" simplePos="0" relativeHeight="251661312" behindDoc="0" locked="0" layoutInCell="1" allowOverlap="1" wp14:anchorId="355272AF" wp14:editId="37067014">
                <wp:simplePos x="0" y="0"/>
                <wp:positionH relativeFrom="column">
                  <wp:posOffset>1070610</wp:posOffset>
                </wp:positionH>
                <wp:positionV relativeFrom="paragraph">
                  <wp:posOffset>2931795</wp:posOffset>
                </wp:positionV>
                <wp:extent cx="3446145" cy="635"/>
                <wp:effectExtent l="0" t="0" r="1905" b="18415"/>
                <wp:wrapTopAndBottom/>
                <wp:docPr id="4" name="Text Box 4"/>
                <wp:cNvGraphicFramePr/>
                <a:graphic xmlns:a="http://schemas.openxmlformats.org/drawingml/2006/main">
                  <a:graphicData uri="http://schemas.microsoft.com/office/word/2010/wordprocessingShape">
                    <wps:wsp>
                      <wps:cNvSpPr txBox="1"/>
                      <wps:spPr>
                        <a:xfrm>
                          <a:off x="0" y="0"/>
                          <a:ext cx="3446145" cy="635"/>
                        </a:xfrm>
                        <a:prstGeom prst="rect">
                          <a:avLst/>
                        </a:prstGeom>
                        <a:solidFill>
                          <a:prstClr val="white"/>
                        </a:solidFill>
                        <a:ln>
                          <a:noFill/>
                        </a:ln>
                      </wps:spPr>
                      <wps:txbx>
                        <w:txbxContent>
                          <w:p w14:paraId="0A27CEBA" w14:textId="77777777" w:rsidR="00F74B68" w:rsidRPr="00834C7A" w:rsidRDefault="00F74B68" w:rsidP="00592262">
                            <w:pPr>
                              <w:jc w:val="center"/>
                              <w:rPr>
                                <w:noProof/>
                              </w:rPr>
                            </w:pPr>
                            <w:r>
                              <w:t xml:space="preserve">Figure </w:t>
                            </w:r>
                            <w:fldSimple w:instr=" SEQ Figure \* ARABIC ">
                              <w:r>
                                <w:rPr>
                                  <w:noProof/>
                                </w:rPr>
                                <w:t>4</w:t>
                              </w:r>
                            </w:fldSimple>
                            <w:r>
                              <w:t xml:space="preserve"> - Histogram of Average Price across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14A1E2" id="_x0000_t202" coordsize="21600,21600" o:spt="202" path="m,l,21600r21600,l21600,xe">
                <v:stroke joinstyle="miter"/>
                <v:path gradientshapeok="t" o:connecttype="rect"/>
              </v:shapetype>
              <v:shape id="Text Box 4" o:spid="_x0000_s1026" type="#_x0000_t202" style="position:absolute;left:0;text-align:left;margin-left:84.3pt;margin-top:230.85pt;width:27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" stroked="f">
                <v:textbox style="mso-fit-shape-to-text:t" inset="0,0,0,0">
                  <w:txbxContent>
                    <w:p w:rsidR="00F74B68" w:rsidRPr="00834C7A" w:rsidRDefault="00F74B68" w:rsidP="00592262">
                      <w:pPr>
                        <w:jc w:val="center"/>
                        <w:rPr>
                          <w:noProof/>
                        </w:rPr>
                      </w:pPr>
                      <w:r>
                        <w:t xml:space="preserve">Figure </w:t>
                      </w:r>
                      <w:fldSimple w:instr=" SEQ Figure \* ARABIC ">
                        <w:r>
                          <w:rPr>
                            <w:noProof/>
                          </w:rPr>
                          <w:t>4</w:t>
                        </w:r>
                      </w:fldSimple>
                      <w:r>
                        <w:t xml:space="preserve"> - Histogram of Average Price across States</w:t>
                      </w:r>
                    </w:p>
                  </w:txbxContent>
                </v:textbox>
                <w10:wrap type="topAndBottom"/>
              </v:shape>
            </w:pict>
          </mc:Fallback>
        </mc:AlternateContent>
      </w:r>
      <w:r w:rsidR="00B820E5" w:rsidRPr="00523E80">
        <w:rPr>
          <w:rFonts w:cs="Times New Roman"/>
        </w:rPr>
        <w:t xml:space="preserve">As a next step, a series of visualizations were done on the data to gain useful insights into the data.  </w:t>
      </w:r>
      <w:r w:rsidR="00956C3D" w:rsidRPr="00523E80">
        <w:rPr>
          <w:rFonts w:cs="Times New Roman"/>
        </w:rPr>
        <w:t>As an example, t</w:t>
      </w:r>
      <w:r w:rsidR="00591815" w:rsidRPr="00523E80">
        <w:rPr>
          <w:rFonts w:cs="Times New Roman"/>
        </w:rPr>
        <w:t>he following plot illustrates the different price buckets across all the states.</w:t>
      </w:r>
    </w:p>
    <w:p w14:paraId="521FF07D" w14:textId="77777777" w:rsidR="00C701A6" w:rsidRPr="00523E80" w:rsidRDefault="00C701A6" w:rsidP="00591815">
      <w:pPr>
        <w:jc w:val="center"/>
        <w:rPr>
          <w:rFonts w:cs="Times New Roman"/>
        </w:rPr>
      </w:pPr>
    </w:p>
    <w:p w14:paraId="2E59D762" w14:textId="77777777" w:rsidR="00C701A6" w:rsidRPr="00523E80" w:rsidRDefault="001A4188" w:rsidP="001A4188">
      <w:pPr>
        <w:pStyle w:val="Heading2"/>
        <w:rPr>
          <w:rFonts w:cs="Times New Roman"/>
        </w:rPr>
      </w:pPr>
      <w:r w:rsidRPr="00523E80">
        <w:rPr>
          <w:rFonts w:cs="Times New Roman"/>
        </w:rPr>
        <w:t>Feature Selection</w:t>
      </w:r>
    </w:p>
    <w:p w14:paraId="47A89AA0" w14:textId="77777777" w:rsidR="002371E5" w:rsidRPr="00523E80" w:rsidRDefault="004B4FEE" w:rsidP="000F00FA">
      <w:pPr>
        <w:jc w:val="both"/>
        <w:rPr>
          <w:rFonts w:cs="Times New Roman"/>
        </w:rPr>
      </w:pPr>
      <w:r>
        <w:rPr>
          <w:rFonts w:cs="Times New Roman"/>
        </w:rPr>
        <w:t>F</w:t>
      </w:r>
      <w:r w:rsidR="00207E1E" w:rsidRPr="00523E80">
        <w:rPr>
          <w:rFonts w:cs="Times New Roman"/>
        </w:rPr>
        <w:t>or the purpose of modeling</w:t>
      </w:r>
      <w:r w:rsidR="00207E1E">
        <w:rPr>
          <w:rFonts w:cs="Times New Roman"/>
        </w:rPr>
        <w:t>,</w:t>
      </w:r>
      <w:r w:rsidR="00207E1E" w:rsidRPr="00523E80">
        <w:rPr>
          <w:rFonts w:cs="Times New Roman"/>
        </w:rPr>
        <w:t xml:space="preserve"> </w:t>
      </w:r>
      <w:r w:rsidR="00207E1E">
        <w:rPr>
          <w:rFonts w:cs="Times New Roman"/>
        </w:rPr>
        <w:t>i</w:t>
      </w:r>
      <w:r w:rsidR="000B570D" w:rsidRPr="00523E80">
        <w:rPr>
          <w:rFonts w:cs="Times New Roman"/>
        </w:rPr>
        <w:t xml:space="preserve">ndependent features </w:t>
      </w:r>
      <w:r w:rsidR="00574D91" w:rsidRPr="00523E80">
        <w:rPr>
          <w:rFonts w:cs="Times New Roman"/>
        </w:rPr>
        <w:t xml:space="preserve">were selected </w:t>
      </w:r>
      <w:r w:rsidR="000B570D" w:rsidRPr="00523E80">
        <w:rPr>
          <w:rFonts w:cs="Times New Roman"/>
        </w:rPr>
        <w:t xml:space="preserve">based on the </w:t>
      </w:r>
      <w:r w:rsidR="00956C3D" w:rsidRPr="00523E80">
        <w:rPr>
          <w:rFonts w:cs="Times New Roman"/>
        </w:rPr>
        <w:t>visualizations and correlation plots as part of the data mining phase.</w:t>
      </w:r>
      <w:r w:rsidR="009D7507" w:rsidRPr="00523E80">
        <w:rPr>
          <w:rFonts w:cs="Times New Roman"/>
        </w:rPr>
        <w:t xml:space="preserve">  These</w:t>
      </w:r>
      <w:r w:rsidR="00694A70" w:rsidRPr="00523E80">
        <w:rPr>
          <w:rFonts w:cs="Times New Roman"/>
        </w:rPr>
        <w:t xml:space="preserve"> primarily</w:t>
      </w:r>
      <w:r w:rsidR="009D7507" w:rsidRPr="00523E80">
        <w:rPr>
          <w:rFonts w:cs="Times New Roman"/>
        </w:rPr>
        <w:t xml:space="preserve"> include: </w:t>
      </w:r>
    </w:p>
    <w:p w14:paraId="2A40C5AA" w14:textId="77777777" w:rsidR="00D563BB" w:rsidRPr="00523E80" w:rsidRDefault="00D563BB" w:rsidP="00D563BB">
      <w:pPr>
        <w:pStyle w:val="ListParagraph"/>
        <w:numPr>
          <w:ilvl w:val="0"/>
          <w:numId w:val="1"/>
        </w:numPr>
        <w:ind w:left="720"/>
        <w:rPr>
          <w:rFonts w:ascii="Times New Roman" w:eastAsiaTheme="minorHAnsi" w:hAnsi="Times New Roman"/>
        </w:rPr>
      </w:pPr>
      <w:r w:rsidRPr="00523E80">
        <w:rPr>
          <w:rFonts w:ascii="Times New Roman" w:hAnsi="Times New Roman"/>
        </w:rPr>
        <w:t>Total Price</w:t>
      </w:r>
    </w:p>
    <w:p w14:paraId="11EBE6EC" w14:textId="77777777" w:rsidR="00D563BB" w:rsidRPr="00523E80" w:rsidRDefault="00D563BB" w:rsidP="00D563BB">
      <w:pPr>
        <w:pStyle w:val="ListParagraph"/>
        <w:numPr>
          <w:ilvl w:val="0"/>
          <w:numId w:val="1"/>
        </w:numPr>
        <w:ind w:left="720"/>
        <w:rPr>
          <w:rFonts w:ascii="Times New Roman" w:eastAsiaTheme="minorHAnsi" w:hAnsi="Times New Roman"/>
        </w:rPr>
      </w:pPr>
      <w:r w:rsidRPr="00523E80">
        <w:rPr>
          <w:rFonts w:ascii="Times New Roman" w:hAnsi="Times New Roman"/>
        </w:rPr>
        <w:t>Incentives (Financial &amp; Regulatory)</w:t>
      </w:r>
    </w:p>
    <w:p w14:paraId="2206AF3F" w14:textId="77777777" w:rsidR="00D563BB" w:rsidRPr="00523E80" w:rsidRDefault="00D563BB" w:rsidP="00D563BB">
      <w:pPr>
        <w:pStyle w:val="ListParagraph"/>
        <w:numPr>
          <w:ilvl w:val="0"/>
          <w:numId w:val="1"/>
        </w:numPr>
        <w:ind w:left="720"/>
        <w:rPr>
          <w:rFonts w:ascii="Times New Roman" w:eastAsiaTheme="minorHAnsi" w:hAnsi="Times New Roman"/>
        </w:rPr>
      </w:pPr>
      <w:r w:rsidRPr="00523E80">
        <w:rPr>
          <w:rFonts w:ascii="Times New Roman" w:hAnsi="Times New Roman"/>
        </w:rPr>
        <w:t>Party (Presidential Results)</w:t>
      </w:r>
    </w:p>
    <w:p w14:paraId="757DD09C" w14:textId="77777777" w:rsidR="00D563BB" w:rsidRPr="00523E80" w:rsidRDefault="00D563BB" w:rsidP="00D563BB">
      <w:pPr>
        <w:pStyle w:val="ListParagraph"/>
        <w:numPr>
          <w:ilvl w:val="0"/>
          <w:numId w:val="1"/>
        </w:numPr>
        <w:ind w:left="720"/>
        <w:rPr>
          <w:rFonts w:ascii="Times New Roman" w:eastAsiaTheme="minorHAnsi" w:hAnsi="Times New Roman"/>
        </w:rPr>
      </w:pPr>
      <w:r w:rsidRPr="00523E80">
        <w:rPr>
          <w:rFonts w:ascii="Times New Roman" w:hAnsi="Times New Roman"/>
        </w:rPr>
        <w:t xml:space="preserve">Annual </w:t>
      </w:r>
      <w:r w:rsidR="00207E1E">
        <w:rPr>
          <w:rFonts w:ascii="Times New Roman" w:hAnsi="Times New Roman"/>
        </w:rPr>
        <w:t>W</w:t>
      </w:r>
      <w:r w:rsidRPr="00523E80">
        <w:rPr>
          <w:rFonts w:ascii="Times New Roman" w:hAnsi="Times New Roman"/>
        </w:rPr>
        <w:t xml:space="preserve">ages </w:t>
      </w:r>
      <w:r w:rsidR="00207E1E">
        <w:rPr>
          <w:rFonts w:ascii="Times New Roman" w:hAnsi="Times New Roman"/>
        </w:rPr>
        <w:t>P</w:t>
      </w:r>
      <w:r w:rsidRPr="00523E80">
        <w:rPr>
          <w:rFonts w:ascii="Times New Roman" w:hAnsi="Times New Roman"/>
        </w:rPr>
        <w:t xml:space="preserve">er </w:t>
      </w:r>
      <w:r w:rsidR="00207E1E">
        <w:rPr>
          <w:rFonts w:ascii="Times New Roman" w:hAnsi="Times New Roman"/>
        </w:rPr>
        <w:t>C</w:t>
      </w:r>
      <w:r w:rsidRPr="00523E80">
        <w:rPr>
          <w:rFonts w:ascii="Times New Roman" w:hAnsi="Times New Roman"/>
        </w:rPr>
        <w:t>apita</w:t>
      </w:r>
    </w:p>
    <w:p w14:paraId="76B8F0DF" w14:textId="77777777" w:rsidR="00D563BB" w:rsidRPr="00523E80" w:rsidRDefault="00207E1E" w:rsidP="00D563BB">
      <w:pPr>
        <w:pStyle w:val="ListParagraph"/>
        <w:numPr>
          <w:ilvl w:val="0"/>
          <w:numId w:val="1"/>
        </w:numPr>
        <w:ind w:left="720"/>
        <w:rPr>
          <w:rFonts w:ascii="Times New Roman" w:eastAsiaTheme="minorHAnsi" w:hAnsi="Times New Roman"/>
        </w:rPr>
      </w:pPr>
      <w:r>
        <w:rPr>
          <w:rFonts w:ascii="Times New Roman" w:hAnsi="Times New Roman"/>
        </w:rPr>
        <w:t xml:space="preserve">Whether the </w:t>
      </w:r>
      <w:r w:rsidR="00D563BB" w:rsidRPr="00523E80">
        <w:rPr>
          <w:rFonts w:ascii="Times New Roman" w:hAnsi="Times New Roman"/>
        </w:rPr>
        <w:t>State was</w:t>
      </w:r>
      <w:r>
        <w:rPr>
          <w:rFonts w:ascii="Times New Roman" w:hAnsi="Times New Roman"/>
        </w:rPr>
        <w:t xml:space="preserve"> an importer</w:t>
      </w:r>
    </w:p>
    <w:p w14:paraId="2FFD9320" w14:textId="77777777" w:rsidR="00C701A6" w:rsidRPr="00523E80" w:rsidRDefault="00A77ACB" w:rsidP="00A77ACB">
      <w:pPr>
        <w:pStyle w:val="Heading2"/>
        <w:rPr>
          <w:rFonts w:cs="Times New Roman"/>
        </w:rPr>
      </w:pPr>
      <w:r w:rsidRPr="00523E80">
        <w:rPr>
          <w:rFonts w:cs="Times New Roman"/>
        </w:rPr>
        <w:t>K-Means Clustering</w:t>
      </w:r>
    </w:p>
    <w:p w14:paraId="2E01ECB2" w14:textId="77777777" w:rsidR="00CF66F5" w:rsidRDefault="00FC7451" w:rsidP="000F00FA">
      <w:pPr>
        <w:jc w:val="both"/>
        <w:rPr>
          <w:rFonts w:cs="Times New Roman"/>
        </w:rPr>
      </w:pPr>
      <w:r w:rsidRPr="00523E80">
        <w:rPr>
          <w:rFonts w:cs="Times New Roman"/>
        </w:rPr>
        <w:t xml:space="preserve">For this study, </w:t>
      </w:r>
      <w:r w:rsidR="000D1520">
        <w:rPr>
          <w:rFonts w:cs="Times New Roman"/>
        </w:rPr>
        <w:t>a k</w:t>
      </w:r>
      <w:r w:rsidRPr="00523E80">
        <w:rPr>
          <w:rFonts w:cs="Times New Roman"/>
        </w:rPr>
        <w:t xml:space="preserve">-means algorithm was used </w:t>
      </w:r>
      <w:r w:rsidR="000D1520">
        <w:rPr>
          <w:rFonts w:cs="Times New Roman"/>
        </w:rPr>
        <w:t xml:space="preserve">for clustering, which </w:t>
      </w:r>
      <w:r w:rsidR="0097507E" w:rsidRPr="00523E80">
        <w:rPr>
          <w:rFonts w:cs="Times New Roman"/>
        </w:rPr>
        <w:t xml:space="preserve">requires that the value of </w:t>
      </w:r>
      <w:r w:rsidR="000D1520">
        <w:rPr>
          <w:rFonts w:cs="Times New Roman"/>
        </w:rPr>
        <w:t>“</w:t>
      </w:r>
      <w:r w:rsidR="0097507E" w:rsidRPr="0074200A">
        <w:rPr>
          <w:rFonts w:cs="Times New Roman"/>
          <w:i/>
        </w:rPr>
        <w:t>k</w:t>
      </w:r>
      <w:r w:rsidR="000D1520">
        <w:rPr>
          <w:rFonts w:cs="Times New Roman"/>
        </w:rPr>
        <w:t>”</w:t>
      </w:r>
      <w:r w:rsidR="0097507E" w:rsidRPr="00523E80">
        <w:rPr>
          <w:rFonts w:cs="Times New Roman"/>
        </w:rPr>
        <w:t xml:space="preserve"> (number of clusters) be provided.  </w:t>
      </w:r>
      <w:r w:rsidR="00C04A01" w:rsidRPr="00523E80">
        <w:rPr>
          <w:rFonts w:cs="Times New Roman"/>
        </w:rPr>
        <w:t xml:space="preserve">The value of </w:t>
      </w:r>
      <w:r w:rsidR="000D1520">
        <w:rPr>
          <w:rFonts w:cs="Times New Roman"/>
        </w:rPr>
        <w:t>“</w:t>
      </w:r>
      <w:r w:rsidR="00C04A01" w:rsidRPr="0074200A">
        <w:rPr>
          <w:rFonts w:cs="Times New Roman"/>
          <w:i/>
        </w:rPr>
        <w:t>k</w:t>
      </w:r>
      <w:r w:rsidR="000D1520">
        <w:rPr>
          <w:rFonts w:cs="Times New Roman"/>
        </w:rPr>
        <w:t>”</w:t>
      </w:r>
      <w:r w:rsidR="00C04A01" w:rsidRPr="00523E80">
        <w:rPr>
          <w:rFonts w:cs="Times New Roman"/>
        </w:rPr>
        <w:t xml:space="preserve"> is to be chosen such that the total intra-cluster </w:t>
      </w:r>
      <w:r w:rsidR="00053B28" w:rsidRPr="00523E80">
        <w:rPr>
          <w:rFonts w:cs="Times New Roman"/>
        </w:rPr>
        <w:t>variation is minimized and such that inter-cluster variation is differentiable.</w:t>
      </w:r>
      <w:r w:rsidR="001B1171" w:rsidRPr="00523E80">
        <w:rPr>
          <w:rFonts w:cs="Times New Roman"/>
        </w:rPr>
        <w:t xml:space="preserve">  </w:t>
      </w:r>
    </w:p>
    <w:p w14:paraId="1AE239BD" w14:textId="77777777" w:rsidR="00C04A01" w:rsidRPr="00523E80" w:rsidRDefault="001B1171" w:rsidP="000F00FA">
      <w:pPr>
        <w:jc w:val="both"/>
        <w:rPr>
          <w:rFonts w:cs="Times New Roman"/>
        </w:rPr>
      </w:pPr>
      <w:r w:rsidRPr="00523E80">
        <w:rPr>
          <w:rFonts w:cs="Times New Roman"/>
        </w:rPr>
        <w:t xml:space="preserve">The optimal number of clusters was assessed using the </w:t>
      </w:r>
      <w:r w:rsidR="005C3F40">
        <w:rPr>
          <w:rFonts w:cs="Times New Roman"/>
        </w:rPr>
        <w:t>e</w:t>
      </w:r>
      <w:r w:rsidRPr="00523E80">
        <w:rPr>
          <w:rFonts w:cs="Times New Roman"/>
        </w:rPr>
        <w:t xml:space="preserve">lbow method, which involves observing a set of </w:t>
      </w:r>
      <w:r w:rsidR="00586189">
        <w:rPr>
          <w:rFonts w:cs="Times New Roman"/>
        </w:rPr>
        <w:t xml:space="preserve">the </w:t>
      </w:r>
      <w:r w:rsidRPr="00523E80">
        <w:rPr>
          <w:rFonts w:cs="Times New Roman"/>
        </w:rPr>
        <w:t xml:space="preserve">possible number of clusters relative to </w:t>
      </w:r>
      <w:r w:rsidR="00162008">
        <w:rPr>
          <w:rFonts w:cs="Times New Roman"/>
        </w:rPr>
        <w:t>the</w:t>
      </w:r>
      <w:r w:rsidRPr="00523E80">
        <w:rPr>
          <w:rFonts w:cs="Times New Roman"/>
        </w:rPr>
        <w:t xml:space="preserve"> minimal</w:t>
      </w:r>
      <w:r w:rsidR="00162008">
        <w:rPr>
          <w:rFonts w:cs="Times New Roman"/>
        </w:rPr>
        <w:t>ity of</w:t>
      </w:r>
      <w:r w:rsidRPr="00523E80">
        <w:rPr>
          <w:rFonts w:cs="Times New Roman"/>
        </w:rPr>
        <w:t xml:space="preserve"> the with</w:t>
      </w:r>
      <w:r w:rsidR="00162008">
        <w:rPr>
          <w:rFonts w:cs="Times New Roman"/>
        </w:rPr>
        <w:t>in-cluster sum of squares value</w:t>
      </w:r>
      <w:r w:rsidRPr="00523E80">
        <w:rPr>
          <w:rFonts w:cs="Times New Roman"/>
        </w:rPr>
        <w:t xml:space="preserve">.  </w:t>
      </w:r>
      <w:r w:rsidR="00667A74" w:rsidRPr="00523E80">
        <w:rPr>
          <w:rFonts w:cs="Times New Roman"/>
        </w:rPr>
        <w:t xml:space="preserve">Authors Trupti M. Kodinariya and Prashant R. Makwana [2] describe the process of identifying the optimal number of clusters using </w:t>
      </w:r>
      <w:r w:rsidR="005C3F40">
        <w:rPr>
          <w:rFonts w:cs="Times New Roman"/>
        </w:rPr>
        <w:t>e</w:t>
      </w:r>
      <w:r w:rsidR="00667A74" w:rsidRPr="00523E80">
        <w:rPr>
          <w:rFonts w:cs="Times New Roman"/>
        </w:rPr>
        <w:t xml:space="preserve">lbow method in their paper “Review on determining number of Cluster in </w:t>
      </w:r>
      <w:r w:rsidR="005C3F40">
        <w:rPr>
          <w:rFonts w:cs="Times New Roman"/>
        </w:rPr>
        <w:t>k</w:t>
      </w:r>
      <w:r w:rsidR="00667A74" w:rsidRPr="00523E80">
        <w:rPr>
          <w:rFonts w:cs="Times New Roman"/>
        </w:rPr>
        <w:t>-</w:t>
      </w:r>
      <w:r w:rsidR="005C3F40">
        <w:rPr>
          <w:rFonts w:cs="Times New Roman"/>
        </w:rPr>
        <w:t>m</w:t>
      </w:r>
      <w:r w:rsidR="00667A74" w:rsidRPr="00523E80">
        <w:rPr>
          <w:rFonts w:cs="Times New Roman"/>
        </w:rPr>
        <w:t xml:space="preserve">eans Clustering”.  </w:t>
      </w:r>
    </w:p>
    <w:p w14:paraId="73CDCFAA" w14:textId="77777777" w:rsidR="00713705" w:rsidRPr="00523E80" w:rsidRDefault="00EB45E5" w:rsidP="000F00FA">
      <w:pPr>
        <w:keepNext/>
        <w:jc w:val="both"/>
        <w:rPr>
          <w:rFonts w:cs="Times New Roman"/>
        </w:rPr>
      </w:pPr>
      <w:r w:rsidRPr="00523E80">
        <w:rPr>
          <w:rFonts w:cs="Times New Roman"/>
        </w:rPr>
        <w:lastRenderedPageBreak/>
        <w:t xml:space="preserve">The following </w:t>
      </w:r>
      <w:r w:rsidR="00FC7ADB" w:rsidRPr="00523E80">
        <w:rPr>
          <w:rFonts w:cs="Times New Roman"/>
        </w:rPr>
        <w:t xml:space="preserve">R code </w:t>
      </w:r>
      <w:r w:rsidRPr="00523E80">
        <w:rPr>
          <w:rFonts w:cs="Times New Roman"/>
        </w:rPr>
        <w:t xml:space="preserve">was used </w:t>
      </w:r>
      <w:r w:rsidR="00FC7ADB" w:rsidRPr="00523E80">
        <w:rPr>
          <w:rFonts w:cs="Times New Roman"/>
        </w:rPr>
        <w:t xml:space="preserve">to plot </w:t>
      </w:r>
      <w:r w:rsidR="0074200A">
        <w:rPr>
          <w:rFonts w:cs="Times New Roman"/>
        </w:rPr>
        <w:t xml:space="preserve">the </w:t>
      </w:r>
      <w:r w:rsidR="00FC7ADB" w:rsidRPr="00523E80">
        <w:rPr>
          <w:rFonts w:cs="Times New Roman"/>
        </w:rPr>
        <w:t>within-cluster sum of square (</w:t>
      </w:r>
      <w:r w:rsidR="00FC7ADB" w:rsidRPr="0074200A">
        <w:rPr>
          <w:rFonts w:cs="Times New Roman"/>
          <w:i/>
        </w:rPr>
        <w:t>wss</w:t>
      </w:r>
      <w:r w:rsidR="00FC7ADB" w:rsidRPr="00523E80">
        <w:rPr>
          <w:rFonts w:cs="Times New Roman"/>
        </w:rPr>
        <w:t xml:space="preserve">) </w:t>
      </w:r>
      <w:r w:rsidRPr="00523E80">
        <w:rPr>
          <w:rFonts w:cs="Times New Roman"/>
        </w:rPr>
        <w:t>for different values of</w:t>
      </w:r>
      <w:r w:rsidR="00FC7ADB" w:rsidRPr="00523E80">
        <w:rPr>
          <w:rFonts w:cs="Times New Roman"/>
        </w:rPr>
        <w:t xml:space="preserve"> </w:t>
      </w:r>
      <w:r w:rsidR="00FC7ADB" w:rsidRPr="0074200A">
        <w:rPr>
          <w:rFonts w:cs="Times New Roman"/>
          <w:i/>
        </w:rPr>
        <w:t>k</w:t>
      </w:r>
      <w:r w:rsidR="00FC7ADB" w:rsidRPr="00523E80">
        <w:rPr>
          <w:rFonts w:cs="Times New Roman"/>
        </w:rPr>
        <w:t xml:space="preserve"> (number of clusters)</w:t>
      </w:r>
      <w:r w:rsidRPr="00523E80">
        <w:rPr>
          <w:rFonts w:cs="Times New Roman"/>
        </w:rPr>
        <w:t>.</w:t>
      </w:r>
      <w:r w:rsidR="00FC7ADB" w:rsidRPr="00523E80">
        <w:rPr>
          <w:rFonts w:cs="Times New Roman"/>
        </w:rPr>
        <w:t xml:space="preserve"> </w:t>
      </w:r>
    </w:p>
    <w:tbl>
      <w:tblPr>
        <w:tblStyle w:val="TableGrid"/>
        <w:tblW w:w="0" w:type="auto"/>
        <w:tblLook w:val="04A0" w:firstRow="1" w:lastRow="0" w:firstColumn="1" w:lastColumn="0" w:noHBand="0" w:noVBand="1"/>
      </w:tblPr>
      <w:tblGrid>
        <w:gridCol w:w="9350"/>
      </w:tblGrid>
      <w:tr w:rsidR="00FC7ADB" w:rsidRPr="00523E80" w14:paraId="31032B31" w14:textId="77777777" w:rsidTr="00A544DD">
        <w:trPr>
          <w:cantSplit/>
        </w:trPr>
        <w:tc>
          <w:tcPr>
            <w:tcW w:w="9350" w:type="dxa"/>
          </w:tcPr>
          <w:p w14:paraId="39A49BF4" w14:textId="77777777" w:rsidR="00FC7ADB" w:rsidRPr="00523E80" w:rsidRDefault="00FC7ADB" w:rsidP="00FC7ADB">
            <w:pPr>
              <w:rPr>
                <w:color w:val="70AD47" w:themeColor="accent6"/>
              </w:rPr>
            </w:pPr>
            <w:r w:rsidRPr="00523E80">
              <w:rPr>
                <w:color w:val="70AD47" w:themeColor="accent6"/>
              </w:rPr>
              <w:t># Compute and plot wss for k = 2 to k = 10</w:t>
            </w:r>
          </w:p>
          <w:p w14:paraId="7AFFA865" w14:textId="77777777" w:rsidR="00FC7ADB" w:rsidRPr="00523E80" w:rsidRDefault="00FC7ADB" w:rsidP="00FC7ADB">
            <w:r w:rsidRPr="00523E80">
              <w:t xml:space="preserve">k.max &lt;- 10 </w:t>
            </w:r>
            <w:r w:rsidRPr="00523E80">
              <w:rPr>
                <w:color w:val="70AD47" w:themeColor="accent6"/>
              </w:rPr>
              <w:t># Maximum number of clusters</w:t>
            </w:r>
          </w:p>
          <w:p w14:paraId="3CEC12D8" w14:textId="77777777" w:rsidR="00FC7ADB" w:rsidRPr="00523E80" w:rsidRDefault="00FC7ADB" w:rsidP="00FC7ADB">
            <w:r w:rsidRPr="00523E80">
              <w:t>data &lt;- train.norm</w:t>
            </w:r>
          </w:p>
          <w:p w14:paraId="479BAE87" w14:textId="77777777" w:rsidR="00FC7ADB" w:rsidRPr="00523E80" w:rsidRDefault="00FC7ADB" w:rsidP="00227025">
            <w:pPr>
              <w:spacing w:after="0"/>
            </w:pPr>
            <w:r w:rsidRPr="00523E80">
              <w:t xml:space="preserve">wss &lt;- sapply(1:k.max, </w:t>
            </w:r>
          </w:p>
          <w:p w14:paraId="3A834484" w14:textId="77777777" w:rsidR="00FC7ADB" w:rsidRPr="00523E80" w:rsidRDefault="00FC7ADB" w:rsidP="00227025">
            <w:pPr>
              <w:spacing w:after="0"/>
            </w:pPr>
            <w:r w:rsidRPr="00523E80">
              <w:t xml:space="preserve">              function(k){kmeans(data, k, nstart=10 )$tot.withinss})</w:t>
            </w:r>
          </w:p>
          <w:p w14:paraId="58E83CC4" w14:textId="77777777" w:rsidR="00FC7ADB" w:rsidRPr="00523E80" w:rsidRDefault="00FC7ADB" w:rsidP="00227025">
            <w:pPr>
              <w:spacing w:after="0"/>
            </w:pPr>
          </w:p>
          <w:p w14:paraId="6070099C" w14:textId="77777777" w:rsidR="00FC7ADB" w:rsidRPr="00523E80" w:rsidRDefault="00FC7ADB" w:rsidP="00227025">
            <w:pPr>
              <w:spacing w:after="0"/>
            </w:pPr>
            <w:r w:rsidRPr="00523E80">
              <w:t>plot(1:k.max, wss,</w:t>
            </w:r>
          </w:p>
          <w:p w14:paraId="452DA0C7" w14:textId="77777777" w:rsidR="00FC7ADB" w:rsidRPr="00523E80" w:rsidRDefault="00FC7ADB" w:rsidP="00227025">
            <w:pPr>
              <w:spacing w:after="0"/>
            </w:pPr>
            <w:r w:rsidRPr="00523E80">
              <w:t xml:space="preserve">     type="b", pch = 19, frame = FALSE, </w:t>
            </w:r>
          </w:p>
          <w:p w14:paraId="027DDCD8" w14:textId="77777777" w:rsidR="00FC7ADB" w:rsidRPr="00523E80" w:rsidRDefault="00FC7ADB" w:rsidP="00227025">
            <w:pPr>
              <w:spacing w:after="0"/>
            </w:pPr>
            <w:r w:rsidRPr="00523E80">
              <w:t xml:space="preserve">     xlab="Number of clusters K",</w:t>
            </w:r>
          </w:p>
          <w:p w14:paraId="318E092F" w14:textId="77777777" w:rsidR="00FC7ADB" w:rsidRPr="00523E80" w:rsidRDefault="00FC7ADB" w:rsidP="00227025">
            <w:pPr>
              <w:spacing w:after="0"/>
            </w:pPr>
            <w:r w:rsidRPr="00523E80">
              <w:t xml:space="preserve">     ylab="Total within-clusters sum of squares")</w:t>
            </w:r>
          </w:p>
        </w:tc>
      </w:tr>
    </w:tbl>
    <w:p w14:paraId="619CBC7B" w14:textId="77777777" w:rsidR="00FC7ADB" w:rsidRPr="00523E80" w:rsidRDefault="00FC7ADB" w:rsidP="00A77ACB">
      <w:pPr>
        <w:rPr>
          <w:rFonts w:cs="Times New Roman"/>
        </w:rPr>
      </w:pPr>
    </w:p>
    <w:p w14:paraId="54F7B80A" w14:textId="77777777" w:rsidR="00EB45E5" w:rsidRPr="00523E80" w:rsidRDefault="00EB45E5" w:rsidP="000F00FA">
      <w:pPr>
        <w:jc w:val="both"/>
        <w:rPr>
          <w:rFonts w:cs="Times New Roman"/>
        </w:rPr>
      </w:pPr>
      <w:r w:rsidRPr="00523E80">
        <w:rPr>
          <w:rFonts w:cs="Times New Roman"/>
        </w:rPr>
        <w:t xml:space="preserve">This produces a plot, as shown below, which helps identify the optimal number of clusters as </w:t>
      </w:r>
      <w:r w:rsidRPr="00CD3DC7">
        <w:rPr>
          <w:rFonts w:cs="Times New Roman"/>
          <w:i/>
        </w:rPr>
        <w:t>k</w:t>
      </w:r>
      <w:r w:rsidRPr="00523E80">
        <w:rPr>
          <w:rFonts w:cs="Times New Roman"/>
        </w:rPr>
        <w:t>=3</w:t>
      </w:r>
      <w:r w:rsidR="000A7E19" w:rsidRPr="00523E80">
        <w:rPr>
          <w:rFonts w:cs="Times New Roman"/>
        </w:rPr>
        <w:t>, as indicated by the red dotted line</w:t>
      </w:r>
      <w:r w:rsidRPr="00523E80">
        <w:rPr>
          <w:rFonts w:cs="Times New Roman"/>
        </w:rPr>
        <w:t xml:space="preserve">.  For values of </w:t>
      </w:r>
      <w:r w:rsidR="00CD3DC7" w:rsidRPr="00C86BCD">
        <w:rPr>
          <w:i/>
        </w:rPr>
        <w:t>k</w:t>
      </w:r>
      <w:r w:rsidR="00CD3DC7">
        <w:rPr>
          <w:rFonts w:cs="Times New Roman"/>
          <w:i/>
        </w:rPr>
        <w:t>≥</w:t>
      </w:r>
      <w:r w:rsidRPr="00523E80">
        <w:rPr>
          <w:rFonts w:cs="Times New Roman"/>
        </w:rPr>
        <w:t xml:space="preserve">4, the </w:t>
      </w:r>
      <w:r w:rsidR="000A7E19" w:rsidRPr="00523E80">
        <w:rPr>
          <w:rFonts w:cs="Times New Roman"/>
        </w:rPr>
        <w:t>change</w:t>
      </w:r>
      <w:r w:rsidRPr="00523E80">
        <w:rPr>
          <w:rFonts w:cs="Times New Roman"/>
        </w:rPr>
        <w:t xml:space="preserve"> in total within </w:t>
      </w:r>
      <w:r w:rsidR="00764682">
        <w:rPr>
          <w:rFonts w:cs="Times New Roman"/>
        </w:rPr>
        <w:t xml:space="preserve">the </w:t>
      </w:r>
      <w:r w:rsidRPr="00523E80">
        <w:rPr>
          <w:rFonts w:cs="Times New Roman"/>
        </w:rPr>
        <w:t xml:space="preserve">sum of square value is </w:t>
      </w:r>
      <w:r w:rsidR="000A7E19" w:rsidRPr="00523E80">
        <w:rPr>
          <w:rFonts w:cs="Times New Roman"/>
        </w:rPr>
        <w:t xml:space="preserve">minimal.  Also, the mean values of the features </w:t>
      </w:r>
      <w:r w:rsidR="006C53F8" w:rsidRPr="00523E80">
        <w:rPr>
          <w:rFonts w:cs="Times New Roman"/>
        </w:rPr>
        <w:t>show</w:t>
      </w:r>
      <w:r w:rsidR="000A7E19" w:rsidRPr="00523E80">
        <w:rPr>
          <w:rFonts w:cs="Times New Roman"/>
        </w:rPr>
        <w:t xml:space="preserve"> a reasonable level of variation when </w:t>
      </w:r>
      <w:r w:rsidR="000A7E19" w:rsidRPr="00CD3DC7">
        <w:rPr>
          <w:rFonts w:cs="Times New Roman"/>
          <w:i/>
        </w:rPr>
        <w:t>k</w:t>
      </w:r>
      <w:r w:rsidR="000A7E19" w:rsidRPr="00523E80">
        <w:rPr>
          <w:rFonts w:cs="Times New Roman"/>
        </w:rPr>
        <w:t>=3.</w:t>
      </w:r>
    </w:p>
    <w:p w14:paraId="3E5C2D0D" w14:textId="77777777" w:rsidR="00207AD6" w:rsidRPr="00523E80" w:rsidRDefault="00EB45E5" w:rsidP="00CC79B8">
      <w:pPr>
        <w:keepNext/>
        <w:jc w:val="center"/>
        <w:rPr>
          <w:rFonts w:cs="Times New Roman"/>
        </w:rPr>
      </w:pPr>
      <w:r w:rsidRPr="00523E80">
        <w:rPr>
          <w:rFonts w:cs="Times New Roman"/>
          <w:noProof/>
        </w:rPr>
        <w:drawing>
          <wp:inline distT="0" distB="0" distL="0" distR="0" wp14:anchorId="0D067434" wp14:editId="4BA4A690">
            <wp:extent cx="3368647" cy="2339546"/>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timumNumClusters.png"/>
                    <pic:cNvPicPr/>
                  </pic:nvPicPr>
                  <pic:blipFill>
                    <a:blip r:embed="rId14">
                      <a:extLst>
                        <a:ext uri="{28A0092B-C50C-407E-A947-70E740481C1C}">
                          <a14:useLocalDpi xmlns:a14="http://schemas.microsoft.com/office/drawing/2010/main" val="0"/>
                        </a:ext>
                      </a:extLst>
                    </a:blip>
                    <a:stretch>
                      <a:fillRect/>
                    </a:stretch>
                  </pic:blipFill>
                  <pic:spPr>
                    <a:xfrm>
                      <a:off x="0" y="0"/>
                      <a:ext cx="3419512" cy="2374872"/>
                    </a:xfrm>
                    <a:prstGeom prst="rect">
                      <a:avLst/>
                    </a:prstGeom>
                  </pic:spPr>
                </pic:pic>
              </a:graphicData>
            </a:graphic>
          </wp:inline>
        </w:drawing>
      </w:r>
    </w:p>
    <w:p w14:paraId="71392842" w14:textId="77777777" w:rsidR="00EB45E5" w:rsidRPr="00523E80" w:rsidRDefault="00207AD6" w:rsidP="00CC79B8">
      <w:pPr>
        <w:pStyle w:val="Caption"/>
        <w:jc w:val="center"/>
        <w:rPr>
          <w:rFonts w:cs="Times New Roman"/>
        </w:rPr>
      </w:pPr>
      <w:r w:rsidRPr="00523E80">
        <w:rPr>
          <w:rFonts w:cs="Times New Roman"/>
        </w:rPr>
        <w:t xml:space="preserve">Figure </w:t>
      </w:r>
      <w:r w:rsidRPr="00523E80">
        <w:rPr>
          <w:rFonts w:cs="Times New Roman"/>
        </w:rPr>
        <w:fldChar w:fldCharType="begin"/>
      </w:r>
      <w:r w:rsidRPr="00523E80">
        <w:rPr>
          <w:rFonts w:cs="Times New Roman"/>
        </w:rPr>
        <w:instrText xml:space="preserve"> SEQ Figure \* ARABIC </w:instrText>
      </w:r>
      <w:r w:rsidRPr="00523E80">
        <w:rPr>
          <w:rFonts w:cs="Times New Roman"/>
        </w:rPr>
        <w:fldChar w:fldCharType="separate"/>
      </w:r>
      <w:r w:rsidR="00553096">
        <w:rPr>
          <w:rFonts w:cs="Times New Roman"/>
          <w:noProof/>
        </w:rPr>
        <w:t>5</w:t>
      </w:r>
      <w:r w:rsidRPr="00523E80">
        <w:rPr>
          <w:rFonts w:cs="Times New Roman"/>
        </w:rPr>
        <w:fldChar w:fldCharType="end"/>
      </w:r>
      <w:r w:rsidRPr="00523E80">
        <w:rPr>
          <w:rFonts w:cs="Times New Roman"/>
        </w:rPr>
        <w:t xml:space="preserve"> - Elbow Method (Optimal Clusters)</w:t>
      </w:r>
    </w:p>
    <w:p w14:paraId="38CA5254" w14:textId="77777777" w:rsidR="00DB0850" w:rsidRPr="00523E80" w:rsidRDefault="00DB0850" w:rsidP="00DB0850">
      <w:pPr>
        <w:spacing w:before="240"/>
        <w:rPr>
          <w:rFonts w:cs="Times New Roman"/>
        </w:rPr>
      </w:pPr>
      <w:r w:rsidRPr="00523E80">
        <w:rPr>
          <w:rFonts w:cs="Times New Roman"/>
        </w:rPr>
        <w:t xml:space="preserve">The steps involved in applying </w:t>
      </w:r>
      <w:r w:rsidR="005C10AE">
        <w:rPr>
          <w:rFonts w:cs="Times New Roman"/>
        </w:rPr>
        <w:t>k</w:t>
      </w:r>
      <w:r w:rsidRPr="00523E80">
        <w:rPr>
          <w:rFonts w:cs="Times New Roman"/>
        </w:rPr>
        <w:t>-means clustering:</w:t>
      </w:r>
      <w:r w:rsidR="005C10AE">
        <w:rPr>
          <w:rFonts w:cs="Times New Roman"/>
        </w:rPr>
        <w:t xml:space="preserve"> </w:t>
      </w:r>
    </w:p>
    <w:p w14:paraId="44C53F26" w14:textId="77777777" w:rsidR="00DB0850" w:rsidRPr="005C10AE" w:rsidRDefault="00C84778" w:rsidP="000F00FA">
      <w:pPr>
        <w:pStyle w:val="ListParagraph"/>
        <w:numPr>
          <w:ilvl w:val="0"/>
          <w:numId w:val="4"/>
        </w:numPr>
        <w:jc w:val="both"/>
        <w:rPr>
          <w:rFonts w:ascii="Times New Roman" w:hAnsi="Times New Roman"/>
          <w:i/>
        </w:rPr>
      </w:pPr>
      <w:r w:rsidRPr="00523E80">
        <w:rPr>
          <w:rFonts w:ascii="Times New Roman" w:hAnsi="Times New Roman"/>
        </w:rPr>
        <w:t>D</w:t>
      </w:r>
      <w:r w:rsidR="00DB0850" w:rsidRPr="00523E80">
        <w:rPr>
          <w:rFonts w:ascii="Times New Roman" w:hAnsi="Times New Roman"/>
        </w:rPr>
        <w:t>erive</w:t>
      </w:r>
      <w:r w:rsidRPr="00523E80">
        <w:rPr>
          <w:rFonts w:ascii="Times New Roman" w:hAnsi="Times New Roman"/>
        </w:rPr>
        <w:t xml:space="preserve"> the optimal number of clusters (</w:t>
      </w:r>
      <w:r w:rsidRPr="005C10AE">
        <w:rPr>
          <w:rFonts w:ascii="Times New Roman" w:hAnsi="Times New Roman"/>
          <w:i/>
        </w:rPr>
        <w:t>k</w:t>
      </w:r>
      <w:r w:rsidRPr="00523E80">
        <w:rPr>
          <w:rFonts w:ascii="Times New Roman" w:hAnsi="Times New Roman"/>
        </w:rPr>
        <w:t>)</w:t>
      </w:r>
      <w:r w:rsidR="00DB0850" w:rsidRPr="00523E80">
        <w:rPr>
          <w:rFonts w:ascii="Times New Roman" w:hAnsi="Times New Roman"/>
        </w:rPr>
        <w:t xml:space="preserve"> </w:t>
      </w:r>
      <w:r w:rsidRPr="00523E80">
        <w:rPr>
          <w:rFonts w:ascii="Times New Roman" w:hAnsi="Times New Roman"/>
        </w:rPr>
        <w:t>through</w:t>
      </w:r>
      <w:r w:rsidR="00DB0850" w:rsidRPr="00523E80">
        <w:rPr>
          <w:rFonts w:ascii="Times New Roman" w:hAnsi="Times New Roman"/>
        </w:rPr>
        <w:t xml:space="preserve"> the </w:t>
      </w:r>
      <w:r w:rsidR="005C10AE">
        <w:rPr>
          <w:rFonts w:ascii="Times New Roman" w:hAnsi="Times New Roman"/>
        </w:rPr>
        <w:t>e</w:t>
      </w:r>
      <w:r w:rsidR="00D028AB" w:rsidRPr="00523E80">
        <w:rPr>
          <w:rFonts w:ascii="Times New Roman" w:hAnsi="Times New Roman"/>
        </w:rPr>
        <w:t xml:space="preserve">lbow method and through manual verification of variation in mean values for different values of </w:t>
      </w:r>
      <w:r w:rsidR="00D028AB" w:rsidRPr="005C10AE">
        <w:rPr>
          <w:rFonts w:ascii="Times New Roman" w:hAnsi="Times New Roman"/>
          <w:i/>
        </w:rPr>
        <w:t>k</w:t>
      </w:r>
    </w:p>
    <w:p w14:paraId="5E147E74" w14:textId="77777777" w:rsidR="00DB0850" w:rsidRPr="00523E80" w:rsidRDefault="00DB0850" w:rsidP="000F00FA">
      <w:pPr>
        <w:pStyle w:val="ListParagraph"/>
        <w:numPr>
          <w:ilvl w:val="0"/>
          <w:numId w:val="4"/>
        </w:numPr>
        <w:jc w:val="both"/>
        <w:rPr>
          <w:rFonts w:ascii="Times New Roman" w:hAnsi="Times New Roman"/>
        </w:rPr>
      </w:pPr>
      <w:r w:rsidRPr="00523E80">
        <w:rPr>
          <w:rFonts w:ascii="Times New Roman" w:hAnsi="Times New Roman"/>
        </w:rPr>
        <w:t>Normalize the data, so that all variables are given same importance</w:t>
      </w:r>
    </w:p>
    <w:p w14:paraId="53440653" w14:textId="77777777" w:rsidR="00DB0850" w:rsidRPr="00523E80" w:rsidRDefault="00DB0850" w:rsidP="000F00FA">
      <w:pPr>
        <w:pStyle w:val="ListParagraph"/>
        <w:numPr>
          <w:ilvl w:val="0"/>
          <w:numId w:val="4"/>
        </w:numPr>
        <w:jc w:val="both"/>
        <w:rPr>
          <w:rFonts w:ascii="Times New Roman" w:hAnsi="Times New Roman"/>
        </w:rPr>
      </w:pPr>
      <w:r w:rsidRPr="00523E80">
        <w:rPr>
          <w:rFonts w:ascii="Times New Roman" w:hAnsi="Times New Roman"/>
        </w:rPr>
        <w:t>Exclude target variable from the set of variables based on which clustering is done, so that there is no bias in how the clusters are formed.  Including the target variable defeats the purpose of performing the clustering</w:t>
      </w:r>
    </w:p>
    <w:p w14:paraId="73B3845A" w14:textId="77777777" w:rsidR="00DB0850" w:rsidRPr="00523E80" w:rsidRDefault="00DB0850" w:rsidP="000F00FA">
      <w:pPr>
        <w:pStyle w:val="ListParagraph"/>
        <w:numPr>
          <w:ilvl w:val="0"/>
          <w:numId w:val="4"/>
        </w:numPr>
        <w:jc w:val="both"/>
        <w:rPr>
          <w:rFonts w:ascii="Times New Roman" w:hAnsi="Times New Roman"/>
        </w:rPr>
      </w:pPr>
      <w:r w:rsidRPr="00523E80">
        <w:rPr>
          <w:rFonts w:ascii="Times New Roman" w:hAnsi="Times New Roman"/>
        </w:rPr>
        <w:t>Associate the data points to the respective clusters in training and testing datasets</w:t>
      </w:r>
    </w:p>
    <w:p w14:paraId="48E9679B" w14:textId="77777777" w:rsidR="006C53F8" w:rsidRPr="00523E80" w:rsidRDefault="006C53F8" w:rsidP="000F00FA">
      <w:pPr>
        <w:pStyle w:val="BodyText"/>
        <w:keepNext/>
        <w:spacing w:after="0"/>
        <w:jc w:val="both"/>
        <w:rPr>
          <w:rFonts w:ascii="Times New Roman" w:hAnsi="Times New Roman" w:cs="Times New Roman"/>
          <w:sz w:val="22"/>
          <w:szCs w:val="22"/>
        </w:rPr>
      </w:pPr>
      <w:r w:rsidRPr="00523E80">
        <w:rPr>
          <w:rFonts w:ascii="Times New Roman" w:hAnsi="Times New Roman" w:cs="Times New Roman"/>
          <w:sz w:val="22"/>
          <w:szCs w:val="22"/>
        </w:rPr>
        <w:lastRenderedPageBreak/>
        <w:t xml:space="preserve">Using </w:t>
      </w:r>
      <w:r w:rsidRPr="00363E2E">
        <w:rPr>
          <w:rFonts w:ascii="Times New Roman" w:hAnsi="Times New Roman" w:cs="Times New Roman"/>
          <w:i/>
          <w:sz w:val="22"/>
          <w:szCs w:val="22"/>
        </w:rPr>
        <w:t>k</w:t>
      </w:r>
      <w:r w:rsidRPr="00523E80">
        <w:rPr>
          <w:rFonts w:ascii="Times New Roman" w:hAnsi="Times New Roman" w:cs="Times New Roman"/>
          <w:sz w:val="22"/>
          <w:szCs w:val="22"/>
        </w:rPr>
        <w:t>=3, k-means clustering was applied on the normalized dataset and as seen in the table below, the mean values of the key variables in the three clusters show reasonable amount of variation.</w:t>
      </w:r>
    </w:p>
    <w:p w14:paraId="3D388957" w14:textId="77777777" w:rsidR="001E44A5" w:rsidRPr="00523E80" w:rsidRDefault="001E44A5" w:rsidP="00CC79B8">
      <w:pPr>
        <w:pStyle w:val="Caption"/>
        <w:jc w:val="center"/>
        <w:rPr>
          <w:rFonts w:cs="Times New Roman"/>
          <w:iCs w:val="0"/>
        </w:rPr>
      </w:pPr>
      <w:r w:rsidRPr="00523E80">
        <w:rPr>
          <w:rFonts w:cs="Times New Roman"/>
          <w:iCs w:val="0"/>
        </w:rPr>
        <w:t xml:space="preserve">Table </w:t>
      </w:r>
      <w:r w:rsidRPr="00523E80">
        <w:rPr>
          <w:rFonts w:cs="Times New Roman"/>
          <w:iCs w:val="0"/>
        </w:rPr>
        <w:fldChar w:fldCharType="begin"/>
      </w:r>
      <w:r w:rsidRPr="00523E80">
        <w:rPr>
          <w:rFonts w:cs="Times New Roman"/>
          <w:iCs w:val="0"/>
        </w:rPr>
        <w:instrText xml:space="preserve"> SEQ Table \* ARABIC </w:instrText>
      </w:r>
      <w:r w:rsidRPr="00523E80">
        <w:rPr>
          <w:rFonts w:cs="Times New Roman"/>
          <w:iCs w:val="0"/>
        </w:rPr>
        <w:fldChar w:fldCharType="separate"/>
      </w:r>
      <w:r w:rsidR="009952FD">
        <w:rPr>
          <w:rFonts w:cs="Times New Roman"/>
          <w:iCs w:val="0"/>
          <w:noProof/>
        </w:rPr>
        <w:t>3</w:t>
      </w:r>
      <w:r w:rsidRPr="00523E80">
        <w:rPr>
          <w:rFonts w:cs="Times New Roman"/>
          <w:iCs w:val="0"/>
        </w:rPr>
        <w:fldChar w:fldCharType="end"/>
      </w:r>
      <w:r w:rsidR="003741FC">
        <w:rPr>
          <w:rFonts w:cs="Times New Roman"/>
          <w:iCs w:val="0"/>
        </w:rPr>
        <w:t xml:space="preserve"> – Average values across clusters</w:t>
      </w:r>
    </w:p>
    <w:tbl>
      <w:tblPr>
        <w:tblStyle w:val="ListTable3-Accent3"/>
        <w:tblW w:w="0" w:type="auto"/>
        <w:tblLook w:val="04A0" w:firstRow="1" w:lastRow="0" w:firstColumn="1" w:lastColumn="0" w:noHBand="0" w:noVBand="1"/>
      </w:tblPr>
      <w:tblGrid>
        <w:gridCol w:w="1165"/>
        <w:gridCol w:w="1530"/>
        <w:gridCol w:w="1710"/>
        <w:gridCol w:w="1620"/>
        <w:gridCol w:w="1816"/>
        <w:gridCol w:w="1509"/>
      </w:tblGrid>
      <w:tr w:rsidR="006C53F8" w:rsidRPr="00523E80" w14:paraId="59DAFF47" w14:textId="77777777" w:rsidTr="00144E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5" w:type="dxa"/>
            <w:shd w:val="clear" w:color="auto" w:fill="D9D9D9" w:themeFill="background1" w:themeFillShade="D9"/>
          </w:tcPr>
          <w:p w14:paraId="3CF994E4" w14:textId="77777777" w:rsidR="006C53F8" w:rsidRPr="00523E80" w:rsidRDefault="006C53F8" w:rsidP="00144E95">
            <w:pPr>
              <w:pStyle w:val="BodyText"/>
              <w:spacing w:before="0" w:after="0"/>
              <w:rPr>
                <w:rFonts w:ascii="Times New Roman" w:hAnsi="Times New Roman" w:cs="Times New Roman"/>
                <w:sz w:val="22"/>
                <w:szCs w:val="22"/>
              </w:rPr>
            </w:pPr>
            <w:r w:rsidRPr="00523E80">
              <w:rPr>
                <w:rFonts w:ascii="Times New Roman" w:hAnsi="Times New Roman" w:cs="Times New Roman"/>
                <w:color w:val="000000" w:themeColor="text1"/>
                <w:sz w:val="22"/>
                <w:szCs w:val="22"/>
              </w:rPr>
              <w:t>Cluster</w:t>
            </w:r>
          </w:p>
        </w:tc>
        <w:tc>
          <w:tcPr>
            <w:tcW w:w="1530" w:type="dxa"/>
            <w:shd w:val="clear" w:color="auto" w:fill="D9D9D9" w:themeFill="background1" w:themeFillShade="D9"/>
          </w:tcPr>
          <w:p w14:paraId="4DD1B0D7" w14:textId="77777777" w:rsidR="006C53F8" w:rsidRPr="00523E80" w:rsidRDefault="006C53F8" w:rsidP="00144E95">
            <w:pPr>
              <w:pStyle w:val="BodyText"/>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23E80">
              <w:rPr>
                <w:rFonts w:ascii="Times New Roman" w:hAnsi="Times New Roman" w:cs="Times New Roman"/>
                <w:color w:val="000000"/>
                <w:sz w:val="22"/>
                <w:szCs w:val="22"/>
              </w:rPr>
              <w:t>Financial</w:t>
            </w:r>
          </w:p>
        </w:tc>
        <w:tc>
          <w:tcPr>
            <w:tcW w:w="1710" w:type="dxa"/>
            <w:shd w:val="clear" w:color="auto" w:fill="D9D9D9" w:themeFill="background1" w:themeFillShade="D9"/>
          </w:tcPr>
          <w:p w14:paraId="007A02EC" w14:textId="77777777" w:rsidR="006C53F8" w:rsidRPr="00523E80" w:rsidRDefault="006C53F8" w:rsidP="00144E95">
            <w:pPr>
              <w:pStyle w:val="BodyText"/>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23E80">
              <w:rPr>
                <w:rFonts w:ascii="Times New Roman" w:hAnsi="Times New Roman" w:cs="Times New Roman"/>
                <w:color w:val="000000"/>
                <w:sz w:val="22"/>
                <w:szCs w:val="22"/>
              </w:rPr>
              <w:t xml:space="preserve">Regulatory   </w:t>
            </w:r>
          </w:p>
        </w:tc>
        <w:tc>
          <w:tcPr>
            <w:tcW w:w="1620" w:type="dxa"/>
            <w:shd w:val="clear" w:color="auto" w:fill="D9D9D9" w:themeFill="background1" w:themeFillShade="D9"/>
          </w:tcPr>
          <w:p w14:paraId="63CED0E7" w14:textId="77777777" w:rsidR="006C53F8" w:rsidRPr="00523E80" w:rsidRDefault="006C53F8" w:rsidP="00144E95">
            <w:pPr>
              <w:pStyle w:val="BodyText"/>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23E80">
              <w:rPr>
                <w:rFonts w:ascii="Times New Roman" w:hAnsi="Times New Roman" w:cs="Times New Roman"/>
                <w:color w:val="000000"/>
                <w:sz w:val="22"/>
                <w:szCs w:val="22"/>
              </w:rPr>
              <w:t xml:space="preserve">Salary   </w:t>
            </w:r>
          </w:p>
        </w:tc>
        <w:tc>
          <w:tcPr>
            <w:tcW w:w="1816" w:type="dxa"/>
            <w:shd w:val="clear" w:color="auto" w:fill="D9D9D9" w:themeFill="background1" w:themeFillShade="D9"/>
          </w:tcPr>
          <w:p w14:paraId="10311E77" w14:textId="77777777" w:rsidR="006C53F8" w:rsidRPr="00523E80" w:rsidRDefault="006C53F8" w:rsidP="00144E95">
            <w:pPr>
              <w:pStyle w:val="BodyText"/>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23E80">
              <w:rPr>
                <w:rFonts w:ascii="Times New Roman" w:hAnsi="Times New Roman" w:cs="Times New Roman"/>
                <w:color w:val="000000"/>
                <w:sz w:val="22"/>
                <w:szCs w:val="22"/>
              </w:rPr>
              <w:t xml:space="preserve">Results    </w:t>
            </w:r>
          </w:p>
        </w:tc>
        <w:tc>
          <w:tcPr>
            <w:tcW w:w="1509" w:type="dxa"/>
            <w:shd w:val="clear" w:color="auto" w:fill="D9D9D9" w:themeFill="background1" w:themeFillShade="D9"/>
          </w:tcPr>
          <w:p w14:paraId="476A736D" w14:textId="77777777" w:rsidR="006C53F8" w:rsidRPr="00523E80" w:rsidRDefault="006C53F8" w:rsidP="00144E95">
            <w:pPr>
              <w:pStyle w:val="BodyText"/>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23E80">
              <w:rPr>
                <w:rFonts w:ascii="Times New Roman" w:hAnsi="Times New Roman" w:cs="Times New Roman"/>
                <w:color w:val="000000"/>
                <w:sz w:val="22"/>
                <w:szCs w:val="22"/>
              </w:rPr>
              <w:t>Import</w:t>
            </w:r>
          </w:p>
        </w:tc>
      </w:tr>
      <w:tr w:rsidR="006C53F8" w:rsidRPr="00523E80" w14:paraId="12C549EE" w14:textId="77777777" w:rsidTr="00144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1802919" w14:textId="77777777" w:rsidR="006C53F8" w:rsidRPr="00523E80" w:rsidRDefault="006C53F8" w:rsidP="00144E95">
            <w:pPr>
              <w:pStyle w:val="BodyText"/>
              <w:spacing w:before="0" w:after="0"/>
              <w:rPr>
                <w:rFonts w:ascii="Times New Roman" w:hAnsi="Times New Roman" w:cs="Times New Roman"/>
                <w:sz w:val="22"/>
                <w:szCs w:val="22"/>
              </w:rPr>
            </w:pPr>
            <w:r w:rsidRPr="00523E80">
              <w:rPr>
                <w:rFonts w:ascii="Times New Roman" w:hAnsi="Times New Roman" w:cs="Times New Roman"/>
                <w:sz w:val="22"/>
                <w:szCs w:val="22"/>
              </w:rPr>
              <w:t>#1</w:t>
            </w:r>
          </w:p>
        </w:tc>
        <w:tc>
          <w:tcPr>
            <w:tcW w:w="1530" w:type="dxa"/>
          </w:tcPr>
          <w:p w14:paraId="6CB589E8"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 xml:space="preserve">11.993976   </w:t>
            </w:r>
          </w:p>
        </w:tc>
        <w:tc>
          <w:tcPr>
            <w:tcW w:w="1710" w:type="dxa"/>
          </w:tcPr>
          <w:p w14:paraId="0B7883B8"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7.765060</w:t>
            </w:r>
          </w:p>
        </w:tc>
        <w:tc>
          <w:tcPr>
            <w:tcW w:w="1620" w:type="dxa"/>
          </w:tcPr>
          <w:p w14:paraId="2961D5D4"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20.90381</w:t>
            </w:r>
          </w:p>
        </w:tc>
        <w:tc>
          <w:tcPr>
            <w:tcW w:w="1816" w:type="dxa"/>
          </w:tcPr>
          <w:p w14:paraId="2954F165"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0.9939759</w:t>
            </w:r>
          </w:p>
        </w:tc>
        <w:tc>
          <w:tcPr>
            <w:tcW w:w="1509" w:type="dxa"/>
          </w:tcPr>
          <w:p w14:paraId="3ABD7F31"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0.4698795</w:t>
            </w:r>
          </w:p>
        </w:tc>
      </w:tr>
      <w:tr w:rsidR="006C53F8" w:rsidRPr="00523E80" w14:paraId="1E37690D" w14:textId="77777777" w:rsidTr="00144E95">
        <w:tc>
          <w:tcPr>
            <w:cnfStyle w:val="001000000000" w:firstRow="0" w:lastRow="0" w:firstColumn="1" w:lastColumn="0" w:oddVBand="0" w:evenVBand="0" w:oddHBand="0" w:evenHBand="0" w:firstRowFirstColumn="0" w:firstRowLastColumn="0" w:lastRowFirstColumn="0" w:lastRowLastColumn="0"/>
            <w:tcW w:w="1165" w:type="dxa"/>
          </w:tcPr>
          <w:p w14:paraId="35B1DBBF" w14:textId="77777777" w:rsidR="006C53F8" w:rsidRPr="00523E80" w:rsidRDefault="006C53F8" w:rsidP="00144E95">
            <w:pPr>
              <w:pStyle w:val="BodyText"/>
              <w:spacing w:before="0" w:after="0"/>
              <w:rPr>
                <w:rFonts w:ascii="Times New Roman" w:hAnsi="Times New Roman" w:cs="Times New Roman"/>
                <w:sz w:val="22"/>
                <w:szCs w:val="22"/>
              </w:rPr>
            </w:pPr>
            <w:r w:rsidRPr="00523E80">
              <w:rPr>
                <w:rFonts w:ascii="Times New Roman" w:hAnsi="Times New Roman" w:cs="Times New Roman"/>
                <w:sz w:val="22"/>
                <w:szCs w:val="22"/>
              </w:rPr>
              <w:t>#2</w:t>
            </w:r>
          </w:p>
        </w:tc>
        <w:tc>
          <w:tcPr>
            <w:tcW w:w="1530" w:type="dxa"/>
          </w:tcPr>
          <w:p w14:paraId="0347EF47" w14:textId="77777777" w:rsidR="006C53F8" w:rsidRPr="00382DE2" w:rsidRDefault="006C53F8" w:rsidP="00144E95">
            <w:pPr>
              <w:pStyle w:val="BodyText"/>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 xml:space="preserve">66.447761  </w:t>
            </w:r>
          </w:p>
        </w:tc>
        <w:tc>
          <w:tcPr>
            <w:tcW w:w="1710" w:type="dxa"/>
          </w:tcPr>
          <w:p w14:paraId="79B335CE" w14:textId="77777777" w:rsidR="006C53F8" w:rsidRPr="00382DE2" w:rsidRDefault="006C53F8" w:rsidP="00144E95">
            <w:pPr>
              <w:pStyle w:val="BodyText"/>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17.447761</w:t>
            </w:r>
          </w:p>
        </w:tc>
        <w:tc>
          <w:tcPr>
            <w:tcW w:w="1620" w:type="dxa"/>
          </w:tcPr>
          <w:p w14:paraId="6B2416D2" w14:textId="77777777" w:rsidR="006C53F8" w:rsidRPr="00382DE2" w:rsidRDefault="006C53F8" w:rsidP="00144E95">
            <w:pPr>
              <w:pStyle w:val="BodyText"/>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25.25605</w:t>
            </w:r>
          </w:p>
        </w:tc>
        <w:tc>
          <w:tcPr>
            <w:tcW w:w="1816" w:type="dxa"/>
          </w:tcPr>
          <w:p w14:paraId="628C784A" w14:textId="77777777" w:rsidR="006C53F8" w:rsidRPr="00382DE2" w:rsidRDefault="006C53F8" w:rsidP="00144E95">
            <w:pPr>
              <w:pStyle w:val="BodyText"/>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0.8208955</w:t>
            </w:r>
          </w:p>
        </w:tc>
        <w:tc>
          <w:tcPr>
            <w:tcW w:w="1509" w:type="dxa"/>
          </w:tcPr>
          <w:p w14:paraId="41EF8E6B" w14:textId="77777777" w:rsidR="006C53F8" w:rsidRPr="00382DE2" w:rsidRDefault="006C53F8" w:rsidP="00144E95">
            <w:pPr>
              <w:pStyle w:val="BodyText"/>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0.5522388</w:t>
            </w:r>
          </w:p>
        </w:tc>
      </w:tr>
      <w:tr w:rsidR="006C53F8" w:rsidRPr="00523E80" w14:paraId="2BF11169" w14:textId="77777777" w:rsidTr="00144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EC5EAD1" w14:textId="77777777" w:rsidR="006C53F8" w:rsidRPr="00523E80" w:rsidRDefault="006C53F8" w:rsidP="00144E95">
            <w:pPr>
              <w:pStyle w:val="BodyText"/>
              <w:spacing w:before="0" w:after="0"/>
              <w:rPr>
                <w:rFonts w:ascii="Times New Roman" w:hAnsi="Times New Roman" w:cs="Times New Roman"/>
                <w:sz w:val="22"/>
                <w:szCs w:val="22"/>
              </w:rPr>
            </w:pPr>
            <w:r w:rsidRPr="00523E80">
              <w:rPr>
                <w:rFonts w:ascii="Times New Roman" w:hAnsi="Times New Roman" w:cs="Times New Roman"/>
                <w:sz w:val="22"/>
                <w:szCs w:val="22"/>
              </w:rPr>
              <w:t>#3</w:t>
            </w:r>
          </w:p>
        </w:tc>
        <w:tc>
          <w:tcPr>
            <w:tcW w:w="1530" w:type="dxa"/>
          </w:tcPr>
          <w:p w14:paraId="19CE3EA0"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 xml:space="preserve">8.835938   </w:t>
            </w:r>
          </w:p>
        </w:tc>
        <w:tc>
          <w:tcPr>
            <w:tcW w:w="1710" w:type="dxa"/>
          </w:tcPr>
          <w:p w14:paraId="18454CC8"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3.878906</w:t>
            </w:r>
          </w:p>
        </w:tc>
        <w:tc>
          <w:tcPr>
            <w:tcW w:w="1620" w:type="dxa"/>
          </w:tcPr>
          <w:p w14:paraId="359F412A"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18.09670</w:t>
            </w:r>
          </w:p>
        </w:tc>
        <w:tc>
          <w:tcPr>
            <w:tcW w:w="1816" w:type="dxa"/>
          </w:tcPr>
          <w:p w14:paraId="3993BE0D"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0.0000000</w:t>
            </w:r>
          </w:p>
        </w:tc>
        <w:tc>
          <w:tcPr>
            <w:tcW w:w="1509" w:type="dxa"/>
          </w:tcPr>
          <w:p w14:paraId="73EED1BC" w14:textId="77777777" w:rsidR="006C53F8" w:rsidRPr="00382DE2" w:rsidRDefault="006C53F8" w:rsidP="00144E95">
            <w:pPr>
              <w:pStyle w:val="BodyText"/>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highlight w:val="yellow"/>
              </w:rPr>
            </w:pPr>
            <w:r w:rsidRPr="00382DE2">
              <w:rPr>
                <w:rFonts w:ascii="Times New Roman" w:hAnsi="Times New Roman" w:cs="Times New Roman"/>
                <w:color w:val="000000"/>
                <w:sz w:val="22"/>
                <w:szCs w:val="22"/>
                <w:highlight w:val="yellow"/>
              </w:rPr>
              <w:t>0.2070312</w:t>
            </w:r>
          </w:p>
        </w:tc>
      </w:tr>
    </w:tbl>
    <w:p w14:paraId="5A35A336" w14:textId="77777777" w:rsidR="00C701A6" w:rsidRPr="00523E80" w:rsidRDefault="00C701A6" w:rsidP="00567D80">
      <w:pPr>
        <w:jc w:val="center"/>
        <w:rPr>
          <w:rFonts w:cs="Times New Roman"/>
        </w:rPr>
      </w:pPr>
    </w:p>
    <w:p w14:paraId="56C3460D" w14:textId="77777777" w:rsidR="00D42591" w:rsidRPr="00523E80" w:rsidRDefault="00D42591" w:rsidP="00D42591">
      <w:pPr>
        <w:pStyle w:val="Heading2"/>
        <w:rPr>
          <w:rFonts w:cs="Times New Roman"/>
        </w:rPr>
      </w:pPr>
      <w:r w:rsidRPr="00523E80">
        <w:rPr>
          <w:rFonts w:cs="Times New Roman"/>
        </w:rPr>
        <w:t>Cluster Plots</w:t>
      </w:r>
    </w:p>
    <w:p w14:paraId="1C634F18" w14:textId="77777777" w:rsidR="00E54599" w:rsidRPr="00523E80" w:rsidRDefault="001D4F24" w:rsidP="00E54599">
      <w:pPr>
        <w:jc w:val="both"/>
        <w:rPr>
          <w:rFonts w:cs="Times New Roman"/>
        </w:rPr>
      </w:pPr>
      <w:r w:rsidRPr="00523E80">
        <w:rPr>
          <w:rFonts w:cs="Times New Roman"/>
        </w:rPr>
        <w:t xml:space="preserve">After clustering was applied on the normalized dataset, training and testing datasets were identified across all three clusters.  </w:t>
      </w:r>
      <w:r w:rsidR="000B4BAB" w:rsidRPr="00523E80">
        <w:rPr>
          <w:rFonts w:cs="Times New Roman"/>
        </w:rPr>
        <w:t xml:space="preserve">The training clusters were used to build the model, based on which predictions were done against the testing data corresponding to each cluster.  </w:t>
      </w:r>
      <w:r w:rsidRPr="00523E80">
        <w:rPr>
          <w:rFonts w:cs="Times New Roman"/>
        </w:rPr>
        <w:t>Cluster</w:t>
      </w:r>
      <w:r w:rsidR="008E38AA" w:rsidRPr="00523E80">
        <w:rPr>
          <w:rFonts w:cs="Times New Roman"/>
        </w:rPr>
        <w:t xml:space="preserve"> plot </w:t>
      </w:r>
      <w:r w:rsidR="002D6CCA" w:rsidRPr="00523E80">
        <w:rPr>
          <w:rFonts w:cs="Times New Roman"/>
        </w:rPr>
        <w:t xml:space="preserve">[3] </w:t>
      </w:r>
      <w:r w:rsidRPr="00523E80">
        <w:rPr>
          <w:rFonts w:cs="Times New Roman"/>
        </w:rPr>
        <w:t>provides</w:t>
      </w:r>
      <w:r w:rsidR="008E38AA" w:rsidRPr="00523E80">
        <w:rPr>
          <w:rFonts w:cs="Times New Roman"/>
        </w:rPr>
        <w:t xml:space="preserve"> a visual representation of the clusters formed through the proc</w:t>
      </w:r>
      <w:r w:rsidRPr="00523E80">
        <w:rPr>
          <w:rFonts w:cs="Times New Roman"/>
        </w:rPr>
        <w:t xml:space="preserve">ess of clustering across training and testing datasets.  </w:t>
      </w:r>
      <w:r w:rsidR="008D1AF9" w:rsidRPr="00523E80">
        <w:rPr>
          <w:rFonts w:cs="Times New Roman"/>
        </w:rPr>
        <w:t>These plots provide a visual understanding of distribution of the data</w:t>
      </w:r>
      <w:r w:rsidR="00EA3366" w:rsidRPr="00523E80">
        <w:rPr>
          <w:rFonts w:cs="Times New Roman"/>
        </w:rPr>
        <w:t xml:space="preserve"> on the entire population and the subpopulations through the process of clustering.</w:t>
      </w:r>
      <w:r w:rsidR="008D1AF9" w:rsidRPr="00523E80">
        <w:rPr>
          <w:rFonts w:cs="Times New Roman"/>
        </w:rPr>
        <w:t xml:space="preserve"> </w:t>
      </w:r>
    </w:p>
    <w:p w14:paraId="28DE148D" w14:textId="77777777" w:rsidR="00D42591" w:rsidRPr="00523E80" w:rsidRDefault="005153F8" w:rsidP="000F00FA">
      <w:pPr>
        <w:jc w:val="both"/>
        <w:rPr>
          <w:rFonts w:cs="Times New Roman"/>
        </w:rPr>
      </w:pPr>
      <w:r w:rsidRPr="00523E80">
        <w:rPr>
          <w:rFonts w:cs="Times New Roman"/>
        </w:rPr>
        <w:t xml:space="preserve">Since our dataset is multi-dimensional, </w:t>
      </w:r>
      <w:r w:rsidR="00B36088" w:rsidRPr="00523E80">
        <w:rPr>
          <w:rFonts w:cs="Times New Roman"/>
        </w:rPr>
        <w:t>it was necessary to</w:t>
      </w:r>
      <w:r w:rsidRPr="00523E80">
        <w:rPr>
          <w:rFonts w:cs="Times New Roman"/>
        </w:rPr>
        <w:t xml:space="preserve"> reduce dimensionality</w:t>
      </w:r>
      <w:r w:rsidR="00B36088" w:rsidRPr="00523E80">
        <w:rPr>
          <w:rFonts w:cs="Times New Roman"/>
        </w:rPr>
        <w:t xml:space="preserve"> so that the clusters could be understood better</w:t>
      </w:r>
      <w:r w:rsidRPr="00523E80">
        <w:rPr>
          <w:rFonts w:cs="Times New Roman"/>
        </w:rPr>
        <w:t xml:space="preserve">.  </w:t>
      </w:r>
      <w:r w:rsidR="00363E2E">
        <w:rPr>
          <w:rFonts w:cs="Times New Roman"/>
        </w:rPr>
        <w:t>T</w:t>
      </w:r>
      <w:r w:rsidR="00EA21BB" w:rsidRPr="00523E80">
        <w:rPr>
          <w:rFonts w:cs="Times New Roman"/>
        </w:rPr>
        <w:t>o understand distribution of the data points across training and testing datasets, a</w:t>
      </w:r>
      <w:r w:rsidR="00D42591" w:rsidRPr="00523E80">
        <w:rPr>
          <w:rFonts w:cs="Times New Roman"/>
        </w:rPr>
        <w:t xml:space="preserve"> bivariate </w:t>
      </w:r>
      <w:r w:rsidR="002228B3" w:rsidRPr="00523E80">
        <w:rPr>
          <w:rFonts w:cs="Times New Roman"/>
        </w:rPr>
        <w:t xml:space="preserve">cluster </w:t>
      </w:r>
      <w:r w:rsidR="00D42591" w:rsidRPr="00523E80">
        <w:rPr>
          <w:rFonts w:cs="Times New Roman"/>
        </w:rPr>
        <w:t>plot</w:t>
      </w:r>
      <w:r w:rsidR="00EA21BB" w:rsidRPr="00523E80">
        <w:rPr>
          <w:rFonts w:cs="Times New Roman"/>
        </w:rPr>
        <w:t xml:space="preserve"> </w:t>
      </w:r>
      <w:r w:rsidR="00D42591" w:rsidRPr="00523E80">
        <w:rPr>
          <w:rFonts w:cs="Times New Roman"/>
        </w:rPr>
        <w:t>using principal components</w:t>
      </w:r>
      <w:r w:rsidR="00EA21BB" w:rsidRPr="00523E80">
        <w:rPr>
          <w:rFonts w:cs="Times New Roman"/>
        </w:rPr>
        <w:t xml:space="preserve"> was used to visualize the clusters</w:t>
      </w:r>
      <w:r w:rsidR="00D42591" w:rsidRPr="00523E80">
        <w:rPr>
          <w:rFonts w:cs="Times New Roman"/>
        </w:rPr>
        <w:t>.</w:t>
      </w:r>
      <w:r w:rsidR="00F76003" w:rsidRPr="00523E80">
        <w:rPr>
          <w:rFonts w:cs="Times New Roman"/>
        </w:rPr>
        <w:t xml:space="preserve">  The ellipses indicate the clusters and are visually distinguished through color and based on how the data points are depicted.</w:t>
      </w:r>
    </w:p>
    <w:p w14:paraId="6AC72DFA" w14:textId="77777777" w:rsidR="00D42591" w:rsidRPr="00523E80" w:rsidRDefault="00D42591" w:rsidP="00227025">
      <w:pPr>
        <w:keepNext/>
        <w:rPr>
          <w:rFonts w:cs="Times New Roman"/>
        </w:rPr>
      </w:pPr>
      <w:r w:rsidRPr="00523E80">
        <w:rPr>
          <w:rFonts w:cs="Times New Roman"/>
        </w:rPr>
        <w:t>The following shows the distribution of the data points in the ‘TRAINING’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42591" w:rsidRPr="00523E80" w14:paraId="5F94487F" w14:textId="77777777" w:rsidTr="00144E95">
        <w:tc>
          <w:tcPr>
            <w:tcW w:w="4675" w:type="dxa"/>
          </w:tcPr>
          <w:p w14:paraId="763BB7F8" w14:textId="77777777" w:rsidR="00D42591" w:rsidRPr="00523E80" w:rsidRDefault="00D42591" w:rsidP="00144E95">
            <w:pPr>
              <w:pStyle w:val="Heading5"/>
              <w:spacing w:before="0"/>
              <w:outlineLvl w:val="4"/>
              <w:rPr>
                <w:rFonts w:ascii="Times New Roman" w:hAnsi="Times New Roman" w:cs="Times New Roman"/>
              </w:rPr>
            </w:pPr>
            <w:r w:rsidRPr="00523E80">
              <w:rPr>
                <w:rFonts w:ascii="Times New Roman" w:hAnsi="Times New Roman" w:cs="Times New Roman"/>
              </w:rPr>
              <w:t>Entire Population (TRAINING DATA):</w:t>
            </w:r>
          </w:p>
        </w:tc>
        <w:tc>
          <w:tcPr>
            <w:tcW w:w="4675" w:type="dxa"/>
          </w:tcPr>
          <w:p w14:paraId="6C0D9183" w14:textId="77777777" w:rsidR="00D42591" w:rsidRPr="00523E80" w:rsidRDefault="00D42591" w:rsidP="00144E95">
            <w:pPr>
              <w:pStyle w:val="Heading5"/>
              <w:outlineLvl w:val="4"/>
              <w:rPr>
                <w:rFonts w:ascii="Times New Roman" w:hAnsi="Times New Roman" w:cs="Times New Roman"/>
              </w:rPr>
            </w:pPr>
            <w:r w:rsidRPr="00523E80">
              <w:rPr>
                <w:rFonts w:ascii="Times New Roman" w:hAnsi="Times New Roman" w:cs="Times New Roman"/>
              </w:rPr>
              <w:t>Clustering Applied (TRAINING DATA):</w:t>
            </w:r>
          </w:p>
        </w:tc>
      </w:tr>
      <w:tr w:rsidR="00D42591" w:rsidRPr="00523E80" w14:paraId="602E766C" w14:textId="77777777" w:rsidTr="00144E95">
        <w:tc>
          <w:tcPr>
            <w:tcW w:w="4675" w:type="dxa"/>
          </w:tcPr>
          <w:p w14:paraId="56AE1E5B" w14:textId="77777777" w:rsidR="00D42591" w:rsidRPr="00523E80" w:rsidRDefault="00D42591" w:rsidP="00144E95">
            <w:pPr>
              <w:keepNext/>
            </w:pPr>
            <w:r w:rsidRPr="00523E80">
              <w:rPr>
                <w:noProof/>
              </w:rPr>
              <w:drawing>
                <wp:inline distT="0" distB="0" distL="0" distR="0" wp14:anchorId="0696BA95" wp14:editId="5F80988E">
                  <wp:extent cx="2599200" cy="1800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sudha\Documents\Sudha\Presentations\TrainData_EntirePopulation.jpg"/>
                          <pic:cNvPicPr>
                            <a:picLocks noChangeAspect="1" noChangeArrowheads="1"/>
                          </pic:cNvPicPr>
                        </pic:nvPicPr>
                        <pic:blipFill>
                          <a:blip r:embed="rId15"/>
                          <a:stretch>
                            <a:fillRect/>
                          </a:stretch>
                        </pic:blipFill>
                        <pic:spPr bwMode="auto">
                          <a:xfrm>
                            <a:off x="0" y="0"/>
                            <a:ext cx="2621482" cy="1815431"/>
                          </a:xfrm>
                          <a:prstGeom prst="rect">
                            <a:avLst/>
                          </a:prstGeom>
                          <a:noFill/>
                          <a:ln w="9525">
                            <a:noFill/>
                            <a:headEnd/>
                            <a:tailEnd/>
                          </a:ln>
                        </pic:spPr>
                      </pic:pic>
                    </a:graphicData>
                  </a:graphic>
                </wp:inline>
              </w:drawing>
            </w:r>
          </w:p>
        </w:tc>
        <w:tc>
          <w:tcPr>
            <w:tcW w:w="4675" w:type="dxa"/>
          </w:tcPr>
          <w:p w14:paraId="70CF6A50" w14:textId="77777777" w:rsidR="00D42591" w:rsidRPr="00523E80" w:rsidRDefault="00D42591" w:rsidP="00144E95">
            <w:r w:rsidRPr="00523E80">
              <w:rPr>
                <w:noProof/>
              </w:rPr>
              <w:drawing>
                <wp:inline distT="0" distB="0" distL="0" distR="0" wp14:anchorId="636962CA" wp14:editId="5CFFCC1A">
                  <wp:extent cx="2577600" cy="179959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sudha\Documents\Sudha\Presentations\TrainData_Subpopulation.jpg"/>
                          <pic:cNvPicPr>
                            <a:picLocks noChangeAspect="1" noChangeArrowheads="1"/>
                          </pic:cNvPicPr>
                        </pic:nvPicPr>
                        <pic:blipFill>
                          <a:blip r:embed="rId16"/>
                          <a:stretch>
                            <a:fillRect/>
                          </a:stretch>
                        </pic:blipFill>
                        <pic:spPr bwMode="auto">
                          <a:xfrm>
                            <a:off x="0" y="0"/>
                            <a:ext cx="2634365" cy="1839221"/>
                          </a:xfrm>
                          <a:prstGeom prst="rect">
                            <a:avLst/>
                          </a:prstGeom>
                          <a:noFill/>
                          <a:ln w="9525">
                            <a:noFill/>
                            <a:headEnd/>
                            <a:tailEnd/>
                          </a:ln>
                        </pic:spPr>
                      </pic:pic>
                    </a:graphicData>
                  </a:graphic>
                </wp:inline>
              </w:drawing>
            </w:r>
          </w:p>
        </w:tc>
      </w:tr>
    </w:tbl>
    <w:p w14:paraId="7181F4B5" w14:textId="77777777" w:rsidR="00D42591" w:rsidRPr="00523E80" w:rsidRDefault="00D42591" w:rsidP="00957F59">
      <w:pPr>
        <w:pStyle w:val="Caption"/>
        <w:spacing w:before="0"/>
        <w:jc w:val="center"/>
        <w:rPr>
          <w:rFonts w:cs="Times New Roman"/>
          <w:iCs w:val="0"/>
        </w:rPr>
      </w:pPr>
      <w:r w:rsidRPr="00523E80">
        <w:rPr>
          <w:rFonts w:cs="Times New Roman"/>
          <w:iCs w:val="0"/>
        </w:rPr>
        <w:t xml:space="preserve">Figure </w:t>
      </w:r>
      <w:r w:rsidRPr="00523E80">
        <w:rPr>
          <w:rFonts w:cs="Times New Roman"/>
          <w:iCs w:val="0"/>
        </w:rPr>
        <w:fldChar w:fldCharType="begin"/>
      </w:r>
      <w:r w:rsidRPr="00523E80">
        <w:rPr>
          <w:rFonts w:cs="Times New Roman"/>
          <w:iCs w:val="0"/>
        </w:rPr>
        <w:instrText xml:space="preserve"> SEQ Figure \* ARABIC </w:instrText>
      </w:r>
      <w:r w:rsidRPr="00523E80">
        <w:rPr>
          <w:rFonts w:cs="Times New Roman"/>
          <w:iCs w:val="0"/>
        </w:rPr>
        <w:fldChar w:fldCharType="separate"/>
      </w:r>
      <w:r w:rsidR="00553096">
        <w:rPr>
          <w:rFonts w:cs="Times New Roman"/>
          <w:iCs w:val="0"/>
          <w:noProof/>
        </w:rPr>
        <w:t>6</w:t>
      </w:r>
      <w:r w:rsidRPr="00523E80">
        <w:rPr>
          <w:rFonts w:cs="Times New Roman"/>
          <w:iCs w:val="0"/>
          <w:noProof/>
        </w:rPr>
        <w:fldChar w:fldCharType="end"/>
      </w:r>
      <w:r w:rsidRPr="00523E80">
        <w:rPr>
          <w:rFonts w:cs="Times New Roman"/>
          <w:iCs w:val="0"/>
        </w:rPr>
        <w:t xml:space="preserve"> </w:t>
      </w:r>
      <w:r w:rsidR="0052196C" w:rsidRPr="00523E80">
        <w:rPr>
          <w:rFonts w:cs="Times New Roman"/>
          <w:iCs w:val="0"/>
        </w:rPr>
        <w:t xml:space="preserve">- </w:t>
      </w:r>
      <w:r w:rsidRPr="00523E80">
        <w:rPr>
          <w:rFonts w:cs="Times New Roman"/>
          <w:iCs w:val="0"/>
        </w:rPr>
        <w:t xml:space="preserve">Training Data Points </w:t>
      </w:r>
    </w:p>
    <w:p w14:paraId="2195BE0A" w14:textId="77777777" w:rsidR="00D42591" w:rsidRPr="00523E80" w:rsidRDefault="00D42591" w:rsidP="008D1AF9">
      <w:pPr>
        <w:keepNext/>
        <w:rPr>
          <w:rFonts w:cs="Times New Roman"/>
        </w:rPr>
      </w:pPr>
      <w:r w:rsidRPr="00523E80">
        <w:rPr>
          <w:rFonts w:cs="Times New Roman"/>
        </w:rPr>
        <w:lastRenderedPageBreak/>
        <w:t>The following shows the distribution of the data points in the ‘TESTING’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42591" w:rsidRPr="00523E80" w14:paraId="7993B75D" w14:textId="77777777" w:rsidTr="00144E95">
        <w:tc>
          <w:tcPr>
            <w:tcW w:w="4675" w:type="dxa"/>
          </w:tcPr>
          <w:p w14:paraId="08A849E5" w14:textId="77777777" w:rsidR="00D42591" w:rsidRPr="00523E80" w:rsidRDefault="00D42591" w:rsidP="00144E95">
            <w:pPr>
              <w:pStyle w:val="Heading5"/>
              <w:spacing w:before="0"/>
              <w:outlineLvl w:val="4"/>
              <w:rPr>
                <w:rFonts w:ascii="Times New Roman" w:hAnsi="Times New Roman" w:cs="Times New Roman"/>
              </w:rPr>
            </w:pPr>
            <w:r w:rsidRPr="00523E80">
              <w:rPr>
                <w:rFonts w:ascii="Times New Roman" w:hAnsi="Times New Roman" w:cs="Times New Roman"/>
              </w:rPr>
              <w:t>Entire Population (TESTING DATA):</w:t>
            </w:r>
          </w:p>
        </w:tc>
        <w:tc>
          <w:tcPr>
            <w:tcW w:w="4675" w:type="dxa"/>
          </w:tcPr>
          <w:p w14:paraId="3B279BE0" w14:textId="77777777" w:rsidR="00D42591" w:rsidRPr="00523E80" w:rsidRDefault="00D42591" w:rsidP="00144E95">
            <w:pPr>
              <w:pStyle w:val="Heading5"/>
              <w:spacing w:before="0"/>
              <w:outlineLvl w:val="4"/>
              <w:rPr>
                <w:rFonts w:ascii="Times New Roman" w:hAnsi="Times New Roman" w:cs="Times New Roman"/>
              </w:rPr>
            </w:pPr>
            <w:r w:rsidRPr="00523E80">
              <w:rPr>
                <w:rFonts w:ascii="Times New Roman" w:hAnsi="Times New Roman" w:cs="Times New Roman"/>
              </w:rPr>
              <w:t>Clustering Applied (TESTING DATA):</w:t>
            </w:r>
          </w:p>
        </w:tc>
      </w:tr>
      <w:tr w:rsidR="00D42591" w:rsidRPr="00523E80" w14:paraId="318BEEF8" w14:textId="77777777" w:rsidTr="00957F59">
        <w:trPr>
          <w:trHeight w:val="2394"/>
        </w:trPr>
        <w:tc>
          <w:tcPr>
            <w:tcW w:w="4675" w:type="dxa"/>
          </w:tcPr>
          <w:p w14:paraId="32EE6691" w14:textId="77777777" w:rsidR="00D42591" w:rsidRPr="00523E80" w:rsidRDefault="00D42591" w:rsidP="00144E95">
            <w:commentRangeStart w:id="5"/>
            <w:r w:rsidRPr="00523E80">
              <w:rPr>
                <w:noProof/>
              </w:rPr>
              <w:drawing>
                <wp:inline distT="0" distB="0" distL="0" distR="0" wp14:anchorId="162FB54E" wp14:editId="3F4B2A22">
                  <wp:extent cx="2613025" cy="1670400"/>
                  <wp:effectExtent l="0" t="0" r="0" b="635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sudha\Documents\Sudha\Presentations\Image_WholePopulation_Example.jpg"/>
                          <pic:cNvPicPr>
                            <a:picLocks noChangeAspect="1" noChangeArrowheads="1"/>
                          </pic:cNvPicPr>
                        </pic:nvPicPr>
                        <pic:blipFill>
                          <a:blip r:embed="rId17"/>
                          <a:stretch>
                            <a:fillRect/>
                          </a:stretch>
                        </pic:blipFill>
                        <pic:spPr bwMode="auto">
                          <a:xfrm>
                            <a:off x="0" y="0"/>
                            <a:ext cx="2647380" cy="1692362"/>
                          </a:xfrm>
                          <a:prstGeom prst="rect">
                            <a:avLst/>
                          </a:prstGeom>
                          <a:noFill/>
                          <a:ln w="9525">
                            <a:noFill/>
                            <a:headEnd/>
                            <a:tailEnd/>
                          </a:ln>
                        </pic:spPr>
                      </pic:pic>
                    </a:graphicData>
                  </a:graphic>
                </wp:inline>
              </w:drawing>
            </w:r>
          </w:p>
        </w:tc>
        <w:tc>
          <w:tcPr>
            <w:tcW w:w="4675" w:type="dxa"/>
          </w:tcPr>
          <w:p w14:paraId="7EE1A535" w14:textId="77777777" w:rsidR="00D42591" w:rsidRPr="00523E80" w:rsidRDefault="00D42591" w:rsidP="00957F59">
            <w:pPr>
              <w:keepNext/>
            </w:pPr>
            <w:r w:rsidRPr="00523E80">
              <w:rPr>
                <w:noProof/>
              </w:rPr>
              <w:drawing>
                <wp:inline distT="0" distB="0" distL="0" distR="0" wp14:anchorId="419C280D" wp14:editId="1EB9626D">
                  <wp:extent cx="2592000" cy="1699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sudha\Documents\Sudha\Presentations\Image_ClusterTest_Example.jpg"/>
                          <pic:cNvPicPr>
                            <a:picLocks noChangeAspect="1" noChangeArrowheads="1"/>
                          </pic:cNvPicPr>
                        </pic:nvPicPr>
                        <pic:blipFill>
                          <a:blip r:embed="rId18"/>
                          <a:stretch>
                            <a:fillRect/>
                          </a:stretch>
                        </pic:blipFill>
                        <pic:spPr bwMode="auto">
                          <a:xfrm>
                            <a:off x="0" y="0"/>
                            <a:ext cx="2637349" cy="1728929"/>
                          </a:xfrm>
                          <a:prstGeom prst="rect">
                            <a:avLst/>
                          </a:prstGeom>
                          <a:noFill/>
                          <a:ln w="9525">
                            <a:noFill/>
                            <a:headEnd/>
                            <a:tailEnd/>
                          </a:ln>
                        </pic:spPr>
                      </pic:pic>
                    </a:graphicData>
                  </a:graphic>
                </wp:inline>
              </w:drawing>
            </w:r>
            <w:commentRangeEnd w:id="5"/>
            <w:r w:rsidR="00382DE2">
              <w:rPr>
                <w:rStyle w:val="CommentReference"/>
                <w:rFonts w:eastAsiaTheme="minorHAnsi" w:cstheme="minorBidi"/>
              </w:rPr>
              <w:commentReference w:id="5"/>
            </w:r>
          </w:p>
        </w:tc>
      </w:tr>
    </w:tbl>
    <w:p w14:paraId="605B7EBA" w14:textId="77777777" w:rsidR="00D42591" w:rsidRPr="00523E80" w:rsidRDefault="0052196C" w:rsidP="00957F59">
      <w:pPr>
        <w:pStyle w:val="Caption"/>
        <w:spacing w:before="0"/>
        <w:jc w:val="center"/>
        <w:rPr>
          <w:rFonts w:cs="Times New Roman"/>
          <w:iCs w:val="0"/>
        </w:rPr>
      </w:pPr>
      <w:r w:rsidRPr="00523E80">
        <w:rPr>
          <w:rFonts w:cs="Times New Roman"/>
          <w:iCs w:val="0"/>
        </w:rPr>
        <w:t xml:space="preserve">Figure </w:t>
      </w:r>
      <w:r w:rsidRPr="00523E80">
        <w:rPr>
          <w:rFonts w:cs="Times New Roman"/>
          <w:iCs w:val="0"/>
        </w:rPr>
        <w:fldChar w:fldCharType="begin"/>
      </w:r>
      <w:r w:rsidRPr="00523E80">
        <w:rPr>
          <w:rFonts w:cs="Times New Roman"/>
          <w:iCs w:val="0"/>
        </w:rPr>
        <w:instrText xml:space="preserve"> SEQ Figure \* ARABIC </w:instrText>
      </w:r>
      <w:r w:rsidRPr="00523E80">
        <w:rPr>
          <w:rFonts w:cs="Times New Roman"/>
          <w:iCs w:val="0"/>
        </w:rPr>
        <w:fldChar w:fldCharType="separate"/>
      </w:r>
      <w:r w:rsidR="00553096">
        <w:rPr>
          <w:rFonts w:cs="Times New Roman"/>
          <w:iCs w:val="0"/>
          <w:noProof/>
        </w:rPr>
        <w:t>7</w:t>
      </w:r>
      <w:r w:rsidRPr="00523E80">
        <w:rPr>
          <w:rFonts w:cs="Times New Roman"/>
          <w:iCs w:val="0"/>
        </w:rPr>
        <w:fldChar w:fldCharType="end"/>
      </w:r>
      <w:r w:rsidRPr="00523E80">
        <w:rPr>
          <w:rFonts w:cs="Times New Roman"/>
          <w:iCs w:val="0"/>
        </w:rPr>
        <w:t xml:space="preserve"> - Testing Data Points</w:t>
      </w:r>
    </w:p>
    <w:p w14:paraId="31198F38" w14:textId="77777777" w:rsidR="00D42591" w:rsidRPr="00523E80" w:rsidRDefault="00D42591" w:rsidP="000F00FA">
      <w:pPr>
        <w:jc w:val="both"/>
        <w:rPr>
          <w:rFonts w:cs="Times New Roman"/>
        </w:rPr>
      </w:pPr>
      <w:r w:rsidRPr="00523E80">
        <w:rPr>
          <w:rFonts w:cs="Times New Roman"/>
        </w:rPr>
        <w:t xml:space="preserve">As seen in the figure above, distribution of data in these clusters are similar between the training and testing datasets.  </w:t>
      </w:r>
      <w:r w:rsidR="00002AD6" w:rsidRPr="00523E80">
        <w:rPr>
          <w:rFonts w:cs="Times New Roman"/>
        </w:rPr>
        <w:t>This indicates that the models built on subpopulation will be able to perform well within each cluster, by leveraging the features specific to that population.</w:t>
      </w:r>
    </w:p>
    <w:p w14:paraId="3C983587" w14:textId="77777777" w:rsidR="00C701A6" w:rsidRPr="00523E80" w:rsidRDefault="00026248" w:rsidP="00026248">
      <w:pPr>
        <w:pStyle w:val="Heading2"/>
        <w:rPr>
          <w:rFonts w:cs="Times New Roman"/>
        </w:rPr>
      </w:pPr>
      <w:r w:rsidRPr="00523E80">
        <w:rPr>
          <w:rFonts w:cs="Times New Roman"/>
        </w:rPr>
        <w:t>Modeling – Entire Population &amp; Subpopulation</w:t>
      </w:r>
    </w:p>
    <w:p w14:paraId="364A623F" w14:textId="77777777" w:rsidR="00C701A6" w:rsidRPr="00523E80" w:rsidRDefault="00642BBB" w:rsidP="000F00FA">
      <w:pPr>
        <w:jc w:val="both"/>
        <w:rPr>
          <w:rFonts w:cs="Times New Roman"/>
        </w:rPr>
      </w:pPr>
      <w:r w:rsidRPr="00523E80">
        <w:rPr>
          <w:rFonts w:cs="Times New Roman"/>
        </w:rPr>
        <w:t>The target variable for this dataset is binary and so, this is a Logistic Regression problem.  Using</w:t>
      </w:r>
      <w:r w:rsidR="002D6E78" w:rsidRPr="00523E80">
        <w:rPr>
          <w:rFonts w:cs="Times New Roman"/>
        </w:rPr>
        <w:t xml:space="preserve"> the engineered</w:t>
      </w:r>
      <w:r w:rsidRPr="00523E80">
        <w:rPr>
          <w:rFonts w:cs="Times New Roman"/>
        </w:rPr>
        <w:t xml:space="preserve"> features </w:t>
      </w:r>
      <w:r w:rsidR="002D6E78" w:rsidRPr="00523E80">
        <w:rPr>
          <w:rFonts w:cs="Times New Roman"/>
        </w:rPr>
        <w:t>and</w:t>
      </w:r>
      <w:r w:rsidRPr="00523E80">
        <w:rPr>
          <w:rFonts w:cs="Times New Roman"/>
        </w:rPr>
        <w:t xml:space="preserve"> through iteratively performing the model</w:t>
      </w:r>
      <w:r w:rsidR="002D6E78" w:rsidRPr="00523E80">
        <w:rPr>
          <w:rFonts w:cs="Times New Roman"/>
        </w:rPr>
        <w:t>ing exercise, the best fit model was b</w:t>
      </w:r>
      <w:r w:rsidR="006B18FF" w:rsidRPr="00523E80">
        <w:rPr>
          <w:rFonts w:cs="Times New Roman"/>
        </w:rPr>
        <w:t xml:space="preserve">uilt on the Entire Population using the training dataset.  The testing dataset </w:t>
      </w:r>
      <w:r w:rsidR="00CE0A8E" w:rsidRPr="00523E80">
        <w:rPr>
          <w:rFonts w:cs="Times New Roman"/>
        </w:rPr>
        <w:t xml:space="preserve">was </w:t>
      </w:r>
      <w:r w:rsidR="006B18FF" w:rsidRPr="00523E80">
        <w:rPr>
          <w:rFonts w:cs="Times New Roman"/>
        </w:rPr>
        <w:t>used to evaluate and score the model’s performance.</w:t>
      </w:r>
      <w:r w:rsidR="00975B55" w:rsidRPr="00523E80">
        <w:rPr>
          <w:rFonts w:cs="Times New Roman"/>
        </w:rPr>
        <w:t xml:space="preserve">  The evaluation </w:t>
      </w:r>
      <w:r w:rsidR="00CE0A8E" w:rsidRPr="00523E80">
        <w:rPr>
          <w:rFonts w:cs="Times New Roman"/>
        </w:rPr>
        <w:t xml:space="preserve">was </w:t>
      </w:r>
      <w:r w:rsidR="00622E2D">
        <w:rPr>
          <w:rFonts w:cs="Times New Roman"/>
        </w:rPr>
        <w:t>made</w:t>
      </w:r>
      <w:r w:rsidR="00975B55" w:rsidRPr="00523E80">
        <w:rPr>
          <w:rFonts w:cs="Times New Roman"/>
        </w:rPr>
        <w:t xml:space="preserve"> by identifying the count of predictions that match the actual.</w:t>
      </w:r>
    </w:p>
    <w:p w14:paraId="5EA7DB6F" w14:textId="77777777" w:rsidR="009828E6" w:rsidRPr="00523E80" w:rsidRDefault="00975B55" w:rsidP="008D0CE7">
      <w:pPr>
        <w:jc w:val="both"/>
        <w:rPr>
          <w:rFonts w:cs="Times New Roman"/>
        </w:rPr>
      </w:pPr>
      <w:r w:rsidRPr="00523E80">
        <w:rPr>
          <w:rFonts w:cs="Times New Roman"/>
        </w:rPr>
        <w:t>After performing this on the Entire Population (M</w:t>
      </w:r>
      <w:r w:rsidRPr="00523E80">
        <w:rPr>
          <w:rFonts w:cs="Times New Roman"/>
          <w:vertAlign w:val="subscript"/>
        </w:rPr>
        <w:t>EP</w:t>
      </w:r>
      <w:r w:rsidR="009828E6">
        <w:rPr>
          <w:rFonts w:cs="Times New Roman"/>
        </w:rPr>
        <w:t xml:space="preserve">), the same exercise of modeling and predicting against the test dataset was </w:t>
      </w:r>
      <w:r w:rsidRPr="00523E80">
        <w:rPr>
          <w:rFonts w:cs="Times New Roman"/>
        </w:rPr>
        <w:t>repeated on the Subpopulations and the model</w:t>
      </w:r>
      <w:r w:rsidR="009828E6">
        <w:rPr>
          <w:rFonts w:cs="Times New Roman"/>
        </w:rPr>
        <w:t>s</w:t>
      </w:r>
      <w:r w:rsidRPr="00523E80">
        <w:rPr>
          <w:rFonts w:cs="Times New Roman"/>
        </w:rPr>
        <w:t xml:space="preserve"> thus built </w:t>
      </w:r>
      <w:r w:rsidR="009828E6">
        <w:rPr>
          <w:rFonts w:cs="Times New Roman"/>
        </w:rPr>
        <w:t>are</w:t>
      </w:r>
      <w:r w:rsidRPr="00523E80">
        <w:rPr>
          <w:rFonts w:cs="Times New Roman"/>
        </w:rPr>
        <w:t xml:space="preserve"> referred to as M</w:t>
      </w:r>
      <w:r w:rsidRPr="00523E80">
        <w:rPr>
          <w:rFonts w:cs="Times New Roman"/>
          <w:vertAlign w:val="subscript"/>
        </w:rPr>
        <w:t>SP</w:t>
      </w:r>
      <w:r w:rsidRPr="00523E80">
        <w:rPr>
          <w:rFonts w:cs="Times New Roman"/>
        </w:rPr>
        <w:t xml:space="preserve">.  </w:t>
      </w:r>
      <w:r w:rsidR="008C3328" w:rsidRPr="00523E80">
        <w:rPr>
          <w:rFonts w:cs="Times New Roman"/>
        </w:rPr>
        <w:t>Essentially, multiple models (</w:t>
      </w:r>
      <w:r w:rsidR="00622E2D">
        <w:rPr>
          <w:rFonts w:cs="Times New Roman"/>
        </w:rPr>
        <w:t>three</w:t>
      </w:r>
      <w:r w:rsidR="008C3328" w:rsidRPr="00523E80">
        <w:rPr>
          <w:rFonts w:cs="Times New Roman"/>
        </w:rPr>
        <w:t xml:space="preserve"> in this case) </w:t>
      </w:r>
      <w:r w:rsidR="00CE0A8E" w:rsidRPr="00523E80">
        <w:rPr>
          <w:rFonts w:cs="Times New Roman"/>
        </w:rPr>
        <w:t xml:space="preserve">were </w:t>
      </w:r>
      <w:r w:rsidR="008C3328" w:rsidRPr="00523E80">
        <w:rPr>
          <w:rFonts w:cs="Times New Roman"/>
        </w:rPr>
        <w:t xml:space="preserve">built on each set of training and testing datasets specific to each cluster.  </w:t>
      </w:r>
      <w:r w:rsidR="00217A11">
        <w:rPr>
          <w:rFonts w:cs="Times New Roman"/>
        </w:rPr>
        <w:t>S</w:t>
      </w:r>
      <w:r w:rsidR="008C3328" w:rsidRPr="00523E80">
        <w:rPr>
          <w:rFonts w:cs="Times New Roman"/>
        </w:rPr>
        <w:t xml:space="preserve">ame set of features </w:t>
      </w:r>
      <w:r w:rsidR="00217A11">
        <w:rPr>
          <w:rFonts w:cs="Times New Roman"/>
        </w:rPr>
        <w:t xml:space="preserve">were used for modeling both </w:t>
      </w:r>
      <w:r w:rsidR="00217A11" w:rsidRPr="00523E80">
        <w:rPr>
          <w:rFonts w:cs="Times New Roman"/>
        </w:rPr>
        <w:t>M</w:t>
      </w:r>
      <w:r w:rsidR="00217A11" w:rsidRPr="00523E80">
        <w:rPr>
          <w:rFonts w:cs="Times New Roman"/>
          <w:vertAlign w:val="subscript"/>
        </w:rPr>
        <w:t>EP</w:t>
      </w:r>
      <w:r w:rsidR="00217A11" w:rsidRPr="00523E80">
        <w:rPr>
          <w:rFonts w:cs="Times New Roman"/>
        </w:rPr>
        <w:t xml:space="preserve"> </w:t>
      </w:r>
      <w:r w:rsidR="00217A11">
        <w:rPr>
          <w:rFonts w:cs="Times New Roman"/>
        </w:rPr>
        <w:t xml:space="preserve">and </w:t>
      </w:r>
      <w:r w:rsidR="00217A11" w:rsidRPr="00523E80">
        <w:rPr>
          <w:rFonts w:cs="Times New Roman"/>
        </w:rPr>
        <w:t>M</w:t>
      </w:r>
      <w:r w:rsidR="00217A11" w:rsidRPr="00523E80">
        <w:rPr>
          <w:rFonts w:cs="Times New Roman"/>
          <w:vertAlign w:val="subscript"/>
        </w:rPr>
        <w:t>SP</w:t>
      </w:r>
      <w:r w:rsidR="008C3328" w:rsidRPr="00523E80">
        <w:rPr>
          <w:rFonts w:cs="Times New Roman"/>
        </w:rPr>
        <w:t>.</w:t>
      </w:r>
    </w:p>
    <w:p w14:paraId="689A1547" w14:textId="77777777" w:rsidR="00C701A6" w:rsidRPr="00523E80" w:rsidRDefault="00622E2D" w:rsidP="000F00FA">
      <w:pPr>
        <w:jc w:val="both"/>
        <w:rPr>
          <w:rFonts w:cs="Times New Roman"/>
        </w:rPr>
      </w:pPr>
      <w:r w:rsidRPr="00523E80">
        <w:rPr>
          <w:rFonts w:cs="Times New Roman"/>
        </w:rPr>
        <w:t xml:space="preserve">Subpopulation models </w:t>
      </w:r>
      <w:r w:rsidR="00B47C3E" w:rsidRPr="00523E80">
        <w:rPr>
          <w:rFonts w:cs="Times New Roman"/>
        </w:rPr>
        <w:t>were built on the clusters using the respective training datasets.  Given that “predtest1”, “predtest2” and “predtest3” are predictions across the three clusters “test1”, “test2” and “test3”, the overall accuracy of M</w:t>
      </w:r>
      <w:r w:rsidR="00B47C3E" w:rsidRPr="00523E80">
        <w:rPr>
          <w:rFonts w:cs="Times New Roman"/>
          <w:vertAlign w:val="subscript"/>
        </w:rPr>
        <w:t>EP</w:t>
      </w:r>
      <w:r w:rsidR="00B47C3E" w:rsidRPr="00523E80">
        <w:rPr>
          <w:rFonts w:cs="Times New Roman"/>
        </w:rPr>
        <w:t xml:space="preserve"> was calculated as:</w:t>
      </w:r>
    </w:p>
    <w:tbl>
      <w:tblPr>
        <w:tblStyle w:val="TableGrid"/>
        <w:tblW w:w="0" w:type="auto"/>
        <w:tblLook w:val="04A0" w:firstRow="1" w:lastRow="0" w:firstColumn="1" w:lastColumn="0" w:noHBand="0" w:noVBand="1"/>
      </w:tblPr>
      <w:tblGrid>
        <w:gridCol w:w="9350"/>
      </w:tblGrid>
      <w:tr w:rsidR="00B47C3E" w:rsidRPr="00523E80" w14:paraId="42A74B21" w14:textId="77777777" w:rsidTr="00B47C3E">
        <w:tc>
          <w:tcPr>
            <w:tcW w:w="9350" w:type="dxa"/>
          </w:tcPr>
          <w:p w14:paraId="7A2F2A78" w14:textId="77777777" w:rsidR="00B47C3E" w:rsidRPr="00523E80" w:rsidRDefault="00B47C3E" w:rsidP="00B47C3E">
            <w:pPr>
              <w:rPr>
                <w:color w:val="70AD47" w:themeColor="accent6"/>
              </w:rPr>
            </w:pPr>
            <w:r w:rsidRPr="00523E80">
              <w:rPr>
                <w:color w:val="70AD47" w:themeColor="accent6"/>
              </w:rPr>
              <w:t># Combine all predictions / outcomes to get overall accuracy</w:t>
            </w:r>
          </w:p>
          <w:p w14:paraId="7E7D2A16" w14:textId="77777777" w:rsidR="00B47C3E" w:rsidRPr="00523E80" w:rsidRDefault="00B47C3E" w:rsidP="00B47C3E">
            <w:r w:rsidRPr="00523E80">
              <w:t>AllPredictions = c(predtest1, predtest2, predtest3)</w:t>
            </w:r>
          </w:p>
          <w:p w14:paraId="22C48ECC" w14:textId="77777777" w:rsidR="00B47C3E" w:rsidRPr="00523E80" w:rsidRDefault="00B47C3E" w:rsidP="00B47C3E">
            <w:r w:rsidRPr="00523E80">
              <w:t>AllOutcomes = c(test1$GenSolarBinary, test2$GenSolarBinary, test3$GenSolarBinary)</w:t>
            </w:r>
          </w:p>
          <w:p w14:paraId="69A6E4E0" w14:textId="77777777" w:rsidR="00B47C3E" w:rsidRPr="00523E80" w:rsidRDefault="00B47C3E" w:rsidP="00B47C3E">
            <w:r w:rsidRPr="00523E80">
              <w:t>table(AllOutcomes, AllPredictions &gt;= 0.5)</w:t>
            </w:r>
          </w:p>
        </w:tc>
      </w:tr>
    </w:tbl>
    <w:p w14:paraId="26F9FE17" w14:textId="77777777" w:rsidR="00B47C3E" w:rsidRDefault="00B47C3E" w:rsidP="00026248">
      <w:pPr>
        <w:rPr>
          <w:rFonts w:cs="Times New Roman"/>
        </w:rPr>
      </w:pPr>
    </w:p>
    <w:p w14:paraId="5F958EAC" w14:textId="77777777" w:rsidR="008D0CE7" w:rsidRDefault="008D0CE7" w:rsidP="008D0CE7">
      <w:pPr>
        <w:keepNext/>
        <w:jc w:val="both"/>
        <w:rPr>
          <w:rFonts w:cs="Times New Roman"/>
        </w:rPr>
      </w:pPr>
      <w:r w:rsidRPr="00523E80">
        <w:rPr>
          <w:rFonts w:cs="Times New Roman"/>
        </w:rPr>
        <w:lastRenderedPageBreak/>
        <w:t xml:space="preserve">Overall </w:t>
      </w:r>
      <w:r>
        <w:rPr>
          <w:rFonts w:cs="Times New Roman"/>
        </w:rPr>
        <w:t>a</w:t>
      </w:r>
      <w:r w:rsidRPr="00523E80">
        <w:rPr>
          <w:rFonts w:cs="Times New Roman"/>
        </w:rPr>
        <w:t xml:space="preserve">ccuracy of </w:t>
      </w:r>
      <w:r>
        <w:rPr>
          <w:rFonts w:cs="Times New Roman"/>
        </w:rPr>
        <w:t xml:space="preserve">the </w:t>
      </w:r>
      <w:r w:rsidRPr="00523E80">
        <w:rPr>
          <w:rFonts w:cs="Times New Roman"/>
        </w:rPr>
        <w:t>model built on Subpopulations (M</w:t>
      </w:r>
      <w:r w:rsidRPr="00523E80">
        <w:rPr>
          <w:rFonts w:cs="Times New Roman"/>
          <w:vertAlign w:val="subscript"/>
        </w:rPr>
        <w:t>SP</w:t>
      </w:r>
      <w:r w:rsidRPr="00523E80">
        <w:rPr>
          <w:rFonts w:cs="Times New Roman"/>
        </w:rPr>
        <w:t>) was calculated by combining the predictions across all three models and identifying the count of predictions in the result set that match the actual. Comparing the accuracy of M</w:t>
      </w:r>
      <w:r w:rsidRPr="00523E80">
        <w:rPr>
          <w:rFonts w:cs="Times New Roman"/>
          <w:vertAlign w:val="subscript"/>
        </w:rPr>
        <w:t>EP</w:t>
      </w:r>
      <w:r w:rsidRPr="00523E80">
        <w:rPr>
          <w:rFonts w:cs="Times New Roman"/>
        </w:rPr>
        <w:t xml:space="preserve"> and M</w:t>
      </w:r>
      <w:r w:rsidRPr="00523E80">
        <w:rPr>
          <w:rFonts w:cs="Times New Roman"/>
          <w:vertAlign w:val="subscript"/>
        </w:rPr>
        <w:t>SP</w:t>
      </w:r>
      <w:r w:rsidRPr="00523E80">
        <w:rPr>
          <w:rFonts w:cs="Times New Roman"/>
        </w:rPr>
        <w:t xml:space="preserve"> showed that accuracy of M</w:t>
      </w:r>
      <w:r w:rsidRPr="00523E80">
        <w:rPr>
          <w:rFonts w:cs="Times New Roman"/>
          <w:vertAlign w:val="subscript"/>
        </w:rPr>
        <w:t>SP</w:t>
      </w:r>
      <w:r w:rsidRPr="00523E80">
        <w:rPr>
          <w:rFonts w:cs="Times New Roman"/>
        </w:rPr>
        <w:t xml:space="preserve"> was higher by 1.4%.  </w:t>
      </w:r>
    </w:p>
    <w:p w14:paraId="078F3FEB" w14:textId="77777777" w:rsidR="008D0CE7" w:rsidRDefault="008D0CE7" w:rsidP="008D0CE7">
      <w:pPr>
        <w:pStyle w:val="Caption"/>
        <w:keepNext/>
        <w:jc w:val="center"/>
      </w:pPr>
      <w:r>
        <w:t xml:space="preserve">Table </w:t>
      </w:r>
      <w:fldSimple w:instr=" SEQ Table \* ARABIC ">
        <w:r w:rsidR="009952FD">
          <w:rPr>
            <w:noProof/>
          </w:rPr>
          <w:t>4</w:t>
        </w:r>
      </w:fldSimple>
      <w:r>
        <w:t xml:space="preserve"> - Accuracy of M</w:t>
      </w:r>
      <w:r w:rsidRPr="009828E6">
        <w:rPr>
          <w:vertAlign w:val="subscript"/>
        </w:rPr>
        <w:t>EP</w:t>
      </w:r>
      <w:r>
        <w:t xml:space="preserve"> and M</w:t>
      </w:r>
      <w:r w:rsidRPr="009828E6">
        <w:rPr>
          <w:vertAlign w:val="subscript"/>
        </w:rPr>
        <w:t>SP</w:t>
      </w:r>
    </w:p>
    <w:tbl>
      <w:tblPr>
        <w:tblStyle w:val="TableGrid"/>
        <w:tblW w:w="9361" w:type="dxa"/>
        <w:tblLook w:val="04A0" w:firstRow="1" w:lastRow="0" w:firstColumn="1" w:lastColumn="0" w:noHBand="0" w:noVBand="1"/>
      </w:tblPr>
      <w:tblGrid>
        <w:gridCol w:w="2785"/>
        <w:gridCol w:w="3870"/>
        <w:gridCol w:w="2706"/>
      </w:tblGrid>
      <w:tr w:rsidR="008D0CE7" w14:paraId="7766BCB0" w14:textId="77777777" w:rsidTr="0075614B">
        <w:trPr>
          <w:trHeight w:val="306"/>
        </w:trPr>
        <w:tc>
          <w:tcPr>
            <w:tcW w:w="2785" w:type="dxa"/>
            <w:shd w:val="clear" w:color="auto" w:fill="D9D9D9" w:themeFill="background1" w:themeFillShade="D9"/>
            <w:vAlign w:val="center"/>
          </w:tcPr>
          <w:p w14:paraId="1D93CF46" w14:textId="77777777" w:rsidR="008D0CE7" w:rsidRDefault="008D0CE7" w:rsidP="00F74B68">
            <w:pPr>
              <w:spacing w:after="0"/>
            </w:pPr>
            <w:r>
              <w:t xml:space="preserve">Modeling </w:t>
            </w:r>
          </w:p>
        </w:tc>
        <w:tc>
          <w:tcPr>
            <w:tcW w:w="3870" w:type="dxa"/>
            <w:shd w:val="clear" w:color="auto" w:fill="D9D9D9" w:themeFill="background1" w:themeFillShade="D9"/>
            <w:vAlign w:val="center"/>
          </w:tcPr>
          <w:p w14:paraId="4A836D0C" w14:textId="77777777" w:rsidR="008D0CE7" w:rsidRDefault="008D0CE7" w:rsidP="00F74B68">
            <w:pPr>
              <w:spacing w:after="0"/>
            </w:pPr>
            <w:r>
              <w:t>Features used for modeling</w:t>
            </w:r>
          </w:p>
        </w:tc>
        <w:tc>
          <w:tcPr>
            <w:tcW w:w="2706" w:type="dxa"/>
            <w:shd w:val="clear" w:color="auto" w:fill="D9D9D9" w:themeFill="background1" w:themeFillShade="D9"/>
            <w:vAlign w:val="center"/>
          </w:tcPr>
          <w:p w14:paraId="2EFB3D2D" w14:textId="77777777" w:rsidR="008D0CE7" w:rsidRDefault="008D0CE7" w:rsidP="00F74B68">
            <w:pPr>
              <w:spacing w:after="0"/>
            </w:pPr>
            <w:r>
              <w:t>Accuracy</w:t>
            </w:r>
          </w:p>
        </w:tc>
      </w:tr>
      <w:tr w:rsidR="008D0CE7" w14:paraId="7FCCB086" w14:textId="77777777" w:rsidTr="00F74B68">
        <w:trPr>
          <w:trHeight w:val="306"/>
        </w:trPr>
        <w:tc>
          <w:tcPr>
            <w:tcW w:w="2785" w:type="dxa"/>
            <w:vAlign w:val="center"/>
          </w:tcPr>
          <w:p w14:paraId="3B61A7DF" w14:textId="77777777" w:rsidR="008D0CE7" w:rsidRDefault="008D0CE7" w:rsidP="00F74B68">
            <w:r>
              <w:t>M</w:t>
            </w:r>
            <w:r w:rsidRPr="001F6EF8">
              <w:rPr>
                <w:vertAlign w:val="subscript"/>
              </w:rPr>
              <w:t>EP</w:t>
            </w:r>
            <w:r>
              <w:t xml:space="preserve"> (Entire Population)</w:t>
            </w:r>
          </w:p>
        </w:tc>
        <w:tc>
          <w:tcPr>
            <w:tcW w:w="3870" w:type="dxa"/>
            <w:vAlign w:val="center"/>
          </w:tcPr>
          <w:p w14:paraId="2C71DA46" w14:textId="77777777" w:rsidR="008D0CE7" w:rsidRDefault="008D0CE7" w:rsidP="00454A65">
            <w:pPr>
              <w:spacing w:before="240"/>
            </w:pPr>
            <w:r>
              <w:t>GenHydro, GenSolar, CumlFinancial, CumlRegulatory, Total.Salary, Import</w:t>
            </w:r>
          </w:p>
        </w:tc>
        <w:tc>
          <w:tcPr>
            <w:tcW w:w="2706" w:type="dxa"/>
            <w:vAlign w:val="center"/>
          </w:tcPr>
          <w:p w14:paraId="26CF751D" w14:textId="77777777" w:rsidR="008D0CE7" w:rsidRDefault="008D0CE7" w:rsidP="00F74B68">
            <w:r>
              <w:t>81.9</w:t>
            </w:r>
            <w:r w:rsidR="00E447A0">
              <w:t>%</w:t>
            </w:r>
          </w:p>
        </w:tc>
      </w:tr>
      <w:tr w:rsidR="008D0CE7" w14:paraId="72BE680C" w14:textId="77777777" w:rsidTr="00F74B68">
        <w:trPr>
          <w:trHeight w:val="306"/>
        </w:trPr>
        <w:tc>
          <w:tcPr>
            <w:tcW w:w="2785" w:type="dxa"/>
            <w:vAlign w:val="center"/>
          </w:tcPr>
          <w:p w14:paraId="6A9D0075" w14:textId="77777777" w:rsidR="008D0CE7" w:rsidRDefault="008D0CE7" w:rsidP="00F74B68">
            <w:r>
              <w:t>M</w:t>
            </w:r>
            <w:r>
              <w:rPr>
                <w:vertAlign w:val="subscript"/>
              </w:rPr>
              <w:t>S</w:t>
            </w:r>
            <w:r w:rsidRPr="001F6EF8">
              <w:rPr>
                <w:vertAlign w:val="subscript"/>
              </w:rPr>
              <w:t>P</w:t>
            </w:r>
            <w:r>
              <w:t xml:space="preserve"> (Subpopulation)</w:t>
            </w:r>
          </w:p>
        </w:tc>
        <w:tc>
          <w:tcPr>
            <w:tcW w:w="3870" w:type="dxa"/>
            <w:vAlign w:val="center"/>
          </w:tcPr>
          <w:p w14:paraId="24278B68" w14:textId="77777777" w:rsidR="008D0CE7" w:rsidRDefault="008D0CE7" w:rsidP="00454A65">
            <w:pPr>
              <w:spacing w:before="240"/>
            </w:pPr>
            <w:r>
              <w:t>GenHydro, GenSolar, CumlFinancial, CumlRegulatory, Total.Salary, Import</w:t>
            </w:r>
          </w:p>
        </w:tc>
        <w:tc>
          <w:tcPr>
            <w:tcW w:w="2706" w:type="dxa"/>
            <w:vAlign w:val="center"/>
          </w:tcPr>
          <w:p w14:paraId="1C1BD4C6" w14:textId="77777777" w:rsidR="008D0CE7" w:rsidRDefault="008D0CE7" w:rsidP="00F74B68">
            <w:r>
              <w:t>83.33</w:t>
            </w:r>
            <w:r w:rsidR="00E447A0">
              <w:t>%</w:t>
            </w:r>
          </w:p>
        </w:tc>
      </w:tr>
    </w:tbl>
    <w:p w14:paraId="0DAA9670" w14:textId="77777777" w:rsidR="008D0CE7" w:rsidRPr="00523E80" w:rsidRDefault="008D0CE7" w:rsidP="00026248">
      <w:pPr>
        <w:rPr>
          <w:rFonts w:cs="Times New Roman"/>
        </w:rPr>
      </w:pPr>
    </w:p>
    <w:p w14:paraId="645A06C0" w14:textId="77777777" w:rsidR="00C701A6" w:rsidRDefault="00A0752D" w:rsidP="000F00FA">
      <w:pPr>
        <w:jc w:val="both"/>
        <w:rPr>
          <w:rFonts w:cs="Times New Roman"/>
        </w:rPr>
      </w:pPr>
      <w:r w:rsidRPr="00523E80">
        <w:rPr>
          <w:rFonts w:cs="Times New Roman"/>
        </w:rPr>
        <w:t xml:space="preserve">In addition, the models built on Subpopulation were tweaked by adjusting the set of features.  </w:t>
      </w:r>
      <w:r w:rsidR="00A33008" w:rsidRPr="00523E80">
        <w:rPr>
          <w:rFonts w:cs="Times New Roman"/>
        </w:rPr>
        <w:t>Since the clusters are smaller and are groups of data points with similarity in features, they are essentially treated as independent models a</w:t>
      </w:r>
      <w:r w:rsidR="007A6128">
        <w:rPr>
          <w:rFonts w:cs="Times New Roman"/>
        </w:rPr>
        <w:t xml:space="preserve">nd </w:t>
      </w:r>
      <w:r w:rsidR="00FC7375">
        <w:rPr>
          <w:rFonts w:cs="Times New Roman"/>
        </w:rPr>
        <w:t xml:space="preserve">appropriate feature set </w:t>
      </w:r>
      <w:r w:rsidR="00A33008" w:rsidRPr="00523E80">
        <w:rPr>
          <w:rFonts w:cs="Times New Roman"/>
        </w:rPr>
        <w:t xml:space="preserve">may be </w:t>
      </w:r>
      <w:r w:rsidR="00FC7375">
        <w:rPr>
          <w:rFonts w:cs="Times New Roman"/>
        </w:rPr>
        <w:t>chosen for each subpopulation</w:t>
      </w:r>
      <w:r w:rsidR="00A33008" w:rsidRPr="00523E80">
        <w:rPr>
          <w:rFonts w:cs="Times New Roman"/>
        </w:rPr>
        <w:t xml:space="preserve">.  </w:t>
      </w:r>
      <w:r w:rsidR="00FE3900" w:rsidRPr="00523E80">
        <w:rPr>
          <w:rFonts w:cs="Times New Roman"/>
        </w:rPr>
        <w:t>By adopting this technique, accuracy of M</w:t>
      </w:r>
      <w:r w:rsidR="00FE3900" w:rsidRPr="00523E80">
        <w:rPr>
          <w:rFonts w:cs="Times New Roman"/>
          <w:vertAlign w:val="subscript"/>
        </w:rPr>
        <w:t>SP</w:t>
      </w:r>
      <w:r w:rsidR="00FE3900" w:rsidRPr="00523E80">
        <w:rPr>
          <w:rFonts w:cs="Times New Roman"/>
        </w:rPr>
        <w:t xml:space="preserve"> was higher than that of M</w:t>
      </w:r>
      <w:r w:rsidR="00FE3900" w:rsidRPr="00523E80">
        <w:rPr>
          <w:rFonts w:cs="Times New Roman"/>
          <w:vertAlign w:val="subscript"/>
        </w:rPr>
        <w:t>EP</w:t>
      </w:r>
      <w:r w:rsidR="00FE3900" w:rsidRPr="00523E80">
        <w:rPr>
          <w:rFonts w:cs="Times New Roman"/>
        </w:rPr>
        <w:t xml:space="preserve"> by 2.4%.</w:t>
      </w:r>
    </w:p>
    <w:p w14:paraId="6CC1D933" w14:textId="77777777" w:rsidR="009952FD" w:rsidRDefault="009952FD" w:rsidP="009952FD">
      <w:pPr>
        <w:pStyle w:val="Caption"/>
        <w:keepNext/>
        <w:jc w:val="center"/>
      </w:pPr>
      <w:r>
        <w:t xml:space="preserve">Table </w:t>
      </w:r>
      <w:fldSimple w:instr=" SEQ Table \* ARABIC ">
        <w:r>
          <w:rPr>
            <w:noProof/>
          </w:rPr>
          <w:t>5</w:t>
        </w:r>
      </w:fldSimple>
      <w:r>
        <w:t xml:space="preserve"> - Accuracy of M</w:t>
      </w:r>
      <w:r w:rsidRPr="009952FD">
        <w:rPr>
          <w:vertAlign w:val="subscript"/>
        </w:rPr>
        <w:t>SP</w:t>
      </w:r>
      <w:r>
        <w:t xml:space="preserve"> (different features)</w:t>
      </w:r>
    </w:p>
    <w:tbl>
      <w:tblPr>
        <w:tblStyle w:val="TableGrid"/>
        <w:tblW w:w="9361" w:type="dxa"/>
        <w:tblLook w:val="04A0" w:firstRow="1" w:lastRow="0" w:firstColumn="1" w:lastColumn="0" w:noHBand="0" w:noVBand="1"/>
      </w:tblPr>
      <w:tblGrid>
        <w:gridCol w:w="2785"/>
        <w:gridCol w:w="3870"/>
        <w:gridCol w:w="2706"/>
      </w:tblGrid>
      <w:tr w:rsidR="00091A26" w14:paraId="7C4DB80F" w14:textId="77777777" w:rsidTr="0075614B">
        <w:trPr>
          <w:trHeight w:val="306"/>
        </w:trPr>
        <w:tc>
          <w:tcPr>
            <w:tcW w:w="2785" w:type="dxa"/>
            <w:shd w:val="clear" w:color="auto" w:fill="D9D9D9" w:themeFill="background1" w:themeFillShade="D9"/>
            <w:vAlign w:val="center"/>
          </w:tcPr>
          <w:p w14:paraId="63B6777B" w14:textId="77777777" w:rsidR="00091A26" w:rsidRDefault="00091A26" w:rsidP="0075614B">
            <w:pPr>
              <w:spacing w:after="0"/>
            </w:pPr>
            <w:r>
              <w:t>Modeling (M</w:t>
            </w:r>
            <w:r>
              <w:rPr>
                <w:vertAlign w:val="subscript"/>
              </w:rPr>
              <w:t>S</w:t>
            </w:r>
            <w:r w:rsidRPr="001F6EF8">
              <w:rPr>
                <w:vertAlign w:val="subscript"/>
              </w:rPr>
              <w:t>P</w:t>
            </w:r>
            <w:r>
              <w:t>)</w:t>
            </w:r>
          </w:p>
        </w:tc>
        <w:tc>
          <w:tcPr>
            <w:tcW w:w="3870" w:type="dxa"/>
            <w:shd w:val="clear" w:color="auto" w:fill="D9D9D9" w:themeFill="background1" w:themeFillShade="D9"/>
            <w:vAlign w:val="center"/>
          </w:tcPr>
          <w:p w14:paraId="6A12908F" w14:textId="77777777" w:rsidR="00091A26" w:rsidRDefault="00091A26" w:rsidP="0075614B">
            <w:pPr>
              <w:spacing w:after="0"/>
            </w:pPr>
            <w:r>
              <w:t>Features used for modeling</w:t>
            </w:r>
          </w:p>
        </w:tc>
        <w:tc>
          <w:tcPr>
            <w:tcW w:w="2706" w:type="dxa"/>
            <w:shd w:val="clear" w:color="auto" w:fill="D9D9D9" w:themeFill="background1" w:themeFillShade="D9"/>
            <w:vAlign w:val="center"/>
          </w:tcPr>
          <w:p w14:paraId="6540A6D9" w14:textId="77777777" w:rsidR="00091A26" w:rsidRDefault="008F1A49" w:rsidP="0075614B">
            <w:pPr>
              <w:spacing w:after="0"/>
            </w:pPr>
            <w:r>
              <w:t xml:space="preserve">Overall </w:t>
            </w:r>
            <w:r w:rsidR="00091A26">
              <w:t>Accuracy</w:t>
            </w:r>
          </w:p>
        </w:tc>
      </w:tr>
      <w:tr w:rsidR="00091A26" w14:paraId="33C42F24" w14:textId="77777777" w:rsidTr="0075614B">
        <w:trPr>
          <w:trHeight w:val="306"/>
        </w:trPr>
        <w:tc>
          <w:tcPr>
            <w:tcW w:w="2785" w:type="dxa"/>
            <w:vAlign w:val="center"/>
          </w:tcPr>
          <w:p w14:paraId="4C9B0080" w14:textId="77777777" w:rsidR="00091A26" w:rsidRDefault="00FC4347" w:rsidP="0075614B">
            <w:r>
              <w:t>M</w:t>
            </w:r>
            <w:r w:rsidRPr="00FC4347">
              <w:rPr>
                <w:vertAlign w:val="subscript"/>
              </w:rPr>
              <w:t>SP</w:t>
            </w:r>
            <w:r>
              <w:t>-</w:t>
            </w:r>
            <w:r w:rsidR="00091A26">
              <w:t>1 (Cluster #1)</w:t>
            </w:r>
          </w:p>
        </w:tc>
        <w:tc>
          <w:tcPr>
            <w:tcW w:w="3870" w:type="dxa"/>
            <w:vAlign w:val="center"/>
          </w:tcPr>
          <w:p w14:paraId="716EFB73" w14:textId="77777777" w:rsidR="00091A26" w:rsidRDefault="00091A26" w:rsidP="0075614B">
            <w:pPr>
              <w:spacing w:before="240"/>
            </w:pPr>
            <w:r>
              <w:t>GenHydro, GenSolar, CumlFinancial, CumlRegulatory, Total.Salary, Import</w:t>
            </w:r>
          </w:p>
        </w:tc>
        <w:tc>
          <w:tcPr>
            <w:tcW w:w="2706" w:type="dxa"/>
            <w:vMerge w:val="restart"/>
            <w:vAlign w:val="center"/>
          </w:tcPr>
          <w:p w14:paraId="49B15985" w14:textId="77777777" w:rsidR="00091A26" w:rsidRDefault="00091A26" w:rsidP="00F74B68">
            <w:pPr>
              <w:spacing w:after="0"/>
            </w:pPr>
            <w:r>
              <w:t>84.76</w:t>
            </w:r>
            <w:r w:rsidR="00E447A0">
              <w:t>%</w:t>
            </w:r>
          </w:p>
        </w:tc>
      </w:tr>
      <w:tr w:rsidR="00091A26" w14:paraId="7AF51CE9" w14:textId="77777777" w:rsidTr="0075614B">
        <w:trPr>
          <w:trHeight w:val="306"/>
        </w:trPr>
        <w:tc>
          <w:tcPr>
            <w:tcW w:w="2785" w:type="dxa"/>
            <w:vAlign w:val="center"/>
          </w:tcPr>
          <w:p w14:paraId="08513A2B" w14:textId="77777777" w:rsidR="00091A26" w:rsidRDefault="00FC4347" w:rsidP="0075614B">
            <w:r>
              <w:t>M</w:t>
            </w:r>
            <w:r w:rsidRPr="00FC4347">
              <w:rPr>
                <w:vertAlign w:val="subscript"/>
              </w:rPr>
              <w:t>SP</w:t>
            </w:r>
            <w:r>
              <w:t>-</w:t>
            </w:r>
            <w:r w:rsidR="00091A26">
              <w:t>2 (Cluster #2)</w:t>
            </w:r>
          </w:p>
        </w:tc>
        <w:tc>
          <w:tcPr>
            <w:tcW w:w="3870" w:type="dxa"/>
            <w:vAlign w:val="center"/>
          </w:tcPr>
          <w:p w14:paraId="2F313F0A" w14:textId="77777777" w:rsidR="00091A26" w:rsidRDefault="00091A26" w:rsidP="0075614B">
            <w:pPr>
              <w:spacing w:before="240"/>
            </w:pPr>
            <w:r>
              <w:t>EPriceTotal, CumlFinancial, CumlRegulatory</w:t>
            </w:r>
          </w:p>
        </w:tc>
        <w:tc>
          <w:tcPr>
            <w:tcW w:w="2706" w:type="dxa"/>
            <w:vMerge/>
          </w:tcPr>
          <w:p w14:paraId="0F4C3E0C" w14:textId="77777777" w:rsidR="00091A26" w:rsidRDefault="00091A26" w:rsidP="00F74B68"/>
        </w:tc>
      </w:tr>
      <w:tr w:rsidR="00091A26" w14:paraId="23871DFE" w14:textId="77777777" w:rsidTr="0075614B">
        <w:trPr>
          <w:trHeight w:val="306"/>
        </w:trPr>
        <w:tc>
          <w:tcPr>
            <w:tcW w:w="2785" w:type="dxa"/>
            <w:vAlign w:val="center"/>
          </w:tcPr>
          <w:p w14:paraId="28630C95" w14:textId="77777777" w:rsidR="00091A26" w:rsidRDefault="00FC4347" w:rsidP="0075614B">
            <w:r>
              <w:t>M</w:t>
            </w:r>
            <w:r w:rsidRPr="00FC4347">
              <w:rPr>
                <w:vertAlign w:val="subscript"/>
              </w:rPr>
              <w:t>SP</w:t>
            </w:r>
            <w:r>
              <w:t>-</w:t>
            </w:r>
            <w:r w:rsidR="00091A26">
              <w:t>3 (Cluster #3)</w:t>
            </w:r>
          </w:p>
        </w:tc>
        <w:tc>
          <w:tcPr>
            <w:tcW w:w="3870" w:type="dxa"/>
            <w:vAlign w:val="center"/>
          </w:tcPr>
          <w:p w14:paraId="7AE6865E" w14:textId="77777777" w:rsidR="00091A26" w:rsidRDefault="00091A26" w:rsidP="0075614B">
            <w:pPr>
              <w:spacing w:before="240"/>
            </w:pPr>
            <w:r>
              <w:t>GenHydro, GenSolar, CumlFinancial, CumlRegulatory, Total.Salary, Import</w:t>
            </w:r>
          </w:p>
        </w:tc>
        <w:tc>
          <w:tcPr>
            <w:tcW w:w="2706" w:type="dxa"/>
            <w:vMerge/>
          </w:tcPr>
          <w:p w14:paraId="78BDC6F8" w14:textId="77777777" w:rsidR="00091A26" w:rsidRDefault="00091A26" w:rsidP="00F74B68"/>
        </w:tc>
      </w:tr>
    </w:tbl>
    <w:p w14:paraId="11966388" w14:textId="77777777" w:rsidR="00091A26" w:rsidRPr="00523E80" w:rsidRDefault="00091A26" w:rsidP="000F00FA">
      <w:pPr>
        <w:jc w:val="both"/>
        <w:rPr>
          <w:rFonts w:cs="Times New Roman"/>
        </w:rPr>
      </w:pPr>
    </w:p>
    <w:p w14:paraId="51750C1B" w14:textId="77777777" w:rsidR="00C701A6" w:rsidRPr="00523E80" w:rsidRDefault="00EF49F2" w:rsidP="007B7C75">
      <w:pPr>
        <w:pStyle w:val="Heading2"/>
        <w:rPr>
          <w:rFonts w:cs="Times New Roman"/>
        </w:rPr>
      </w:pPr>
      <w:r w:rsidRPr="00523E80">
        <w:rPr>
          <w:rFonts w:cs="Times New Roman"/>
        </w:rPr>
        <w:t>Confusion Matrix</w:t>
      </w:r>
    </w:p>
    <w:p w14:paraId="125E4E63" w14:textId="77777777" w:rsidR="00EF49F2" w:rsidRPr="00523E80" w:rsidRDefault="002C1E29" w:rsidP="00EF49F2">
      <w:pPr>
        <w:rPr>
          <w:rFonts w:cs="Times New Roman"/>
        </w:rPr>
      </w:pPr>
      <w:r w:rsidRPr="00523E80">
        <w:rPr>
          <w:rFonts w:cs="Times New Roman"/>
        </w:rPr>
        <w:t xml:space="preserve">A Confusion Matrix is a representation of actual and predicted classifications as a result of modeling, especially for binary classification problem.  Performance of the model is evaluated using the data in the matrix.  </w:t>
      </w:r>
      <w:r w:rsidR="00EF49F2" w:rsidRPr="00523E80">
        <w:rPr>
          <w:rFonts w:cs="Times New Roman"/>
        </w:rPr>
        <w:t xml:space="preserve">Confusion Matrix helps understand the number of outcomes as: </w:t>
      </w:r>
    </w:p>
    <w:p w14:paraId="46F1F8FE" w14:textId="77777777" w:rsidR="00EF49F2" w:rsidRPr="00523E80" w:rsidRDefault="00EF49F2" w:rsidP="00EF49F2">
      <w:pPr>
        <w:pStyle w:val="ListParagraph"/>
        <w:numPr>
          <w:ilvl w:val="0"/>
          <w:numId w:val="1"/>
        </w:numPr>
        <w:rPr>
          <w:rFonts w:ascii="Times New Roman" w:hAnsi="Times New Roman"/>
        </w:rPr>
      </w:pPr>
      <w:r w:rsidRPr="00523E80">
        <w:rPr>
          <w:rFonts w:ascii="Times New Roman" w:hAnsi="Times New Roman"/>
        </w:rPr>
        <w:t>Correct Outcomes (True Positives &amp; True Negatives)</w:t>
      </w:r>
    </w:p>
    <w:p w14:paraId="4BE9F79F" w14:textId="77777777" w:rsidR="00C701A6" w:rsidRPr="00523E80" w:rsidRDefault="00EF49F2" w:rsidP="00EF49F2">
      <w:pPr>
        <w:pStyle w:val="ListParagraph"/>
        <w:numPr>
          <w:ilvl w:val="0"/>
          <w:numId w:val="1"/>
        </w:numPr>
        <w:rPr>
          <w:rFonts w:ascii="Times New Roman" w:hAnsi="Times New Roman"/>
        </w:rPr>
      </w:pPr>
      <w:r w:rsidRPr="00523E80">
        <w:rPr>
          <w:rFonts w:ascii="Times New Roman" w:hAnsi="Times New Roman"/>
        </w:rPr>
        <w:t>Incorrect Outcomes (False Positives &amp; False Negatives)</w:t>
      </w:r>
    </w:p>
    <w:p w14:paraId="69CD764F" w14:textId="77777777" w:rsidR="00DD577E" w:rsidRPr="00523E80" w:rsidRDefault="00AE7656" w:rsidP="00BD757E">
      <w:pPr>
        <w:pStyle w:val="Caption"/>
        <w:keepNext/>
        <w:rPr>
          <w:rFonts w:cs="Times New Roman"/>
        </w:rPr>
      </w:pPr>
      <w:r w:rsidRPr="00523E80">
        <w:rPr>
          <w:rFonts w:cs="Times New Roman"/>
        </w:rPr>
        <w:lastRenderedPageBreak/>
        <w:t xml:space="preserve">A fourfold plot </w:t>
      </w:r>
      <w:r w:rsidR="00974C69" w:rsidRPr="00523E80">
        <w:rPr>
          <w:rFonts w:cs="Times New Roman"/>
        </w:rPr>
        <w:t>[</w:t>
      </w:r>
      <w:r w:rsidR="002D6CCA" w:rsidRPr="00523E80">
        <w:rPr>
          <w:rFonts w:cs="Times New Roman"/>
        </w:rPr>
        <w:t>4</w:t>
      </w:r>
      <w:r w:rsidR="00974C69" w:rsidRPr="00523E80">
        <w:rPr>
          <w:rFonts w:cs="Times New Roman"/>
        </w:rPr>
        <w:t xml:space="preserve">] </w:t>
      </w:r>
      <w:r w:rsidRPr="00523E80">
        <w:rPr>
          <w:rFonts w:cs="Times New Roman"/>
        </w:rPr>
        <w:t>was used to display the 2 x 2 confusion matrix to help provide a visual understanding of the accuracy of the models built.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577E" w:rsidRPr="00523E80" w14:paraId="2B63EBB7" w14:textId="77777777" w:rsidTr="00DD577E">
        <w:tc>
          <w:tcPr>
            <w:tcW w:w="4675" w:type="dxa"/>
          </w:tcPr>
          <w:p w14:paraId="0A40B5F4" w14:textId="77777777" w:rsidR="00DD577E" w:rsidRPr="00523E80" w:rsidRDefault="00DD577E" w:rsidP="00227025">
            <w:pPr>
              <w:keepNext/>
              <w:spacing w:after="0" w:line="259" w:lineRule="auto"/>
            </w:pPr>
            <w:r w:rsidRPr="00523E80">
              <w:rPr>
                <w:noProof/>
              </w:rPr>
              <w:drawing>
                <wp:inline distT="0" distB="0" distL="0" distR="0" wp14:anchorId="64883E30" wp14:editId="59C6B20E">
                  <wp:extent cx="2569980" cy="2440408"/>
                  <wp:effectExtent l="0" t="0" r="1905"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sudha\Documents\Sudha\Presentations\EntirePopulationConfMatrix.png"/>
                          <pic:cNvPicPr>
                            <a:picLocks noChangeAspect="1" noChangeArrowheads="1"/>
                          </pic:cNvPicPr>
                        </pic:nvPicPr>
                        <pic:blipFill>
                          <a:blip r:embed="rId21"/>
                          <a:stretch>
                            <a:fillRect/>
                          </a:stretch>
                        </pic:blipFill>
                        <pic:spPr bwMode="auto">
                          <a:xfrm>
                            <a:off x="0" y="0"/>
                            <a:ext cx="2569980" cy="2440408"/>
                          </a:xfrm>
                          <a:prstGeom prst="rect">
                            <a:avLst/>
                          </a:prstGeom>
                          <a:noFill/>
                          <a:ln w="9525">
                            <a:noFill/>
                            <a:headEnd/>
                            <a:tailEnd/>
                          </a:ln>
                        </pic:spPr>
                      </pic:pic>
                    </a:graphicData>
                  </a:graphic>
                </wp:inline>
              </w:drawing>
            </w:r>
          </w:p>
        </w:tc>
        <w:tc>
          <w:tcPr>
            <w:tcW w:w="4675" w:type="dxa"/>
          </w:tcPr>
          <w:p w14:paraId="6F9111C7" w14:textId="77777777" w:rsidR="00DD577E" w:rsidRPr="00523E80" w:rsidRDefault="00DD577E" w:rsidP="00227025">
            <w:pPr>
              <w:keepNext/>
              <w:spacing w:after="0" w:line="259" w:lineRule="auto"/>
            </w:pPr>
            <w:commentRangeStart w:id="6"/>
            <w:r w:rsidRPr="00523E80">
              <w:rPr>
                <w:noProof/>
              </w:rPr>
              <w:drawing>
                <wp:inline distT="0" distB="0" distL="0" distR="0" wp14:anchorId="36A9B9EC" wp14:editId="284E6FB9">
                  <wp:extent cx="2786095" cy="2383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sudha\Documents\Sudha\Presentations\SubpopulationConfMatrix.png"/>
                          <pic:cNvPicPr>
                            <a:picLocks noChangeAspect="1" noChangeArrowheads="1"/>
                          </pic:cNvPicPr>
                        </pic:nvPicPr>
                        <pic:blipFill>
                          <a:blip r:embed="rId22"/>
                          <a:stretch>
                            <a:fillRect/>
                          </a:stretch>
                        </pic:blipFill>
                        <pic:spPr bwMode="auto">
                          <a:xfrm>
                            <a:off x="0" y="0"/>
                            <a:ext cx="2815023" cy="2407944"/>
                          </a:xfrm>
                          <a:prstGeom prst="rect">
                            <a:avLst/>
                          </a:prstGeom>
                          <a:noFill/>
                          <a:ln w="9525">
                            <a:noFill/>
                            <a:headEnd/>
                            <a:tailEnd/>
                          </a:ln>
                        </pic:spPr>
                      </pic:pic>
                    </a:graphicData>
                  </a:graphic>
                </wp:inline>
              </w:drawing>
            </w:r>
            <w:commentRangeEnd w:id="6"/>
            <w:r w:rsidR="00576038">
              <w:rPr>
                <w:rStyle w:val="CommentReference"/>
                <w:rFonts w:eastAsiaTheme="minorHAnsi" w:cstheme="minorBidi"/>
              </w:rPr>
              <w:commentReference w:id="6"/>
            </w:r>
          </w:p>
        </w:tc>
      </w:tr>
    </w:tbl>
    <w:p w14:paraId="33569F07" w14:textId="77777777" w:rsidR="007B7C75" w:rsidRPr="00523E80" w:rsidRDefault="007B7C75" w:rsidP="00227025">
      <w:pPr>
        <w:pStyle w:val="Caption"/>
        <w:jc w:val="center"/>
        <w:rPr>
          <w:rFonts w:cs="Times New Roman"/>
          <w:iCs w:val="0"/>
        </w:rPr>
      </w:pPr>
      <w:bookmarkStart w:id="7" w:name="_Toc463426130"/>
      <w:r w:rsidRPr="00523E80">
        <w:rPr>
          <w:rFonts w:cs="Times New Roman"/>
          <w:iCs w:val="0"/>
        </w:rPr>
        <w:t xml:space="preserve">Figure </w:t>
      </w:r>
      <w:r w:rsidR="004D7AEA" w:rsidRPr="00523E80">
        <w:rPr>
          <w:rFonts w:cs="Times New Roman"/>
          <w:iCs w:val="0"/>
        </w:rPr>
        <w:fldChar w:fldCharType="begin"/>
      </w:r>
      <w:r w:rsidR="004D7AEA" w:rsidRPr="00523E80">
        <w:rPr>
          <w:rFonts w:cs="Times New Roman"/>
          <w:iCs w:val="0"/>
        </w:rPr>
        <w:instrText xml:space="preserve"> SEQ Figure \* ARABIC </w:instrText>
      </w:r>
      <w:r w:rsidR="004D7AEA" w:rsidRPr="00523E80">
        <w:rPr>
          <w:rFonts w:cs="Times New Roman"/>
          <w:iCs w:val="0"/>
        </w:rPr>
        <w:fldChar w:fldCharType="separate"/>
      </w:r>
      <w:r w:rsidR="00553096">
        <w:rPr>
          <w:rFonts w:cs="Times New Roman"/>
          <w:iCs w:val="0"/>
          <w:noProof/>
        </w:rPr>
        <w:t>8</w:t>
      </w:r>
      <w:r w:rsidR="004D7AEA" w:rsidRPr="00523E80">
        <w:rPr>
          <w:rFonts w:cs="Times New Roman"/>
          <w:iCs w:val="0"/>
          <w:noProof/>
        </w:rPr>
        <w:fldChar w:fldCharType="end"/>
      </w:r>
      <w:r w:rsidRPr="00523E80">
        <w:rPr>
          <w:rFonts w:cs="Times New Roman"/>
          <w:iCs w:val="0"/>
        </w:rPr>
        <w:t xml:space="preserve"> Confusion Matrix: Entire Population vs. Subpopulation</w:t>
      </w:r>
      <w:bookmarkEnd w:id="7"/>
    </w:p>
    <w:p w14:paraId="1D1F9754" w14:textId="77777777" w:rsidR="00C701A6" w:rsidRPr="00523E80" w:rsidRDefault="00DB1C4F" w:rsidP="00227025">
      <w:pPr>
        <w:pStyle w:val="Heading2"/>
        <w:spacing w:before="0"/>
        <w:rPr>
          <w:rFonts w:cs="Times New Roman"/>
        </w:rPr>
      </w:pPr>
      <w:r w:rsidRPr="00523E80">
        <w:rPr>
          <w:rFonts w:cs="Times New Roman"/>
        </w:rPr>
        <w:t>Validating the Case Study</w:t>
      </w:r>
    </w:p>
    <w:p w14:paraId="5FFD2570" w14:textId="77777777" w:rsidR="005D6FDA" w:rsidRDefault="00966612" w:rsidP="001E5E9C">
      <w:pPr>
        <w:keepNext/>
        <w:jc w:val="both"/>
        <w:rPr>
          <w:rFonts w:cs="Times New Roman"/>
        </w:rPr>
      </w:pPr>
      <w:r w:rsidRPr="00523E80">
        <w:rPr>
          <w:rFonts w:cs="Times New Roman"/>
        </w:rPr>
        <w:t xml:space="preserve">Validation was </w:t>
      </w:r>
      <w:r w:rsidR="00312DCF">
        <w:rPr>
          <w:rFonts w:cs="Times New Roman"/>
        </w:rPr>
        <w:t>performed</w:t>
      </w:r>
      <w:r w:rsidRPr="00523E80">
        <w:rPr>
          <w:rFonts w:cs="Times New Roman"/>
        </w:rPr>
        <w:t xml:space="preserve"> by applying the approach </w:t>
      </w:r>
      <w:r w:rsidR="00312DCF">
        <w:rPr>
          <w:rFonts w:cs="Times New Roman"/>
        </w:rPr>
        <w:t>t</w:t>
      </w:r>
      <w:r w:rsidRPr="00523E80">
        <w:rPr>
          <w:rFonts w:cs="Times New Roman"/>
        </w:rPr>
        <w:t xml:space="preserve">o datasets with varying </w:t>
      </w:r>
      <w:r w:rsidR="00312DCF">
        <w:rPr>
          <w:rFonts w:cs="Times New Roman"/>
        </w:rPr>
        <w:t>percentage of training</w:t>
      </w:r>
      <w:r w:rsidRPr="00523E80">
        <w:rPr>
          <w:rFonts w:cs="Times New Roman"/>
        </w:rPr>
        <w:t>/test data.</w:t>
      </w:r>
      <w:r w:rsidR="00E80A48" w:rsidRPr="00523E80">
        <w:rPr>
          <w:rFonts w:cs="Times New Roman"/>
        </w:rPr>
        <w:t xml:space="preserve">  </w:t>
      </w:r>
    </w:p>
    <w:p w14:paraId="0D92352C" w14:textId="77777777" w:rsidR="00966612" w:rsidRPr="00523E80" w:rsidRDefault="00966612" w:rsidP="001E5E9C">
      <w:pPr>
        <w:keepNext/>
        <w:jc w:val="both"/>
        <w:rPr>
          <w:rFonts w:cs="Times New Roman"/>
        </w:rPr>
      </w:pPr>
      <w:r w:rsidRPr="00523E80">
        <w:rPr>
          <w:rFonts w:cs="Times New Roman"/>
        </w:rPr>
        <w:t xml:space="preserve">Results of </w:t>
      </w:r>
      <w:r w:rsidR="005D6FDA">
        <w:rPr>
          <w:rFonts w:cs="Times New Roman"/>
        </w:rPr>
        <w:t>these runs are captured in the table</w:t>
      </w:r>
      <w:r w:rsidRPr="00523E80">
        <w:rPr>
          <w:rFonts w:cs="Times New Roman"/>
        </w:rPr>
        <w:t xml:space="preserve"> below:</w:t>
      </w:r>
    </w:p>
    <w:p w14:paraId="3D0E99A6" w14:textId="77777777" w:rsidR="00C5673D" w:rsidRPr="00523E80" w:rsidRDefault="00C5673D" w:rsidP="001E5E9C">
      <w:pPr>
        <w:pStyle w:val="Caption"/>
        <w:keepNext/>
        <w:jc w:val="center"/>
        <w:rPr>
          <w:rFonts w:cs="Times New Roman"/>
          <w:iCs w:val="0"/>
        </w:rPr>
      </w:pPr>
      <w:commentRangeStart w:id="8"/>
      <w:r w:rsidRPr="00523E80">
        <w:rPr>
          <w:rFonts w:cs="Times New Roman"/>
          <w:iCs w:val="0"/>
        </w:rPr>
        <w:t xml:space="preserve">Table </w:t>
      </w:r>
      <w:r w:rsidRPr="00523E80">
        <w:rPr>
          <w:rFonts w:cs="Times New Roman"/>
          <w:iCs w:val="0"/>
        </w:rPr>
        <w:fldChar w:fldCharType="begin"/>
      </w:r>
      <w:r w:rsidRPr="00523E80">
        <w:rPr>
          <w:rFonts w:cs="Times New Roman"/>
          <w:iCs w:val="0"/>
        </w:rPr>
        <w:instrText xml:space="preserve"> SEQ Table \* ARABIC </w:instrText>
      </w:r>
      <w:r w:rsidRPr="00523E80">
        <w:rPr>
          <w:rFonts w:cs="Times New Roman"/>
          <w:iCs w:val="0"/>
        </w:rPr>
        <w:fldChar w:fldCharType="separate"/>
      </w:r>
      <w:r w:rsidR="009952FD">
        <w:rPr>
          <w:rFonts w:cs="Times New Roman"/>
          <w:iCs w:val="0"/>
          <w:noProof/>
        </w:rPr>
        <w:t>6</w:t>
      </w:r>
      <w:r w:rsidRPr="00523E80">
        <w:rPr>
          <w:rFonts w:cs="Times New Roman"/>
          <w:iCs w:val="0"/>
        </w:rPr>
        <w:fldChar w:fldCharType="end"/>
      </w:r>
      <w:r w:rsidRPr="00523E80">
        <w:rPr>
          <w:rFonts w:cs="Times New Roman"/>
          <w:iCs w:val="0"/>
        </w:rPr>
        <w:t xml:space="preserve"> - Validation Results</w:t>
      </w:r>
      <w:commentRangeEnd w:id="8"/>
      <w:r w:rsidR="00DB0A91">
        <w:rPr>
          <w:rStyle w:val="CommentReference"/>
          <w:iCs w:val="0"/>
        </w:rPr>
        <w:commentReference w:id="8"/>
      </w:r>
    </w:p>
    <w:tbl>
      <w:tblPr>
        <w:tblStyle w:val="TableGrid"/>
        <w:tblW w:w="0" w:type="auto"/>
        <w:tblLook w:val="04A0" w:firstRow="1" w:lastRow="0" w:firstColumn="1" w:lastColumn="0" w:noHBand="0" w:noVBand="1"/>
      </w:tblPr>
      <w:tblGrid>
        <w:gridCol w:w="1615"/>
        <w:gridCol w:w="1440"/>
        <w:gridCol w:w="1350"/>
        <w:gridCol w:w="4945"/>
      </w:tblGrid>
      <w:tr w:rsidR="00966612" w:rsidRPr="00523E80" w14:paraId="35C5EF9E" w14:textId="77777777" w:rsidTr="00E8322F">
        <w:tc>
          <w:tcPr>
            <w:tcW w:w="1615" w:type="dxa"/>
          </w:tcPr>
          <w:p w14:paraId="742945C6" w14:textId="77777777" w:rsidR="00966612" w:rsidRPr="00523E80" w:rsidRDefault="00966612" w:rsidP="00227025">
            <w:r w:rsidRPr="00523E80">
              <w:t>Sample %</w:t>
            </w:r>
          </w:p>
        </w:tc>
        <w:tc>
          <w:tcPr>
            <w:tcW w:w="1440" w:type="dxa"/>
          </w:tcPr>
          <w:p w14:paraId="6E66C047" w14:textId="77777777" w:rsidR="00966612" w:rsidRPr="00523E80" w:rsidRDefault="00966612" w:rsidP="00227025">
            <w:r w:rsidRPr="00523E80">
              <w:t>Accuracy</w:t>
            </w:r>
          </w:p>
        </w:tc>
        <w:tc>
          <w:tcPr>
            <w:tcW w:w="1350" w:type="dxa"/>
          </w:tcPr>
          <w:p w14:paraId="76EB4DAA" w14:textId="77777777" w:rsidR="00966612" w:rsidRPr="00523E80" w:rsidRDefault="00145DE8" w:rsidP="00227025">
            <w:r w:rsidRPr="00523E80">
              <w:t>↑</w:t>
            </w:r>
            <w:r w:rsidR="00966612" w:rsidRPr="00523E80">
              <w:t xml:space="preserve"> Accuracy</w:t>
            </w:r>
          </w:p>
        </w:tc>
        <w:tc>
          <w:tcPr>
            <w:tcW w:w="4945" w:type="dxa"/>
          </w:tcPr>
          <w:p w14:paraId="3C0F65EC" w14:textId="77777777" w:rsidR="00966612" w:rsidRPr="00523E80" w:rsidRDefault="00145DE8" w:rsidP="00227025">
            <w:r w:rsidRPr="00523E80">
              <w:t>Cluster Plot</w:t>
            </w:r>
          </w:p>
        </w:tc>
      </w:tr>
      <w:tr w:rsidR="00966612" w:rsidRPr="00523E80" w14:paraId="3A331D50" w14:textId="77777777" w:rsidTr="00E8322F">
        <w:trPr>
          <w:trHeight w:val="890"/>
        </w:trPr>
        <w:tc>
          <w:tcPr>
            <w:tcW w:w="1615" w:type="dxa"/>
          </w:tcPr>
          <w:p w14:paraId="058654EC" w14:textId="77777777" w:rsidR="00966612" w:rsidRPr="00523E80" w:rsidRDefault="00145DE8" w:rsidP="00227025">
            <w:pPr>
              <w:spacing w:after="0"/>
            </w:pPr>
            <w:r w:rsidRPr="00523E80">
              <w:t>Training = 50%</w:t>
            </w:r>
          </w:p>
          <w:p w14:paraId="0D749104" w14:textId="77777777" w:rsidR="00145DE8" w:rsidRPr="00523E80" w:rsidRDefault="00145DE8" w:rsidP="00227025">
            <w:pPr>
              <w:spacing w:after="0"/>
            </w:pPr>
            <w:r w:rsidRPr="00523E80">
              <w:t>Testing = 50%</w:t>
            </w:r>
          </w:p>
        </w:tc>
        <w:tc>
          <w:tcPr>
            <w:tcW w:w="1440" w:type="dxa"/>
          </w:tcPr>
          <w:p w14:paraId="4BEC1188" w14:textId="77777777" w:rsidR="00966612" w:rsidRPr="00523E80" w:rsidRDefault="00145DE8" w:rsidP="00227025">
            <w:pPr>
              <w:spacing w:after="0"/>
            </w:pPr>
            <w:r w:rsidRPr="00523E80">
              <w:t>M</w:t>
            </w:r>
            <w:r w:rsidRPr="00523E80">
              <w:rPr>
                <w:vertAlign w:val="subscript"/>
              </w:rPr>
              <w:t>EP</w:t>
            </w:r>
            <w:r w:rsidRPr="00523E80">
              <w:t xml:space="preserve"> – 86%</w:t>
            </w:r>
          </w:p>
          <w:p w14:paraId="3A696865" w14:textId="77777777" w:rsidR="00145DE8" w:rsidRPr="00523E80" w:rsidRDefault="00145DE8" w:rsidP="00227025">
            <w:pPr>
              <w:spacing w:after="0"/>
            </w:pPr>
            <w:r w:rsidRPr="00523E80">
              <w:t>M</w:t>
            </w:r>
            <w:r w:rsidRPr="00523E80">
              <w:rPr>
                <w:vertAlign w:val="subscript"/>
              </w:rPr>
              <w:t>SP</w:t>
            </w:r>
            <w:r w:rsidRPr="00523E80">
              <w:t xml:space="preserve"> – 87.7%</w:t>
            </w:r>
          </w:p>
        </w:tc>
        <w:tc>
          <w:tcPr>
            <w:tcW w:w="1350" w:type="dxa"/>
          </w:tcPr>
          <w:p w14:paraId="78D6CA4C" w14:textId="77777777" w:rsidR="00966612" w:rsidRPr="00523E80" w:rsidRDefault="00145DE8" w:rsidP="00227025">
            <w:r w:rsidRPr="00523E80">
              <w:t>1.7%</w:t>
            </w:r>
          </w:p>
        </w:tc>
        <w:tc>
          <w:tcPr>
            <w:tcW w:w="4945" w:type="dxa"/>
          </w:tcPr>
          <w:p w14:paraId="631BBD1E" w14:textId="77777777" w:rsidR="00966612" w:rsidRPr="00523E80" w:rsidRDefault="00E8322F" w:rsidP="00227025">
            <w:pPr>
              <w:spacing w:after="0"/>
            </w:pPr>
            <w:r w:rsidRPr="00523E80">
              <w:rPr>
                <w:noProof/>
              </w:rPr>
              <w:drawing>
                <wp:inline distT="0" distB="0" distL="0" distR="0" wp14:anchorId="6420CFA4" wp14:editId="59CAB2B3">
                  <wp:extent cx="2900206" cy="653926"/>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a:srcRect l="1228" t="2918" r="1004" b="3809"/>
                          <a:stretch/>
                        </pic:blipFill>
                        <pic:spPr bwMode="auto">
                          <a:xfrm>
                            <a:off x="0" y="0"/>
                            <a:ext cx="2983420" cy="672689"/>
                          </a:xfrm>
                          <a:prstGeom prst="rect">
                            <a:avLst/>
                          </a:prstGeom>
                          <a:ln>
                            <a:noFill/>
                          </a:ln>
                          <a:extLst>
                            <a:ext uri="{53640926-AAD7-44D8-BBD7-CCE9431645EC}">
                              <a14:shadowObscured xmlns:a14="http://schemas.microsoft.com/office/drawing/2010/main"/>
                            </a:ext>
                          </a:extLst>
                        </pic:spPr>
                      </pic:pic>
                    </a:graphicData>
                  </a:graphic>
                </wp:inline>
              </w:drawing>
            </w:r>
          </w:p>
        </w:tc>
      </w:tr>
      <w:tr w:rsidR="00145DE8" w:rsidRPr="00523E80" w14:paraId="67B6F86D" w14:textId="77777777" w:rsidTr="00E8322F">
        <w:tc>
          <w:tcPr>
            <w:tcW w:w="1615" w:type="dxa"/>
          </w:tcPr>
          <w:p w14:paraId="55F851BD" w14:textId="77777777" w:rsidR="00145DE8" w:rsidRPr="00523E80" w:rsidRDefault="00145DE8" w:rsidP="00227025">
            <w:pPr>
              <w:spacing w:after="0"/>
            </w:pPr>
            <w:r w:rsidRPr="00523E80">
              <w:t xml:space="preserve">Training = </w:t>
            </w:r>
            <w:r w:rsidR="00D0302F" w:rsidRPr="00523E80">
              <w:t>6</w:t>
            </w:r>
            <w:r w:rsidRPr="00523E80">
              <w:t>0%</w:t>
            </w:r>
          </w:p>
          <w:p w14:paraId="3264AB09" w14:textId="77777777" w:rsidR="00145DE8" w:rsidRPr="00523E80" w:rsidRDefault="00145DE8" w:rsidP="00227025">
            <w:pPr>
              <w:spacing w:after="0"/>
            </w:pPr>
            <w:r w:rsidRPr="00523E80">
              <w:t xml:space="preserve">Testing = </w:t>
            </w:r>
            <w:r w:rsidR="00D0302F" w:rsidRPr="00523E80">
              <w:t>4</w:t>
            </w:r>
            <w:r w:rsidRPr="00523E80">
              <w:t>0%</w:t>
            </w:r>
          </w:p>
        </w:tc>
        <w:tc>
          <w:tcPr>
            <w:tcW w:w="1440" w:type="dxa"/>
          </w:tcPr>
          <w:p w14:paraId="5B0236E9" w14:textId="77777777" w:rsidR="00145DE8" w:rsidRPr="00523E80" w:rsidRDefault="00145DE8" w:rsidP="00227025">
            <w:pPr>
              <w:spacing w:after="0"/>
            </w:pPr>
            <w:r w:rsidRPr="00523E80">
              <w:t>M</w:t>
            </w:r>
            <w:r w:rsidRPr="00523E80">
              <w:rPr>
                <w:vertAlign w:val="subscript"/>
              </w:rPr>
              <w:t>EP</w:t>
            </w:r>
            <w:r w:rsidRPr="00523E80">
              <w:t xml:space="preserve"> – 84.3%</w:t>
            </w:r>
          </w:p>
          <w:p w14:paraId="7F015CC9" w14:textId="77777777" w:rsidR="00145DE8" w:rsidRPr="00523E80" w:rsidRDefault="00145DE8" w:rsidP="00227025">
            <w:pPr>
              <w:spacing w:after="0"/>
            </w:pPr>
            <w:r w:rsidRPr="00523E80">
              <w:t>M</w:t>
            </w:r>
            <w:r w:rsidRPr="00523E80">
              <w:rPr>
                <w:vertAlign w:val="subscript"/>
              </w:rPr>
              <w:t>SP</w:t>
            </w:r>
            <w:r w:rsidRPr="00523E80">
              <w:t xml:space="preserve"> – 85.7%</w:t>
            </w:r>
          </w:p>
        </w:tc>
        <w:tc>
          <w:tcPr>
            <w:tcW w:w="1350" w:type="dxa"/>
          </w:tcPr>
          <w:p w14:paraId="72518A8B" w14:textId="77777777" w:rsidR="00145DE8" w:rsidRPr="00523E80" w:rsidRDefault="00145DE8" w:rsidP="00227025">
            <w:r w:rsidRPr="00523E80">
              <w:t>1.4%</w:t>
            </w:r>
          </w:p>
        </w:tc>
        <w:tc>
          <w:tcPr>
            <w:tcW w:w="4945" w:type="dxa"/>
          </w:tcPr>
          <w:p w14:paraId="3D3CFCB1" w14:textId="77777777" w:rsidR="00145DE8" w:rsidRPr="00523E80" w:rsidRDefault="00E8322F" w:rsidP="00227025">
            <w:pPr>
              <w:spacing w:after="0"/>
            </w:pPr>
            <w:r w:rsidRPr="00523E80">
              <w:rPr>
                <w:noProof/>
              </w:rPr>
              <w:drawing>
                <wp:inline distT="0" distB="0" distL="0" distR="0" wp14:anchorId="50365AFD" wp14:editId="504D6D35">
                  <wp:extent cx="3002486" cy="722514"/>
                  <wp:effectExtent l="0" t="0" r="0" b="190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4"/>
                          <a:srcRect l="1893" t="2656" r="1687" b="3514"/>
                          <a:stretch/>
                        </pic:blipFill>
                        <pic:spPr bwMode="auto">
                          <a:xfrm>
                            <a:off x="0" y="0"/>
                            <a:ext cx="3067863" cy="738246"/>
                          </a:xfrm>
                          <a:prstGeom prst="rect">
                            <a:avLst/>
                          </a:prstGeom>
                          <a:ln>
                            <a:noFill/>
                          </a:ln>
                          <a:extLst>
                            <a:ext uri="{53640926-AAD7-44D8-BBD7-CCE9431645EC}">
                              <a14:shadowObscured xmlns:a14="http://schemas.microsoft.com/office/drawing/2010/main"/>
                            </a:ext>
                          </a:extLst>
                        </pic:spPr>
                      </pic:pic>
                    </a:graphicData>
                  </a:graphic>
                </wp:inline>
              </w:drawing>
            </w:r>
          </w:p>
        </w:tc>
      </w:tr>
      <w:tr w:rsidR="00145DE8" w:rsidRPr="00523E80" w14:paraId="417C471E" w14:textId="77777777" w:rsidTr="00E8322F">
        <w:trPr>
          <w:trHeight w:val="1016"/>
        </w:trPr>
        <w:tc>
          <w:tcPr>
            <w:tcW w:w="1615" w:type="dxa"/>
          </w:tcPr>
          <w:p w14:paraId="71655D8A" w14:textId="77777777" w:rsidR="00145DE8" w:rsidRPr="00523E80" w:rsidRDefault="00145DE8" w:rsidP="00227025">
            <w:pPr>
              <w:spacing w:after="0"/>
            </w:pPr>
            <w:r w:rsidRPr="00523E80">
              <w:t xml:space="preserve">Training = </w:t>
            </w:r>
            <w:r w:rsidR="00D0302F" w:rsidRPr="00523E80">
              <w:t>7</w:t>
            </w:r>
            <w:r w:rsidRPr="00523E80">
              <w:t>0%</w:t>
            </w:r>
          </w:p>
          <w:p w14:paraId="58C25F35" w14:textId="77777777" w:rsidR="00145DE8" w:rsidRPr="00523E80" w:rsidRDefault="00145DE8" w:rsidP="00227025">
            <w:pPr>
              <w:spacing w:after="0"/>
            </w:pPr>
            <w:r w:rsidRPr="00523E80">
              <w:t xml:space="preserve">Testing = </w:t>
            </w:r>
            <w:r w:rsidR="00D0302F" w:rsidRPr="00523E80">
              <w:t>3</w:t>
            </w:r>
            <w:r w:rsidRPr="00523E80">
              <w:t>0%</w:t>
            </w:r>
          </w:p>
        </w:tc>
        <w:tc>
          <w:tcPr>
            <w:tcW w:w="1440" w:type="dxa"/>
          </w:tcPr>
          <w:p w14:paraId="33CB59A2" w14:textId="77777777" w:rsidR="00145DE8" w:rsidRPr="00523E80" w:rsidRDefault="00145DE8" w:rsidP="00227025">
            <w:pPr>
              <w:spacing w:after="0"/>
            </w:pPr>
            <w:r w:rsidRPr="00523E80">
              <w:t>M</w:t>
            </w:r>
            <w:r w:rsidRPr="00523E80">
              <w:rPr>
                <w:vertAlign w:val="subscript"/>
              </w:rPr>
              <w:t>EP</w:t>
            </w:r>
            <w:r w:rsidRPr="00523E80">
              <w:t xml:space="preserve"> – 81.9%</w:t>
            </w:r>
          </w:p>
          <w:p w14:paraId="1B3A6C7A" w14:textId="77777777" w:rsidR="00145DE8" w:rsidRPr="00523E80" w:rsidRDefault="00145DE8" w:rsidP="00227025">
            <w:pPr>
              <w:spacing w:after="0"/>
            </w:pPr>
            <w:r w:rsidRPr="00523E80">
              <w:t>M</w:t>
            </w:r>
            <w:r w:rsidRPr="00523E80">
              <w:rPr>
                <w:vertAlign w:val="subscript"/>
              </w:rPr>
              <w:t>SP</w:t>
            </w:r>
            <w:r w:rsidRPr="00523E80">
              <w:t xml:space="preserve"> – 83.3%</w:t>
            </w:r>
          </w:p>
        </w:tc>
        <w:tc>
          <w:tcPr>
            <w:tcW w:w="1350" w:type="dxa"/>
          </w:tcPr>
          <w:p w14:paraId="2B6048E2" w14:textId="77777777" w:rsidR="00145DE8" w:rsidRPr="00523E80" w:rsidRDefault="00145DE8" w:rsidP="00227025">
            <w:r w:rsidRPr="00523E80">
              <w:t>1.4%</w:t>
            </w:r>
          </w:p>
        </w:tc>
        <w:tc>
          <w:tcPr>
            <w:tcW w:w="4945" w:type="dxa"/>
          </w:tcPr>
          <w:p w14:paraId="27D8C14C" w14:textId="77777777" w:rsidR="00145DE8" w:rsidRPr="00523E80" w:rsidRDefault="00E8322F" w:rsidP="00227025">
            <w:pPr>
              <w:spacing w:after="0"/>
            </w:pPr>
            <w:r w:rsidRPr="00523E80">
              <w:rPr>
                <w:noProof/>
              </w:rPr>
              <w:drawing>
                <wp:inline distT="0" distB="0" distL="0" distR="0" wp14:anchorId="4563672A" wp14:editId="11799917">
                  <wp:extent cx="2750024" cy="829483"/>
                  <wp:effectExtent l="0" t="0" r="0" b="889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5"/>
                          <a:srcRect l="1264" t="2177" r="2026" b="3550"/>
                          <a:stretch/>
                        </pic:blipFill>
                        <pic:spPr bwMode="auto">
                          <a:xfrm>
                            <a:off x="0" y="0"/>
                            <a:ext cx="2857328" cy="8618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C120D0" w14:textId="77777777" w:rsidR="009E350D" w:rsidRPr="00523E80" w:rsidRDefault="009E350D" w:rsidP="00227025">
      <w:pPr>
        <w:rPr>
          <w:rFonts w:cs="Times New Roman"/>
        </w:rPr>
      </w:pPr>
    </w:p>
    <w:p w14:paraId="2714C061" w14:textId="77777777" w:rsidR="00C701A6" w:rsidRPr="00523E80" w:rsidRDefault="002F4BBE" w:rsidP="000F00FA">
      <w:pPr>
        <w:jc w:val="both"/>
        <w:rPr>
          <w:rFonts w:cs="Times New Roman"/>
        </w:rPr>
      </w:pPr>
      <w:r w:rsidRPr="00523E80">
        <w:rPr>
          <w:rFonts w:cs="Times New Roman"/>
        </w:rPr>
        <w:t xml:space="preserve">As seen in the table above, </w:t>
      </w:r>
      <w:r w:rsidR="00E759FA">
        <w:rPr>
          <w:rFonts w:cs="Times New Roman"/>
        </w:rPr>
        <w:t xml:space="preserve">an </w:t>
      </w:r>
      <w:r w:rsidRPr="00523E80">
        <w:rPr>
          <w:rFonts w:cs="Times New Roman"/>
        </w:rPr>
        <w:t xml:space="preserve">increase in accuracy in models built on Subpopulation is </w:t>
      </w:r>
      <w:r w:rsidR="000F757A" w:rsidRPr="00523E80">
        <w:rPr>
          <w:rFonts w:cs="Times New Roman"/>
        </w:rPr>
        <w:t xml:space="preserve">observed </w:t>
      </w:r>
      <w:r w:rsidRPr="00523E80">
        <w:rPr>
          <w:rFonts w:cs="Times New Roman"/>
        </w:rPr>
        <w:t>across different sample population</w:t>
      </w:r>
      <w:r w:rsidR="00E759FA">
        <w:rPr>
          <w:rFonts w:cs="Times New Roman"/>
        </w:rPr>
        <w:t>s</w:t>
      </w:r>
      <w:r w:rsidRPr="00523E80">
        <w:rPr>
          <w:rFonts w:cs="Times New Roman"/>
        </w:rPr>
        <w:t xml:space="preserve"> chosen between training and testing datasets. </w:t>
      </w:r>
    </w:p>
    <w:p w14:paraId="62250388" w14:textId="77777777" w:rsidR="001A2886" w:rsidRPr="00523E80" w:rsidRDefault="00134503" w:rsidP="000F00FA">
      <w:pPr>
        <w:jc w:val="both"/>
        <w:rPr>
          <w:rFonts w:cs="Times New Roman"/>
        </w:rPr>
      </w:pPr>
      <w:r w:rsidRPr="00523E80">
        <w:rPr>
          <w:rFonts w:cs="Times New Roman"/>
        </w:rPr>
        <w:lastRenderedPageBreak/>
        <w:t>The above results were obtained when</w:t>
      </w:r>
      <w:r w:rsidR="00E759FA">
        <w:rPr>
          <w:rFonts w:cs="Times New Roman"/>
        </w:rPr>
        <w:t xml:space="preserve"> the</w:t>
      </w:r>
      <w:r w:rsidRPr="00523E80">
        <w:rPr>
          <w:rFonts w:cs="Times New Roman"/>
        </w:rPr>
        <w:t xml:space="preserve"> same set of independent features were used to train both M</w:t>
      </w:r>
      <w:r w:rsidRPr="00523E80">
        <w:rPr>
          <w:rFonts w:cs="Times New Roman"/>
          <w:vertAlign w:val="subscript"/>
        </w:rPr>
        <w:t>EP</w:t>
      </w:r>
      <w:r w:rsidRPr="00523E80">
        <w:rPr>
          <w:rFonts w:cs="Times New Roman"/>
        </w:rPr>
        <w:t xml:space="preserve"> and M</w:t>
      </w:r>
      <w:r w:rsidRPr="00523E80">
        <w:rPr>
          <w:rFonts w:cs="Times New Roman"/>
          <w:vertAlign w:val="subscript"/>
        </w:rPr>
        <w:t>SP</w:t>
      </w:r>
      <w:r w:rsidRPr="00523E80">
        <w:rPr>
          <w:rFonts w:cs="Times New Roman"/>
        </w:rPr>
        <w:t xml:space="preserve">. </w:t>
      </w:r>
      <w:r w:rsidR="00AF5368" w:rsidRPr="00523E80">
        <w:rPr>
          <w:rFonts w:cs="Times New Roman"/>
        </w:rPr>
        <w:t xml:space="preserve"> When the features were adjusted in the individual models specific to each cluster, a further increase in overall accuracy was observed.</w:t>
      </w:r>
    </w:p>
    <w:p w14:paraId="41055E62" w14:textId="77777777" w:rsidR="00C701A6" w:rsidRPr="00523E80" w:rsidRDefault="009234F2" w:rsidP="00227025">
      <w:pPr>
        <w:pStyle w:val="Heading1"/>
        <w:rPr>
          <w:rFonts w:cs="Times New Roman"/>
        </w:rPr>
      </w:pPr>
      <w:r w:rsidRPr="00523E80">
        <w:rPr>
          <w:rFonts w:cs="Times New Roman"/>
        </w:rPr>
        <w:t>CONCLUSION</w:t>
      </w:r>
    </w:p>
    <w:p w14:paraId="0602B79D" w14:textId="77777777" w:rsidR="00C701A6" w:rsidRPr="00523E80" w:rsidRDefault="009234F2" w:rsidP="000F00FA">
      <w:pPr>
        <w:keepNext/>
        <w:jc w:val="both"/>
        <w:rPr>
          <w:rFonts w:cs="Times New Roman"/>
        </w:rPr>
      </w:pPr>
      <w:r w:rsidRPr="00523E80">
        <w:rPr>
          <w:rFonts w:cs="Times New Roman"/>
        </w:rPr>
        <w:t xml:space="preserve">This paper presents a hybrid approach of combining unsupervised and supervised learning techniques to achieve </w:t>
      </w:r>
      <w:r w:rsidR="008D7488">
        <w:rPr>
          <w:rFonts w:cs="Times New Roman"/>
        </w:rPr>
        <w:t xml:space="preserve">an </w:t>
      </w:r>
      <w:r w:rsidRPr="00523E80">
        <w:rPr>
          <w:rFonts w:cs="Times New Roman"/>
        </w:rPr>
        <w:t>increase in accuracy of the Model, without overfitting to the training data.  As seen, the unsupervised learning process helps identify inherent patterns in the data and then apply supervised learning techniques to build the predictive model</w:t>
      </w:r>
      <w:r w:rsidR="002F4BBE" w:rsidRPr="00523E80">
        <w:rPr>
          <w:rFonts w:cs="Times New Roman"/>
        </w:rPr>
        <w:t>s</w:t>
      </w:r>
      <w:r w:rsidRPr="00523E80">
        <w:rPr>
          <w:rFonts w:cs="Times New Roman"/>
        </w:rPr>
        <w:t xml:space="preserve">. </w:t>
      </w:r>
    </w:p>
    <w:p w14:paraId="314AA5A1" w14:textId="77777777" w:rsidR="00C701A6" w:rsidRPr="00523E80" w:rsidRDefault="00A426F0" w:rsidP="000F00FA">
      <w:pPr>
        <w:spacing w:line="259" w:lineRule="auto"/>
        <w:jc w:val="both"/>
        <w:rPr>
          <w:rFonts w:cs="Times New Roman"/>
        </w:rPr>
      </w:pPr>
      <w:r w:rsidRPr="00523E80">
        <w:rPr>
          <w:rFonts w:cs="Times New Roman"/>
        </w:rPr>
        <w:t xml:space="preserve">Similar results were observed for </w:t>
      </w:r>
      <w:r w:rsidR="008D7488">
        <w:rPr>
          <w:rFonts w:cs="Times New Roman"/>
        </w:rPr>
        <w:t>the Stock</w:t>
      </w:r>
      <w:r w:rsidRPr="00523E80">
        <w:rPr>
          <w:rFonts w:cs="Times New Roman"/>
        </w:rPr>
        <w:t xml:space="preserve"> Return</w:t>
      </w:r>
      <w:r w:rsidR="008D7488">
        <w:rPr>
          <w:rFonts w:cs="Times New Roman"/>
        </w:rPr>
        <w:t>s and Medicare Reimbursement</w:t>
      </w:r>
      <w:r w:rsidRPr="00523E80">
        <w:rPr>
          <w:rFonts w:cs="Times New Roman"/>
        </w:rPr>
        <w:t xml:space="preserve"> datasets. </w:t>
      </w:r>
      <w:r w:rsidR="002C3C6E" w:rsidRPr="00523E80">
        <w:rPr>
          <w:rFonts w:cs="Times New Roman"/>
        </w:rPr>
        <w:t xml:space="preserve"> With the Medicare Reimbursement dataset, a Linear Regression model was built as the actual reimbursement costs needed to be predicted.  In this case as well, RMSE (Root Mean Squared Error) was lower by almost 2%.</w:t>
      </w:r>
      <w:r w:rsidR="00825AD1" w:rsidRPr="00523E80">
        <w:rPr>
          <w:rFonts w:cs="Times New Roman"/>
        </w:rPr>
        <w:t xml:space="preserve">  For the modified version of the Medicare Reimbursement dataset where the outcome/target variable was converted to a binary value, an increase in accuracy by almost 2.7% was observed.</w:t>
      </w:r>
    </w:p>
    <w:p w14:paraId="17C0CFAE" w14:textId="77777777" w:rsidR="00AC69F8" w:rsidRPr="00523E80" w:rsidRDefault="00AC69F8" w:rsidP="000F00FA">
      <w:pPr>
        <w:spacing w:after="160" w:line="259" w:lineRule="auto"/>
        <w:jc w:val="both"/>
        <w:rPr>
          <w:rFonts w:cs="Times New Roman"/>
        </w:rPr>
      </w:pPr>
      <w:r w:rsidRPr="00523E80">
        <w:rPr>
          <w:rFonts w:cs="Times New Roman"/>
        </w:rPr>
        <w:t>We would expect that decision trees could easily incorporate the defining features of a cluster into the first levels of the tree.  However, empirical evidence shows that most common forms of decision trees do not implement this behavior.  Outside of deep learning methods and advanced neural networks, most statistical models have limited adaptability to population nuance without over-fitting.</w:t>
      </w:r>
    </w:p>
    <w:p w14:paraId="5AEC16E8" w14:textId="77777777" w:rsidR="00DB065B" w:rsidRPr="00523E80" w:rsidRDefault="00AC69F8" w:rsidP="000F00FA">
      <w:pPr>
        <w:spacing w:after="160" w:line="259" w:lineRule="auto"/>
        <w:jc w:val="both"/>
        <w:rPr>
          <w:rFonts w:cs="Times New Roman"/>
        </w:rPr>
      </w:pPr>
      <w:r w:rsidRPr="00523E80">
        <w:rPr>
          <w:rFonts w:cs="Times New Roman"/>
        </w:rPr>
        <w:t xml:space="preserve">Through this technique, </w:t>
      </w:r>
      <w:r w:rsidR="00440FF8" w:rsidRPr="00523E80">
        <w:rPr>
          <w:rFonts w:cs="Times New Roman"/>
        </w:rPr>
        <w:t>it was possible</w:t>
      </w:r>
      <w:r w:rsidR="0035378C" w:rsidRPr="00523E80">
        <w:rPr>
          <w:rFonts w:cs="Times New Roman"/>
        </w:rPr>
        <w:t xml:space="preserve"> to realize</w:t>
      </w:r>
      <w:r w:rsidR="008D7488">
        <w:rPr>
          <w:rFonts w:cs="Times New Roman"/>
        </w:rPr>
        <w:t xml:space="preserve"> a</w:t>
      </w:r>
      <w:r w:rsidR="0035378C" w:rsidRPr="00523E80">
        <w:rPr>
          <w:rFonts w:cs="Times New Roman"/>
        </w:rPr>
        <w:t xml:space="preserve"> </w:t>
      </w:r>
      <w:r w:rsidR="008D7488">
        <w:t>1%</w:t>
      </w:r>
      <w:r w:rsidR="008D7488">
        <w:rPr>
          <w:rFonts w:ascii="Times" w:hAnsi="Times" w:cs="Times"/>
          <w:color w:val="000000"/>
          <w:sz w:val="23"/>
          <w:szCs w:val="23"/>
          <w:shd w:val="clear" w:color="auto" w:fill="FFFFFF"/>
        </w:rPr>
        <w:t>–</w:t>
      </w:r>
      <w:r w:rsidR="008D7488">
        <w:t xml:space="preserve">3% </w:t>
      </w:r>
      <w:r w:rsidR="0035378C" w:rsidRPr="00523E80">
        <w:rPr>
          <w:rFonts w:cs="Times New Roman"/>
        </w:rPr>
        <w:t>increase in accuracy, that is achieved without overfitting to the training data.</w:t>
      </w:r>
      <w:r w:rsidR="00144E95" w:rsidRPr="00523E80">
        <w:rPr>
          <w:rFonts w:cs="Times New Roman"/>
        </w:rPr>
        <w:t xml:space="preserve">  This process has shown that using Linear / Logistic </w:t>
      </w:r>
      <w:r w:rsidR="00813762">
        <w:rPr>
          <w:rFonts w:cs="Times New Roman"/>
        </w:rPr>
        <w:t>R</w:t>
      </w:r>
      <w:r w:rsidR="00144E95" w:rsidRPr="00523E80">
        <w:rPr>
          <w:rFonts w:cs="Times New Roman"/>
        </w:rPr>
        <w:t>egression in conjunction with clustering makes it a much more powerful method, as it is able to leverage the variance in the data.</w:t>
      </w:r>
      <w:r w:rsidR="005F224F">
        <w:rPr>
          <w:rFonts w:cs="Times New Roman"/>
        </w:rPr>
        <w:t xml:space="preserve">  This study shows that the “cluster-then-predict” approach of modeling across subpopulations outperforms the baseline approach of mo</w:t>
      </w:r>
      <w:r w:rsidR="00410A91">
        <w:rPr>
          <w:rFonts w:cs="Times New Roman"/>
        </w:rPr>
        <w:t>deling on the entire population across multiple datasets and various modeling techniques.</w:t>
      </w:r>
    </w:p>
    <w:p w14:paraId="2E37B42C" w14:textId="77777777" w:rsidR="00DC1A80" w:rsidRPr="00523E80" w:rsidRDefault="00DC1A80">
      <w:pPr>
        <w:spacing w:after="160" w:line="259" w:lineRule="auto"/>
        <w:rPr>
          <w:rFonts w:cs="Times New Roman"/>
        </w:rPr>
      </w:pPr>
      <w:r w:rsidRPr="00523E80">
        <w:rPr>
          <w:rFonts w:cs="Times New Roman"/>
        </w:rPr>
        <w:br w:type="page"/>
      </w:r>
    </w:p>
    <w:p w14:paraId="2A07D96C" w14:textId="77777777" w:rsidR="007B7C75" w:rsidRPr="00523E80" w:rsidRDefault="00B905DF" w:rsidP="00B905DF">
      <w:pPr>
        <w:pStyle w:val="Heading1"/>
        <w:rPr>
          <w:rFonts w:cs="Times New Roman"/>
        </w:rPr>
      </w:pPr>
      <w:r w:rsidRPr="00523E80">
        <w:rPr>
          <w:rFonts w:cs="Times New Roman"/>
        </w:rPr>
        <w:lastRenderedPageBreak/>
        <w:t>References</w:t>
      </w:r>
    </w:p>
    <w:p w14:paraId="0A2CCB1F" w14:textId="77777777" w:rsidR="00C31128" w:rsidRPr="00523E80" w:rsidRDefault="00B905DF" w:rsidP="00B905DF">
      <w:pPr>
        <w:pStyle w:val="Heading2"/>
        <w:rPr>
          <w:rFonts w:cs="Times New Roman"/>
        </w:rPr>
      </w:pPr>
      <w:r w:rsidRPr="00523E80">
        <w:rPr>
          <w:rFonts w:cs="Times New Roman"/>
        </w:rPr>
        <w:t>References</w:t>
      </w:r>
    </w:p>
    <w:p w14:paraId="7379114A" w14:textId="77777777" w:rsidR="00B905DF" w:rsidRPr="00523E80" w:rsidRDefault="00114430" w:rsidP="00776310">
      <w:pPr>
        <w:pStyle w:val="ListParagraph"/>
        <w:numPr>
          <w:ilvl w:val="0"/>
          <w:numId w:val="11"/>
        </w:numPr>
        <w:rPr>
          <w:rFonts w:ascii="Times New Roman" w:hAnsi="Times New Roman"/>
        </w:rPr>
      </w:pPr>
      <w:r w:rsidRPr="00523E80">
        <w:rPr>
          <w:rFonts w:ascii="Times New Roman" w:hAnsi="Times New Roman"/>
        </w:rPr>
        <w:t>Dimitris Bertsimas, Margret V. Bjarnadottir, Michael A. K</w:t>
      </w:r>
      <w:r w:rsidR="00776310" w:rsidRPr="00523E80">
        <w:rPr>
          <w:rFonts w:ascii="Times New Roman" w:hAnsi="Times New Roman"/>
        </w:rPr>
        <w:t>ane, J. Christian Kryder, Rudra Pandey,</w:t>
      </w:r>
      <w:r w:rsidRPr="00523E80">
        <w:rPr>
          <w:rFonts w:ascii="Times New Roman" w:hAnsi="Times New Roman"/>
        </w:rPr>
        <w:t>Santosh Vempala, Grant Wang et al. 2008, Algorithmic Prediction of Health-Care Costs, Informs</w:t>
      </w:r>
    </w:p>
    <w:p w14:paraId="06994A75" w14:textId="77777777" w:rsidR="00776310" w:rsidRPr="00523E80" w:rsidRDefault="00776310" w:rsidP="00776310">
      <w:pPr>
        <w:pStyle w:val="ListParagraph"/>
        <w:ind w:left="360"/>
        <w:rPr>
          <w:rFonts w:ascii="Times New Roman" w:hAnsi="Times New Roman"/>
        </w:rPr>
      </w:pPr>
    </w:p>
    <w:p w14:paraId="41CA26AC" w14:textId="77777777" w:rsidR="00776310" w:rsidRPr="00523E80" w:rsidRDefault="00E56461" w:rsidP="00776310">
      <w:pPr>
        <w:pStyle w:val="ListParagraph"/>
        <w:numPr>
          <w:ilvl w:val="0"/>
          <w:numId w:val="11"/>
        </w:numPr>
        <w:rPr>
          <w:rFonts w:ascii="Times New Roman" w:hAnsi="Times New Roman"/>
        </w:rPr>
      </w:pPr>
      <w:r w:rsidRPr="00523E80">
        <w:rPr>
          <w:rFonts w:ascii="Times New Roman" w:hAnsi="Times New Roman"/>
        </w:rPr>
        <w:t>Trupti M. Kodinariya &amp; Prashant R. Makwana, 2013, Review on determining number of Cluster in K-Means Clustering, International Journal of Advance Research in Computer Science and Management Studies</w:t>
      </w:r>
    </w:p>
    <w:p w14:paraId="033A68DC" w14:textId="77777777" w:rsidR="00E56461" w:rsidRPr="00523E80" w:rsidRDefault="00E56461" w:rsidP="00E56461">
      <w:pPr>
        <w:pStyle w:val="ListParagraph"/>
        <w:rPr>
          <w:rFonts w:ascii="Times New Roman" w:hAnsi="Times New Roman"/>
        </w:rPr>
      </w:pPr>
    </w:p>
    <w:p w14:paraId="72D56143" w14:textId="77777777" w:rsidR="002D6CCA" w:rsidRPr="00523E80" w:rsidRDefault="002D6CCA" w:rsidP="002D6CCA">
      <w:pPr>
        <w:pStyle w:val="ListParagraph"/>
        <w:numPr>
          <w:ilvl w:val="0"/>
          <w:numId w:val="11"/>
        </w:numPr>
        <w:rPr>
          <w:rFonts w:ascii="Times New Roman" w:hAnsi="Times New Roman"/>
        </w:rPr>
      </w:pPr>
      <w:r w:rsidRPr="00523E80">
        <w:rPr>
          <w:rFonts w:ascii="Times New Roman" w:hAnsi="Times New Roman"/>
        </w:rPr>
        <w:t xml:space="preserve">MClust Package: </w:t>
      </w:r>
    </w:p>
    <w:p w14:paraId="7F014106" w14:textId="77777777" w:rsidR="002D6CCA" w:rsidRDefault="002D6CCA" w:rsidP="002D6CCA">
      <w:pPr>
        <w:pStyle w:val="ListParagraph"/>
        <w:ind w:left="360"/>
        <w:rPr>
          <w:rFonts w:ascii="Times New Roman" w:hAnsi="Times New Roman"/>
        </w:rPr>
      </w:pPr>
      <w:r w:rsidRPr="00523E80">
        <w:rPr>
          <w:rFonts w:ascii="Times New Roman" w:hAnsi="Times New Roman"/>
        </w:rPr>
        <w:t>Chris Fraley, Adrian E. Raftery, T. Brendan Murphy, and Luca Scrucca (2012) mclust Version 4 for R: Normal Mixture Modeling for Model-Based</w:t>
      </w:r>
      <w:r w:rsidR="002B75A1">
        <w:rPr>
          <w:rFonts w:ascii="Times New Roman" w:hAnsi="Times New Roman"/>
        </w:rPr>
        <w:t xml:space="preserve"> </w:t>
      </w:r>
      <w:r w:rsidRPr="00523E80">
        <w:rPr>
          <w:rFonts w:ascii="Times New Roman" w:hAnsi="Times New Roman"/>
        </w:rPr>
        <w:t>Clustering, Classification, and Density Estimation Technical Report No. 597, Department of Statistics, University of Washington</w:t>
      </w:r>
    </w:p>
    <w:p w14:paraId="6E28737F" w14:textId="77777777" w:rsidR="00A9455A" w:rsidRPr="00523E80" w:rsidRDefault="00A9455A" w:rsidP="002D6CCA">
      <w:pPr>
        <w:pStyle w:val="ListParagraph"/>
        <w:ind w:left="360"/>
        <w:rPr>
          <w:rFonts w:ascii="Times New Roman" w:hAnsi="Times New Roman"/>
        </w:rPr>
      </w:pPr>
    </w:p>
    <w:p w14:paraId="20E3B3C5" w14:textId="77777777" w:rsidR="002D6CCA" w:rsidRPr="00523E80" w:rsidRDefault="002D6CCA" w:rsidP="002D6CCA">
      <w:pPr>
        <w:pStyle w:val="ListParagraph"/>
        <w:ind w:left="360"/>
        <w:rPr>
          <w:rFonts w:ascii="Times New Roman" w:hAnsi="Times New Roman"/>
        </w:rPr>
      </w:pPr>
      <w:r w:rsidRPr="00523E80">
        <w:rPr>
          <w:rFonts w:ascii="Times New Roman" w:hAnsi="Times New Roman"/>
        </w:rPr>
        <w:t>Chris Fraley and Adrian E. Raftery (2002) Model-based Clustering, Discriminant Analysis and Density Estimation Journal of the American</w:t>
      </w:r>
      <w:r w:rsidR="00340D69">
        <w:rPr>
          <w:rFonts w:ascii="Times New Roman" w:hAnsi="Times New Roman"/>
        </w:rPr>
        <w:t xml:space="preserve"> </w:t>
      </w:r>
      <w:r w:rsidRPr="00523E80">
        <w:rPr>
          <w:rFonts w:ascii="Times New Roman" w:hAnsi="Times New Roman"/>
        </w:rPr>
        <w:t>Statistical Association 97:611-631</w:t>
      </w:r>
    </w:p>
    <w:p w14:paraId="5A743DF1" w14:textId="77777777" w:rsidR="002D6CCA" w:rsidRPr="00523E80" w:rsidRDefault="002D6CCA" w:rsidP="002D6CCA">
      <w:pPr>
        <w:pStyle w:val="ListParagraph"/>
        <w:rPr>
          <w:rFonts w:ascii="Times New Roman" w:hAnsi="Times New Roman"/>
        </w:rPr>
      </w:pPr>
    </w:p>
    <w:p w14:paraId="38793B4A" w14:textId="77777777" w:rsidR="00E56461" w:rsidRPr="00523E80" w:rsidRDefault="00974C69" w:rsidP="00F74B68">
      <w:pPr>
        <w:pStyle w:val="ListParagraph"/>
        <w:numPr>
          <w:ilvl w:val="0"/>
          <w:numId w:val="11"/>
        </w:numPr>
        <w:rPr>
          <w:rFonts w:ascii="Times New Roman" w:hAnsi="Times New Roman"/>
        </w:rPr>
      </w:pPr>
      <w:r w:rsidRPr="00523E80">
        <w:rPr>
          <w:rFonts w:ascii="Times New Roman" w:hAnsi="Times New Roman"/>
        </w:rPr>
        <w:t xml:space="preserve">Friendly, M. (1994), A fourfold display for 2 by 2 by k tables. Technical Report 217, York University, Psychology Department, </w:t>
      </w:r>
      <w:hyperlink r:id="rId26" w:history="1">
        <w:r w:rsidR="007F05B9" w:rsidRPr="00523E80">
          <w:rPr>
            <w:rStyle w:val="Hyperlink"/>
            <w:rFonts w:ascii="Times New Roman" w:hAnsi="Times New Roman"/>
          </w:rPr>
          <w:t>http://www.math.yorku.ca/SCS/Papers/4fold/4fold.ps.gz</w:t>
        </w:r>
      </w:hyperlink>
      <w:r w:rsidRPr="00523E80">
        <w:rPr>
          <w:rFonts w:ascii="Times New Roman" w:hAnsi="Times New Roman"/>
        </w:rPr>
        <w:t>.</w:t>
      </w:r>
    </w:p>
    <w:p w14:paraId="1DE45F93" w14:textId="77777777" w:rsidR="007F05B9" w:rsidRPr="00523E80" w:rsidRDefault="007F05B9" w:rsidP="007F05B9">
      <w:pPr>
        <w:pStyle w:val="ListParagraph"/>
        <w:ind w:left="360"/>
        <w:rPr>
          <w:rFonts w:ascii="Times New Roman" w:hAnsi="Times New Roman"/>
        </w:rPr>
      </w:pPr>
    </w:p>
    <w:p w14:paraId="5D334E23" w14:textId="77777777" w:rsidR="007F05B9" w:rsidRPr="00523E80" w:rsidRDefault="007F05B9" w:rsidP="007F05B9">
      <w:pPr>
        <w:pStyle w:val="ListParagraph"/>
        <w:numPr>
          <w:ilvl w:val="0"/>
          <w:numId w:val="11"/>
        </w:numPr>
        <w:rPr>
          <w:rFonts w:ascii="Times New Roman" w:hAnsi="Times New Roman"/>
        </w:rPr>
      </w:pPr>
      <w:r w:rsidRPr="00523E80">
        <w:rPr>
          <w:rFonts w:ascii="Times New Roman" w:hAnsi="Times New Roman"/>
        </w:rPr>
        <w:t>ggmap Package:</w:t>
      </w:r>
    </w:p>
    <w:p w14:paraId="14497659" w14:textId="77777777" w:rsidR="007F05B9" w:rsidRPr="00523E80" w:rsidRDefault="007F05B9" w:rsidP="007F05B9">
      <w:pPr>
        <w:pStyle w:val="ListParagraph"/>
        <w:ind w:left="360"/>
        <w:rPr>
          <w:rFonts w:ascii="Times New Roman" w:hAnsi="Times New Roman"/>
        </w:rPr>
      </w:pPr>
      <w:r w:rsidRPr="00523E80">
        <w:rPr>
          <w:rFonts w:ascii="Times New Roman" w:hAnsi="Times New Roman"/>
        </w:rPr>
        <w:t>D. Kahle and H. Wickham. ggmap: Spatial Visualization with ggplot2. The R Journal, 5(1), 144-161. URL</w:t>
      </w:r>
      <w:r w:rsidR="00D34C7F">
        <w:rPr>
          <w:rFonts w:ascii="Times New Roman" w:hAnsi="Times New Roman"/>
        </w:rPr>
        <w:t xml:space="preserve">: </w:t>
      </w:r>
      <w:hyperlink r:id="rId27" w:history="1">
        <w:r w:rsidR="00D55BFD" w:rsidRPr="00523E80">
          <w:rPr>
            <w:rStyle w:val="Hyperlink"/>
            <w:rFonts w:ascii="Times New Roman" w:hAnsi="Times New Roman"/>
          </w:rPr>
          <w:t>http://journal.r-project.org/archive/2013-1/kahle-wickham.pdf</w:t>
        </w:r>
      </w:hyperlink>
    </w:p>
    <w:p w14:paraId="614E01CE" w14:textId="77777777" w:rsidR="00CF5C11" w:rsidRPr="00523E80" w:rsidRDefault="00CF5C11" w:rsidP="00CF5C11">
      <w:pPr>
        <w:rPr>
          <w:rFonts w:cs="Times New Roman"/>
        </w:rPr>
      </w:pPr>
    </w:p>
    <w:p w14:paraId="08A83500" w14:textId="77777777" w:rsidR="00B905DF" w:rsidRPr="00523E80" w:rsidRDefault="00B905DF" w:rsidP="00B905DF">
      <w:pPr>
        <w:pStyle w:val="Heading2"/>
        <w:rPr>
          <w:rFonts w:cs="Times New Roman"/>
        </w:rPr>
      </w:pPr>
      <w:r w:rsidRPr="00523E80">
        <w:rPr>
          <w:rFonts w:cs="Times New Roman"/>
        </w:rPr>
        <w:t xml:space="preserve">Datasets </w:t>
      </w:r>
    </w:p>
    <w:p w14:paraId="3805E976" w14:textId="77777777" w:rsidR="00B30E7C" w:rsidRPr="00523E80" w:rsidRDefault="00C2021B" w:rsidP="00B905DF">
      <w:pPr>
        <w:pStyle w:val="ListParagraph"/>
        <w:numPr>
          <w:ilvl w:val="0"/>
          <w:numId w:val="9"/>
        </w:numPr>
        <w:rPr>
          <w:rFonts w:ascii="Times New Roman" w:hAnsi="Times New Roman"/>
        </w:rPr>
      </w:pPr>
      <w:hyperlink r:id="rId28" w:history="1">
        <w:r w:rsidR="00B30E7C" w:rsidRPr="00523E80">
          <w:rPr>
            <w:rStyle w:val="Hyperlink"/>
            <w:rFonts w:ascii="Times New Roman" w:hAnsi="Times New Roman"/>
          </w:rPr>
          <w:t>https://knoema.com/atlas/topics/Energy/datasets</w:t>
        </w:r>
      </w:hyperlink>
    </w:p>
    <w:p w14:paraId="55DA3101" w14:textId="77777777" w:rsidR="00C31128" w:rsidRPr="00523E80" w:rsidRDefault="00C31128" w:rsidP="00730ECE">
      <w:pPr>
        <w:pStyle w:val="ListParagraph"/>
        <w:rPr>
          <w:rFonts w:ascii="Times New Roman" w:hAnsi="Times New Roman"/>
        </w:rPr>
      </w:pPr>
    </w:p>
    <w:p w14:paraId="2E96C4BD" w14:textId="77777777" w:rsidR="00B30E7C" w:rsidRPr="00523E80" w:rsidRDefault="00C2021B" w:rsidP="00B905DF">
      <w:pPr>
        <w:pStyle w:val="ListParagraph"/>
        <w:numPr>
          <w:ilvl w:val="0"/>
          <w:numId w:val="9"/>
        </w:numPr>
        <w:rPr>
          <w:rFonts w:ascii="Times New Roman" w:hAnsi="Times New Roman"/>
        </w:rPr>
      </w:pPr>
      <w:hyperlink r:id="rId29" w:history="1">
        <w:r w:rsidR="00B30E7C" w:rsidRPr="00523E80">
          <w:rPr>
            <w:rStyle w:val="Hyperlink"/>
            <w:rFonts w:ascii="Times New Roman" w:hAnsi="Times New Roman"/>
          </w:rPr>
          <w:t>https://www.cms.gov/Research-Statistics-Data-and-Systems/Research-Statistics-Data-and-Systems.html</w:t>
        </w:r>
      </w:hyperlink>
    </w:p>
    <w:p w14:paraId="6906442D" w14:textId="77777777" w:rsidR="00C31128" w:rsidRPr="00523E80" w:rsidRDefault="00C31128" w:rsidP="00730ECE">
      <w:pPr>
        <w:pStyle w:val="ListParagraph"/>
        <w:rPr>
          <w:rFonts w:ascii="Times New Roman" w:hAnsi="Times New Roman"/>
        </w:rPr>
      </w:pPr>
    </w:p>
    <w:p w14:paraId="3072510F" w14:textId="77777777" w:rsidR="00B30E7C" w:rsidRPr="00523E80" w:rsidRDefault="00C2021B" w:rsidP="00B905DF">
      <w:pPr>
        <w:pStyle w:val="ListParagraph"/>
        <w:numPr>
          <w:ilvl w:val="0"/>
          <w:numId w:val="9"/>
        </w:numPr>
        <w:rPr>
          <w:rFonts w:ascii="Times New Roman" w:hAnsi="Times New Roman"/>
        </w:rPr>
      </w:pPr>
      <w:hyperlink r:id="rId30" w:anchor="CompleteDataFile" w:history="1">
        <w:r w:rsidR="00B30E7C" w:rsidRPr="00523E80">
          <w:rPr>
            <w:rStyle w:val="Hyperlink"/>
            <w:rFonts w:ascii="Times New Roman" w:hAnsi="Times New Roman"/>
          </w:rPr>
          <w:t>http://www.eia.gov/state/seds/seds-data-complete.cfm#CompleteDataFile</w:t>
        </w:r>
      </w:hyperlink>
    </w:p>
    <w:p w14:paraId="2C9C76B4" w14:textId="77777777" w:rsidR="00C31128" w:rsidRPr="00523E80" w:rsidRDefault="00C31128" w:rsidP="00730ECE">
      <w:pPr>
        <w:pStyle w:val="ListParagraph"/>
        <w:rPr>
          <w:rFonts w:ascii="Times New Roman" w:hAnsi="Times New Roman"/>
        </w:rPr>
      </w:pPr>
    </w:p>
    <w:p w14:paraId="0982B175" w14:textId="77777777" w:rsidR="00B30E7C" w:rsidRPr="00523E80" w:rsidRDefault="00C2021B" w:rsidP="00B905DF">
      <w:pPr>
        <w:pStyle w:val="ListParagraph"/>
        <w:numPr>
          <w:ilvl w:val="0"/>
          <w:numId w:val="9"/>
        </w:numPr>
        <w:rPr>
          <w:rFonts w:ascii="Times New Roman" w:hAnsi="Times New Roman"/>
        </w:rPr>
      </w:pPr>
      <w:hyperlink r:id="rId31" w:history="1">
        <w:r w:rsidR="00B30E7C" w:rsidRPr="00523E80">
          <w:rPr>
            <w:rStyle w:val="Hyperlink"/>
            <w:rFonts w:ascii="Times New Roman" w:hAnsi="Times New Roman"/>
          </w:rPr>
          <w:t>http://www.infochimps.com/</w:t>
        </w:r>
      </w:hyperlink>
    </w:p>
    <w:p w14:paraId="75DE95B7" w14:textId="77777777" w:rsidR="00B30E7C" w:rsidRPr="00523E80" w:rsidRDefault="00B30E7C" w:rsidP="00730ECE">
      <w:pPr>
        <w:pStyle w:val="ListParagraph"/>
        <w:ind w:left="1080"/>
        <w:rPr>
          <w:rFonts w:ascii="Times New Roman" w:hAnsi="Times New Roman"/>
        </w:rPr>
      </w:pPr>
    </w:p>
    <w:p w14:paraId="772280DE" w14:textId="77777777" w:rsidR="008430B9" w:rsidRPr="00523E80" w:rsidRDefault="008430B9" w:rsidP="008430B9">
      <w:pPr>
        <w:ind w:left="720"/>
        <w:rPr>
          <w:rFonts w:cs="Times New Roman"/>
        </w:rPr>
      </w:pPr>
    </w:p>
    <w:sectPr w:rsidR="008430B9" w:rsidRPr="00523E80" w:rsidSect="00144E95">
      <w:footerReference w:type="default" r:id="rId3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Sudha Subramanian" w:date="2016-12-10T15:03:00Z" w:initials="SS">
    <w:p w14:paraId="4901B20F" w14:textId="77777777" w:rsidR="00382DE2" w:rsidRDefault="00382DE2">
      <w:pPr>
        <w:pStyle w:val="CommentText"/>
      </w:pPr>
      <w:r>
        <w:rPr>
          <w:rStyle w:val="CommentReference"/>
        </w:rPr>
        <w:annotationRef/>
      </w:r>
      <w:r>
        <w:t>Remove</w:t>
      </w:r>
    </w:p>
  </w:comment>
  <w:comment w:id="6" w:author="Sudha Subramanian" w:date="2016-12-10T15:03:00Z" w:initials="SS">
    <w:p w14:paraId="7A9CAB8A" w14:textId="52E66B46" w:rsidR="00576038" w:rsidRDefault="00576038">
      <w:pPr>
        <w:pStyle w:val="CommentText"/>
      </w:pPr>
      <w:r>
        <w:rPr>
          <w:rStyle w:val="CommentReference"/>
        </w:rPr>
        <w:annotationRef/>
      </w:r>
      <w:r>
        <w:t>Label / re-orient</w:t>
      </w:r>
    </w:p>
  </w:comment>
  <w:comment w:id="8" w:author="Sudha Subramanian" w:date="2016-12-10T15:04:00Z" w:initials="SS">
    <w:p w14:paraId="47150578" w14:textId="779D07C5" w:rsidR="00DB0A91" w:rsidRDefault="00DB0A91">
      <w:pPr>
        <w:pStyle w:val="CommentText"/>
      </w:pPr>
      <w:r>
        <w:rPr>
          <w:rStyle w:val="CommentReference"/>
        </w:rPr>
        <w:annotationRef/>
      </w:r>
      <w: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01B20F" w15:done="0"/>
  <w15:commentEx w15:paraId="7A9CAB8A" w15:done="0"/>
  <w15:commentEx w15:paraId="4715057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363DD" w14:textId="77777777" w:rsidR="00F74B68" w:rsidRDefault="00F74B68" w:rsidP="004216AA">
      <w:pPr>
        <w:spacing w:after="0"/>
      </w:pPr>
      <w:r>
        <w:separator/>
      </w:r>
    </w:p>
  </w:endnote>
  <w:endnote w:type="continuationSeparator" w:id="0">
    <w:p w14:paraId="44253324" w14:textId="77777777" w:rsidR="00F74B68" w:rsidRDefault="00F74B68" w:rsidP="004216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880994"/>
      <w:docPartObj>
        <w:docPartGallery w:val="Page Numbers (Bottom of Page)"/>
        <w:docPartUnique/>
      </w:docPartObj>
    </w:sdtPr>
    <w:sdtEndPr>
      <w:rPr>
        <w:rFonts w:cs="Times New Roman"/>
        <w:color w:val="7F7F7F" w:themeColor="background1" w:themeShade="7F"/>
        <w:spacing w:val="60"/>
      </w:rPr>
    </w:sdtEndPr>
    <w:sdtContent>
      <w:p w14:paraId="2CE602C4" w14:textId="736C839E" w:rsidR="00F74B68" w:rsidRPr="004216AA" w:rsidRDefault="00F74B68">
        <w:pPr>
          <w:pStyle w:val="Footer"/>
          <w:pBdr>
            <w:top w:val="single" w:sz="4" w:space="1" w:color="D9D9D9" w:themeColor="background1" w:themeShade="D9"/>
          </w:pBdr>
          <w:jc w:val="right"/>
          <w:rPr>
            <w:rFonts w:cs="Times New Roman"/>
          </w:rPr>
        </w:pPr>
        <w:r w:rsidRPr="004216AA">
          <w:rPr>
            <w:rFonts w:cs="Times New Roman"/>
          </w:rPr>
          <w:fldChar w:fldCharType="begin"/>
        </w:r>
        <w:r w:rsidRPr="004216AA">
          <w:rPr>
            <w:rFonts w:cs="Times New Roman"/>
          </w:rPr>
          <w:instrText xml:space="preserve"> PAGE   \* MERGEFORMAT </w:instrText>
        </w:r>
        <w:r w:rsidRPr="004216AA">
          <w:rPr>
            <w:rFonts w:cs="Times New Roman"/>
          </w:rPr>
          <w:fldChar w:fldCharType="separate"/>
        </w:r>
        <w:r w:rsidR="00C2021B">
          <w:rPr>
            <w:rFonts w:cs="Times New Roman"/>
            <w:noProof/>
          </w:rPr>
          <w:t>5</w:t>
        </w:r>
        <w:r w:rsidRPr="004216AA">
          <w:rPr>
            <w:rFonts w:cs="Times New Roman"/>
            <w:noProof/>
          </w:rPr>
          <w:fldChar w:fldCharType="end"/>
        </w:r>
        <w:r w:rsidRPr="004216AA">
          <w:rPr>
            <w:rFonts w:cs="Times New Roman"/>
          </w:rPr>
          <w:t xml:space="preserve"> | </w:t>
        </w:r>
        <w:r w:rsidRPr="004216AA">
          <w:rPr>
            <w:rFonts w:cs="Times New Roman"/>
            <w:color w:val="7F7F7F" w:themeColor="background1" w:themeShade="7F"/>
            <w:spacing w:val="60"/>
          </w:rPr>
          <w:t>Page</w:t>
        </w:r>
      </w:p>
    </w:sdtContent>
  </w:sdt>
  <w:p w14:paraId="0F04E5B5" w14:textId="77777777" w:rsidR="00F74B68" w:rsidRDefault="00F74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257EE" w14:textId="77777777" w:rsidR="00F74B68" w:rsidRDefault="00F74B68" w:rsidP="004216AA">
      <w:pPr>
        <w:spacing w:after="0"/>
      </w:pPr>
      <w:r>
        <w:separator/>
      </w:r>
    </w:p>
  </w:footnote>
  <w:footnote w:type="continuationSeparator" w:id="0">
    <w:p w14:paraId="44CF5802" w14:textId="77777777" w:rsidR="00F74B68" w:rsidRDefault="00F74B68" w:rsidP="004216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12AD7"/>
    <w:multiLevelType w:val="hybridMultilevel"/>
    <w:tmpl w:val="905214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0DC1324"/>
    <w:multiLevelType w:val="multilevel"/>
    <w:tmpl w:val="9226537E"/>
    <w:name w:val="PaperHeadings"/>
    <w:lvl w:ilvl="0">
      <w:start w:val="1"/>
      <w:numFmt w:val="decimal"/>
      <w:pStyle w:val="Heading1"/>
      <w:suff w:val="space"/>
      <w:lvlText w:val="SECTION %1:"/>
      <w:lvlJc w:val="left"/>
      <w:pPr>
        <w:ind w:left="360" w:hanging="360"/>
      </w:pPr>
      <w:rPr>
        <w:rFonts w:hint="default"/>
      </w:rPr>
    </w:lvl>
    <w:lvl w:ilvl="1">
      <w:start w:val="1"/>
      <w:numFmt w:val="decimal"/>
      <w:pStyle w:val="Heading2"/>
      <w:isLg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07F0135"/>
    <w:multiLevelType w:val="hybridMultilevel"/>
    <w:tmpl w:val="C22A7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262CF"/>
    <w:multiLevelType w:val="hybridMultilevel"/>
    <w:tmpl w:val="567AF2A4"/>
    <w:lvl w:ilvl="0" w:tplc="8F3C5B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80100A4"/>
    <w:multiLevelType w:val="hybridMultilevel"/>
    <w:tmpl w:val="95F439C6"/>
    <w:lvl w:ilvl="0" w:tplc="8F3C5B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C774494"/>
    <w:multiLevelType w:val="hybridMultilevel"/>
    <w:tmpl w:val="1804C6A4"/>
    <w:lvl w:ilvl="0" w:tplc="0208252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A7502"/>
    <w:multiLevelType w:val="hybridMultilevel"/>
    <w:tmpl w:val="C15A31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4A5296"/>
    <w:multiLevelType w:val="hybridMultilevel"/>
    <w:tmpl w:val="F760B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F5ABD"/>
    <w:multiLevelType w:val="hybridMultilevel"/>
    <w:tmpl w:val="BA307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837089"/>
    <w:multiLevelType w:val="hybridMultilevel"/>
    <w:tmpl w:val="DFEE4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7012B"/>
    <w:multiLevelType w:val="hybridMultilevel"/>
    <w:tmpl w:val="02E41BD8"/>
    <w:lvl w:ilvl="0" w:tplc="8F3C5B4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
  </w:num>
  <w:num w:numId="4">
    <w:abstractNumId w:val="5"/>
  </w:num>
  <w:num w:numId="5">
    <w:abstractNumId w:val="1"/>
  </w:num>
  <w:num w:numId="6">
    <w:abstractNumId w:val="6"/>
  </w:num>
  <w:num w:numId="7">
    <w:abstractNumId w:val="7"/>
  </w:num>
  <w:num w:numId="8">
    <w:abstractNumId w:val="8"/>
  </w:num>
  <w:num w:numId="9">
    <w:abstractNumId w:val="3"/>
  </w:num>
  <w:num w:numId="10">
    <w:abstractNumId w:val="10"/>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dha Subramanian">
    <w15:presenceInfo w15:providerId="AD" w15:userId="S-1-5-21-1985444312-785446638-2839930158-57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stylePaneFormatFilter w:val="1624" w:allStyles="0" w:customStyles="0" w:latentStyles="1" w:stylesInUse="0" w:headingStyles="1"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343"/>
    <w:rsid w:val="00002AD6"/>
    <w:rsid w:val="00026248"/>
    <w:rsid w:val="00032223"/>
    <w:rsid w:val="00035A8F"/>
    <w:rsid w:val="00040DB6"/>
    <w:rsid w:val="00045139"/>
    <w:rsid w:val="00053B28"/>
    <w:rsid w:val="00064B7E"/>
    <w:rsid w:val="000727EA"/>
    <w:rsid w:val="00075CCC"/>
    <w:rsid w:val="00077823"/>
    <w:rsid w:val="00091A26"/>
    <w:rsid w:val="0009277D"/>
    <w:rsid w:val="00095053"/>
    <w:rsid w:val="000A1059"/>
    <w:rsid w:val="000A127C"/>
    <w:rsid w:val="000A43CF"/>
    <w:rsid w:val="000A5DF3"/>
    <w:rsid w:val="000A7E19"/>
    <w:rsid w:val="000B0238"/>
    <w:rsid w:val="000B23AC"/>
    <w:rsid w:val="000B3B48"/>
    <w:rsid w:val="000B4BAB"/>
    <w:rsid w:val="000B570D"/>
    <w:rsid w:val="000C163F"/>
    <w:rsid w:val="000D1520"/>
    <w:rsid w:val="000D56C5"/>
    <w:rsid w:val="000F00FA"/>
    <w:rsid w:val="000F757A"/>
    <w:rsid w:val="00114430"/>
    <w:rsid w:val="00125D9F"/>
    <w:rsid w:val="00134503"/>
    <w:rsid w:val="00136C22"/>
    <w:rsid w:val="00144E95"/>
    <w:rsid w:val="00145DE8"/>
    <w:rsid w:val="00162008"/>
    <w:rsid w:val="001A2886"/>
    <w:rsid w:val="001A4188"/>
    <w:rsid w:val="001B1171"/>
    <w:rsid w:val="001C0B2E"/>
    <w:rsid w:val="001C648E"/>
    <w:rsid w:val="001D4065"/>
    <w:rsid w:val="001D4F24"/>
    <w:rsid w:val="001D787D"/>
    <w:rsid w:val="001E185C"/>
    <w:rsid w:val="001E1F3A"/>
    <w:rsid w:val="001E3DFF"/>
    <w:rsid w:val="001E44A5"/>
    <w:rsid w:val="001E530E"/>
    <w:rsid w:val="001E5E9C"/>
    <w:rsid w:val="00207AD6"/>
    <w:rsid w:val="00207E1E"/>
    <w:rsid w:val="00217A11"/>
    <w:rsid w:val="00222439"/>
    <w:rsid w:val="002228B3"/>
    <w:rsid w:val="00225BC9"/>
    <w:rsid w:val="00227025"/>
    <w:rsid w:val="00231C47"/>
    <w:rsid w:val="002371E5"/>
    <w:rsid w:val="00244D18"/>
    <w:rsid w:val="0026356E"/>
    <w:rsid w:val="00264085"/>
    <w:rsid w:val="00270867"/>
    <w:rsid w:val="00272548"/>
    <w:rsid w:val="002743B3"/>
    <w:rsid w:val="00276343"/>
    <w:rsid w:val="00282954"/>
    <w:rsid w:val="00296DD5"/>
    <w:rsid w:val="002A4044"/>
    <w:rsid w:val="002A6B7B"/>
    <w:rsid w:val="002A7C4D"/>
    <w:rsid w:val="002B0671"/>
    <w:rsid w:val="002B5240"/>
    <w:rsid w:val="002B75A1"/>
    <w:rsid w:val="002C0BFA"/>
    <w:rsid w:val="002C1E29"/>
    <w:rsid w:val="002C3C6E"/>
    <w:rsid w:val="002D6CCA"/>
    <w:rsid w:val="002D6E78"/>
    <w:rsid w:val="002E18F0"/>
    <w:rsid w:val="002E201C"/>
    <w:rsid w:val="002F4BBE"/>
    <w:rsid w:val="002F5677"/>
    <w:rsid w:val="00311705"/>
    <w:rsid w:val="003121F4"/>
    <w:rsid w:val="00312DCF"/>
    <w:rsid w:val="00320C80"/>
    <w:rsid w:val="00327EC9"/>
    <w:rsid w:val="00336BF3"/>
    <w:rsid w:val="0034090C"/>
    <w:rsid w:val="00340D69"/>
    <w:rsid w:val="00341726"/>
    <w:rsid w:val="0035378C"/>
    <w:rsid w:val="00363E2E"/>
    <w:rsid w:val="003741FC"/>
    <w:rsid w:val="003822A1"/>
    <w:rsid w:val="00382DE2"/>
    <w:rsid w:val="003850B3"/>
    <w:rsid w:val="00385583"/>
    <w:rsid w:val="00396C6F"/>
    <w:rsid w:val="003A70D1"/>
    <w:rsid w:val="003B1C77"/>
    <w:rsid w:val="003B2B16"/>
    <w:rsid w:val="003B69BF"/>
    <w:rsid w:val="003D5C73"/>
    <w:rsid w:val="003E0675"/>
    <w:rsid w:val="003E26DD"/>
    <w:rsid w:val="003F0C66"/>
    <w:rsid w:val="00410A91"/>
    <w:rsid w:val="00413874"/>
    <w:rsid w:val="004216AA"/>
    <w:rsid w:val="00421D18"/>
    <w:rsid w:val="0042524A"/>
    <w:rsid w:val="00435C8A"/>
    <w:rsid w:val="00440FF8"/>
    <w:rsid w:val="0045126D"/>
    <w:rsid w:val="00454A65"/>
    <w:rsid w:val="00455F11"/>
    <w:rsid w:val="00455F7B"/>
    <w:rsid w:val="00460832"/>
    <w:rsid w:val="00480961"/>
    <w:rsid w:val="00480B81"/>
    <w:rsid w:val="00484C57"/>
    <w:rsid w:val="004852EA"/>
    <w:rsid w:val="0049301D"/>
    <w:rsid w:val="004944CE"/>
    <w:rsid w:val="00496604"/>
    <w:rsid w:val="004974FB"/>
    <w:rsid w:val="004A4316"/>
    <w:rsid w:val="004B4FEE"/>
    <w:rsid w:val="004D028E"/>
    <w:rsid w:val="004D18CB"/>
    <w:rsid w:val="004D29BD"/>
    <w:rsid w:val="004D7AEA"/>
    <w:rsid w:val="004E1C4C"/>
    <w:rsid w:val="004E4BC2"/>
    <w:rsid w:val="004E523E"/>
    <w:rsid w:val="004F1DE9"/>
    <w:rsid w:val="004F6367"/>
    <w:rsid w:val="004F72E6"/>
    <w:rsid w:val="005105B7"/>
    <w:rsid w:val="005153F8"/>
    <w:rsid w:val="0052196C"/>
    <w:rsid w:val="00523E80"/>
    <w:rsid w:val="005248F9"/>
    <w:rsid w:val="00526FB8"/>
    <w:rsid w:val="00540658"/>
    <w:rsid w:val="00544F3B"/>
    <w:rsid w:val="0054639D"/>
    <w:rsid w:val="00553096"/>
    <w:rsid w:val="00565A4F"/>
    <w:rsid w:val="0056679A"/>
    <w:rsid w:val="00567D80"/>
    <w:rsid w:val="005743A2"/>
    <w:rsid w:val="00574A11"/>
    <w:rsid w:val="00574D91"/>
    <w:rsid w:val="00576038"/>
    <w:rsid w:val="005775FE"/>
    <w:rsid w:val="00586189"/>
    <w:rsid w:val="0059020A"/>
    <w:rsid w:val="00591815"/>
    <w:rsid w:val="00592262"/>
    <w:rsid w:val="005A4668"/>
    <w:rsid w:val="005C10AE"/>
    <w:rsid w:val="005C367A"/>
    <w:rsid w:val="005C3F40"/>
    <w:rsid w:val="005D0727"/>
    <w:rsid w:val="005D272D"/>
    <w:rsid w:val="005D460A"/>
    <w:rsid w:val="005D4F58"/>
    <w:rsid w:val="005D58A4"/>
    <w:rsid w:val="005D6FDA"/>
    <w:rsid w:val="005F224F"/>
    <w:rsid w:val="005F2E5A"/>
    <w:rsid w:val="005F6832"/>
    <w:rsid w:val="006023D6"/>
    <w:rsid w:val="00612B4C"/>
    <w:rsid w:val="00613132"/>
    <w:rsid w:val="00613A2E"/>
    <w:rsid w:val="00616F24"/>
    <w:rsid w:val="00617A8F"/>
    <w:rsid w:val="00620F77"/>
    <w:rsid w:val="00622E2D"/>
    <w:rsid w:val="00624814"/>
    <w:rsid w:val="0062615C"/>
    <w:rsid w:val="00631B8E"/>
    <w:rsid w:val="00632E3C"/>
    <w:rsid w:val="00642BBB"/>
    <w:rsid w:val="00643599"/>
    <w:rsid w:val="006531DE"/>
    <w:rsid w:val="00661583"/>
    <w:rsid w:val="00667A74"/>
    <w:rsid w:val="006867C7"/>
    <w:rsid w:val="00694A70"/>
    <w:rsid w:val="00696A32"/>
    <w:rsid w:val="00697F0E"/>
    <w:rsid w:val="006A2EAA"/>
    <w:rsid w:val="006B18FF"/>
    <w:rsid w:val="006B464B"/>
    <w:rsid w:val="006B5276"/>
    <w:rsid w:val="006C53F8"/>
    <w:rsid w:val="006D5688"/>
    <w:rsid w:val="006D6853"/>
    <w:rsid w:val="006D6B19"/>
    <w:rsid w:val="006E222E"/>
    <w:rsid w:val="006F4D50"/>
    <w:rsid w:val="00713705"/>
    <w:rsid w:val="00713EA4"/>
    <w:rsid w:val="00715F73"/>
    <w:rsid w:val="0072262F"/>
    <w:rsid w:val="007262F8"/>
    <w:rsid w:val="00730ECE"/>
    <w:rsid w:val="0074200A"/>
    <w:rsid w:val="00750551"/>
    <w:rsid w:val="0075614B"/>
    <w:rsid w:val="00764682"/>
    <w:rsid w:val="00770736"/>
    <w:rsid w:val="00770F89"/>
    <w:rsid w:val="007746C6"/>
    <w:rsid w:val="00776310"/>
    <w:rsid w:val="00782B39"/>
    <w:rsid w:val="007873E6"/>
    <w:rsid w:val="007931A8"/>
    <w:rsid w:val="007A1E7D"/>
    <w:rsid w:val="007A6128"/>
    <w:rsid w:val="007B05D8"/>
    <w:rsid w:val="007B4B7C"/>
    <w:rsid w:val="007B7C75"/>
    <w:rsid w:val="007F05B9"/>
    <w:rsid w:val="00813762"/>
    <w:rsid w:val="00825AD1"/>
    <w:rsid w:val="00825D4E"/>
    <w:rsid w:val="00840CF8"/>
    <w:rsid w:val="008430B9"/>
    <w:rsid w:val="00852F12"/>
    <w:rsid w:val="00853079"/>
    <w:rsid w:val="0085553C"/>
    <w:rsid w:val="00875EB9"/>
    <w:rsid w:val="0087649F"/>
    <w:rsid w:val="00890B0E"/>
    <w:rsid w:val="008A101B"/>
    <w:rsid w:val="008A25D5"/>
    <w:rsid w:val="008B052B"/>
    <w:rsid w:val="008C05B7"/>
    <w:rsid w:val="008C3328"/>
    <w:rsid w:val="008D09D3"/>
    <w:rsid w:val="008D0CE7"/>
    <w:rsid w:val="008D1AF9"/>
    <w:rsid w:val="008D7488"/>
    <w:rsid w:val="008E38AA"/>
    <w:rsid w:val="008F1A49"/>
    <w:rsid w:val="008F544C"/>
    <w:rsid w:val="009068D2"/>
    <w:rsid w:val="009128C4"/>
    <w:rsid w:val="009234F2"/>
    <w:rsid w:val="00924E18"/>
    <w:rsid w:val="00930ACC"/>
    <w:rsid w:val="009347A1"/>
    <w:rsid w:val="009368C9"/>
    <w:rsid w:val="00943846"/>
    <w:rsid w:val="0094644E"/>
    <w:rsid w:val="00956C3D"/>
    <w:rsid w:val="0095778D"/>
    <w:rsid w:val="00957F59"/>
    <w:rsid w:val="0096392B"/>
    <w:rsid w:val="00966612"/>
    <w:rsid w:val="0097383C"/>
    <w:rsid w:val="00974C69"/>
    <w:rsid w:val="0097507E"/>
    <w:rsid w:val="00975B55"/>
    <w:rsid w:val="009818CB"/>
    <w:rsid w:val="009828E6"/>
    <w:rsid w:val="0098356A"/>
    <w:rsid w:val="0099021D"/>
    <w:rsid w:val="009952FD"/>
    <w:rsid w:val="009A0FD8"/>
    <w:rsid w:val="009A1E11"/>
    <w:rsid w:val="009A3346"/>
    <w:rsid w:val="009A38D2"/>
    <w:rsid w:val="009C443B"/>
    <w:rsid w:val="009D4307"/>
    <w:rsid w:val="009D7507"/>
    <w:rsid w:val="009E350D"/>
    <w:rsid w:val="009E5FF3"/>
    <w:rsid w:val="009F004B"/>
    <w:rsid w:val="009F066D"/>
    <w:rsid w:val="009F7F1A"/>
    <w:rsid w:val="00A0752D"/>
    <w:rsid w:val="00A07D86"/>
    <w:rsid w:val="00A1688D"/>
    <w:rsid w:val="00A202A5"/>
    <w:rsid w:val="00A2453C"/>
    <w:rsid w:val="00A270C3"/>
    <w:rsid w:val="00A33008"/>
    <w:rsid w:val="00A3763B"/>
    <w:rsid w:val="00A426F0"/>
    <w:rsid w:val="00A448CF"/>
    <w:rsid w:val="00A4678B"/>
    <w:rsid w:val="00A50B46"/>
    <w:rsid w:val="00A544DD"/>
    <w:rsid w:val="00A55FFE"/>
    <w:rsid w:val="00A56D1E"/>
    <w:rsid w:val="00A77ACB"/>
    <w:rsid w:val="00A87319"/>
    <w:rsid w:val="00A90031"/>
    <w:rsid w:val="00A9455A"/>
    <w:rsid w:val="00A955F5"/>
    <w:rsid w:val="00A95DD0"/>
    <w:rsid w:val="00AA400C"/>
    <w:rsid w:val="00AB0719"/>
    <w:rsid w:val="00AC135B"/>
    <w:rsid w:val="00AC33E8"/>
    <w:rsid w:val="00AC4032"/>
    <w:rsid w:val="00AC5354"/>
    <w:rsid w:val="00AC69F8"/>
    <w:rsid w:val="00AD0C37"/>
    <w:rsid w:val="00AD6B78"/>
    <w:rsid w:val="00AE1A36"/>
    <w:rsid w:val="00AE2BD8"/>
    <w:rsid w:val="00AE3829"/>
    <w:rsid w:val="00AE7656"/>
    <w:rsid w:val="00AF5368"/>
    <w:rsid w:val="00B15E41"/>
    <w:rsid w:val="00B24F09"/>
    <w:rsid w:val="00B3096E"/>
    <w:rsid w:val="00B30E7C"/>
    <w:rsid w:val="00B336B4"/>
    <w:rsid w:val="00B33E1D"/>
    <w:rsid w:val="00B36088"/>
    <w:rsid w:val="00B47C3E"/>
    <w:rsid w:val="00B533D9"/>
    <w:rsid w:val="00B64081"/>
    <w:rsid w:val="00B65DD5"/>
    <w:rsid w:val="00B66BD3"/>
    <w:rsid w:val="00B700C8"/>
    <w:rsid w:val="00B820E5"/>
    <w:rsid w:val="00B905DF"/>
    <w:rsid w:val="00B94225"/>
    <w:rsid w:val="00B95B6C"/>
    <w:rsid w:val="00BA4087"/>
    <w:rsid w:val="00BD4D27"/>
    <w:rsid w:val="00BD757E"/>
    <w:rsid w:val="00BE4176"/>
    <w:rsid w:val="00BE67C8"/>
    <w:rsid w:val="00BE6888"/>
    <w:rsid w:val="00C04A01"/>
    <w:rsid w:val="00C0713C"/>
    <w:rsid w:val="00C11C5F"/>
    <w:rsid w:val="00C2021B"/>
    <w:rsid w:val="00C31128"/>
    <w:rsid w:val="00C4540D"/>
    <w:rsid w:val="00C50572"/>
    <w:rsid w:val="00C54662"/>
    <w:rsid w:val="00C5673D"/>
    <w:rsid w:val="00C602AB"/>
    <w:rsid w:val="00C64CBC"/>
    <w:rsid w:val="00C701A6"/>
    <w:rsid w:val="00C839BC"/>
    <w:rsid w:val="00C83EB0"/>
    <w:rsid w:val="00C84778"/>
    <w:rsid w:val="00C86059"/>
    <w:rsid w:val="00C86306"/>
    <w:rsid w:val="00C9287F"/>
    <w:rsid w:val="00C9685D"/>
    <w:rsid w:val="00CA1205"/>
    <w:rsid w:val="00CB3B3F"/>
    <w:rsid w:val="00CC41EF"/>
    <w:rsid w:val="00CC79B8"/>
    <w:rsid w:val="00CD02F5"/>
    <w:rsid w:val="00CD3DC7"/>
    <w:rsid w:val="00CD7D2D"/>
    <w:rsid w:val="00CE0A8E"/>
    <w:rsid w:val="00CE16CC"/>
    <w:rsid w:val="00CE3016"/>
    <w:rsid w:val="00CF5C11"/>
    <w:rsid w:val="00CF66F5"/>
    <w:rsid w:val="00D028AB"/>
    <w:rsid w:val="00D02D56"/>
    <w:rsid w:val="00D0302F"/>
    <w:rsid w:val="00D06982"/>
    <w:rsid w:val="00D34C7F"/>
    <w:rsid w:val="00D42591"/>
    <w:rsid w:val="00D45C71"/>
    <w:rsid w:val="00D46850"/>
    <w:rsid w:val="00D53128"/>
    <w:rsid w:val="00D54C2B"/>
    <w:rsid w:val="00D55BFD"/>
    <w:rsid w:val="00D563BB"/>
    <w:rsid w:val="00D60850"/>
    <w:rsid w:val="00D76D8A"/>
    <w:rsid w:val="00D9167D"/>
    <w:rsid w:val="00D966C4"/>
    <w:rsid w:val="00D96E8A"/>
    <w:rsid w:val="00DB065B"/>
    <w:rsid w:val="00DB0850"/>
    <w:rsid w:val="00DB0A91"/>
    <w:rsid w:val="00DB10C6"/>
    <w:rsid w:val="00DB1C4F"/>
    <w:rsid w:val="00DC1A80"/>
    <w:rsid w:val="00DC42D6"/>
    <w:rsid w:val="00DD577E"/>
    <w:rsid w:val="00DE3B64"/>
    <w:rsid w:val="00DE7BFB"/>
    <w:rsid w:val="00DF15B8"/>
    <w:rsid w:val="00DF499D"/>
    <w:rsid w:val="00E013F5"/>
    <w:rsid w:val="00E14392"/>
    <w:rsid w:val="00E14661"/>
    <w:rsid w:val="00E30D34"/>
    <w:rsid w:val="00E3604B"/>
    <w:rsid w:val="00E447A0"/>
    <w:rsid w:val="00E5256B"/>
    <w:rsid w:val="00E54599"/>
    <w:rsid w:val="00E56461"/>
    <w:rsid w:val="00E56FD9"/>
    <w:rsid w:val="00E60E3C"/>
    <w:rsid w:val="00E66CA6"/>
    <w:rsid w:val="00E759FA"/>
    <w:rsid w:val="00E80A48"/>
    <w:rsid w:val="00E830EB"/>
    <w:rsid w:val="00E8322F"/>
    <w:rsid w:val="00E8351F"/>
    <w:rsid w:val="00E87BC3"/>
    <w:rsid w:val="00EA21BB"/>
    <w:rsid w:val="00EA3366"/>
    <w:rsid w:val="00EB164F"/>
    <w:rsid w:val="00EB45E5"/>
    <w:rsid w:val="00ED6D44"/>
    <w:rsid w:val="00EF4263"/>
    <w:rsid w:val="00EF49F2"/>
    <w:rsid w:val="00F00451"/>
    <w:rsid w:val="00F00493"/>
    <w:rsid w:val="00F00838"/>
    <w:rsid w:val="00F14C35"/>
    <w:rsid w:val="00F24A80"/>
    <w:rsid w:val="00F4210C"/>
    <w:rsid w:val="00F448DD"/>
    <w:rsid w:val="00F5099B"/>
    <w:rsid w:val="00F51721"/>
    <w:rsid w:val="00F624F2"/>
    <w:rsid w:val="00F650F6"/>
    <w:rsid w:val="00F654EE"/>
    <w:rsid w:val="00F67BA3"/>
    <w:rsid w:val="00F74B68"/>
    <w:rsid w:val="00F75820"/>
    <w:rsid w:val="00F76003"/>
    <w:rsid w:val="00F805A0"/>
    <w:rsid w:val="00FB2766"/>
    <w:rsid w:val="00FB639C"/>
    <w:rsid w:val="00FC3295"/>
    <w:rsid w:val="00FC4347"/>
    <w:rsid w:val="00FC7375"/>
    <w:rsid w:val="00FC7451"/>
    <w:rsid w:val="00FC7ADB"/>
    <w:rsid w:val="00FD4A9E"/>
    <w:rsid w:val="00FE3900"/>
    <w:rsid w:val="00FF2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45FF"/>
  <w15:chartTrackingRefBased/>
  <w15:docId w15:val="{071BDC69-9841-4CFC-9135-3DD4F6634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701A6"/>
    <w:pPr>
      <w:spacing w:after="240" w:line="240" w:lineRule="auto"/>
    </w:pPr>
    <w:rPr>
      <w:rFonts w:ascii="Times New Roman" w:hAnsi="Times New Roman"/>
    </w:rPr>
  </w:style>
  <w:style w:type="paragraph" w:styleId="Heading1">
    <w:name w:val="heading 1"/>
    <w:basedOn w:val="Normal"/>
    <w:next w:val="Normal"/>
    <w:link w:val="Heading1Char"/>
    <w:uiPriority w:val="9"/>
    <w:qFormat/>
    <w:rsid w:val="00C701A6"/>
    <w:pPr>
      <w:keepNext/>
      <w:keepLines/>
      <w:numPr>
        <w:numId w:val="5"/>
      </w:numPr>
      <w:spacing w:before="240"/>
      <w:outlineLvl w:val="0"/>
    </w:pPr>
    <w:rPr>
      <w:rFonts w:eastAsiaTheme="majorEastAsia" w:cstheme="majorBidi"/>
      <w:caps/>
      <w:color w:val="000000" w:themeColor="text1"/>
      <w:sz w:val="24"/>
      <w:szCs w:val="32"/>
    </w:rPr>
  </w:style>
  <w:style w:type="paragraph" w:styleId="Heading2">
    <w:name w:val="heading 2"/>
    <w:basedOn w:val="Normal"/>
    <w:next w:val="Normal"/>
    <w:link w:val="Heading2Char"/>
    <w:uiPriority w:val="9"/>
    <w:unhideWhenUsed/>
    <w:qFormat/>
    <w:rsid w:val="00C701A6"/>
    <w:pPr>
      <w:keepNext/>
      <w:keepLines/>
      <w:numPr>
        <w:ilvl w:val="1"/>
        <w:numId w:val="5"/>
      </w:numPr>
      <w:spacing w:before="240"/>
      <w:outlineLvl w:val="1"/>
    </w:pPr>
    <w:rPr>
      <w:rFonts w:eastAsiaTheme="majorEastAsia" w:cstheme="majorBidi"/>
      <w:color w:val="000000" w:themeColor="text1"/>
      <w:szCs w:val="26"/>
    </w:rPr>
  </w:style>
  <w:style w:type="paragraph" w:styleId="Heading4">
    <w:name w:val="heading 4"/>
    <w:basedOn w:val="Normal"/>
    <w:next w:val="Normal"/>
    <w:link w:val="Heading4Char"/>
    <w:uiPriority w:val="9"/>
    <w:unhideWhenUsed/>
    <w:qFormat/>
    <w:rsid w:val="00DD577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013F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EB164F"/>
    <w:pPr>
      <w:contextualSpacing/>
      <w:jc w:val="center"/>
    </w:pPr>
    <w:rPr>
      <w:rFonts w:ascii="Times New Roman" w:eastAsiaTheme="majorEastAsia" w:hAnsi="Times New Roman" w:cs="Times New Roman"/>
      <w:b/>
      <w:spacing w:val="-10"/>
      <w:kern w:val="28"/>
      <w:sz w:val="24"/>
      <w:szCs w:val="56"/>
    </w:rPr>
  </w:style>
  <w:style w:type="character" w:customStyle="1" w:styleId="TitleChar">
    <w:name w:val="Title Char"/>
    <w:basedOn w:val="DefaultParagraphFont"/>
    <w:link w:val="Title"/>
    <w:uiPriority w:val="10"/>
    <w:rsid w:val="00EB164F"/>
    <w:rPr>
      <w:rFonts w:ascii="Times New Roman" w:eastAsiaTheme="majorEastAsia" w:hAnsi="Times New Roman" w:cs="Times New Roman"/>
      <w:b/>
      <w:spacing w:val="-10"/>
      <w:kern w:val="28"/>
      <w:sz w:val="24"/>
      <w:szCs w:val="56"/>
    </w:rPr>
  </w:style>
  <w:style w:type="character" w:customStyle="1" w:styleId="Heading1Char">
    <w:name w:val="Heading 1 Char"/>
    <w:basedOn w:val="DefaultParagraphFont"/>
    <w:link w:val="Heading1"/>
    <w:uiPriority w:val="9"/>
    <w:rsid w:val="00C701A6"/>
    <w:rPr>
      <w:rFonts w:ascii="Times New Roman" w:eastAsiaTheme="majorEastAsia" w:hAnsi="Times New Roman" w:cstheme="majorBidi"/>
      <w:caps/>
      <w:color w:val="000000" w:themeColor="text1"/>
      <w:sz w:val="24"/>
      <w:szCs w:val="32"/>
    </w:rPr>
  </w:style>
  <w:style w:type="character" w:customStyle="1" w:styleId="Heading2Char">
    <w:name w:val="Heading 2 Char"/>
    <w:basedOn w:val="DefaultParagraphFont"/>
    <w:link w:val="Heading2"/>
    <w:uiPriority w:val="9"/>
    <w:rsid w:val="00C701A6"/>
    <w:rPr>
      <w:rFonts w:ascii="Times New Roman" w:eastAsiaTheme="majorEastAsia" w:hAnsi="Times New Roman" w:cstheme="majorBidi"/>
      <w:color w:val="000000" w:themeColor="text1"/>
      <w:szCs w:val="26"/>
    </w:rPr>
  </w:style>
  <w:style w:type="character" w:styleId="Hyperlink">
    <w:name w:val="Hyperlink"/>
    <w:basedOn w:val="DefaultParagraphFont"/>
    <w:uiPriority w:val="99"/>
    <w:unhideWhenUsed/>
    <w:rsid w:val="006867C7"/>
    <w:rPr>
      <w:color w:val="0563C1" w:themeColor="hyperlink"/>
      <w:u w:val="single"/>
    </w:rPr>
  </w:style>
  <w:style w:type="table" w:styleId="TableGrid">
    <w:name w:val="Table Grid"/>
    <w:basedOn w:val="TableNormal"/>
    <w:uiPriority w:val="39"/>
    <w:rsid w:val="00565A4F"/>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5A4F"/>
    <w:pPr>
      <w:spacing w:after="160" w:line="259" w:lineRule="auto"/>
      <w:ind w:left="720"/>
      <w:contextualSpacing/>
    </w:pPr>
    <w:rPr>
      <w:rFonts w:asciiTheme="minorHAnsi" w:eastAsia="Times New Roman" w:hAnsiTheme="minorHAnsi" w:cs="Times New Roman"/>
    </w:rPr>
  </w:style>
  <w:style w:type="paragraph" w:styleId="HTMLPreformatted">
    <w:name w:val="HTML Preformatted"/>
    <w:basedOn w:val="Normal"/>
    <w:link w:val="HTMLPreformattedChar"/>
    <w:uiPriority w:val="99"/>
    <w:semiHidden/>
    <w:unhideWhenUsed/>
    <w:rsid w:val="006B4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64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E013F5"/>
    <w:rPr>
      <w:rFonts w:asciiTheme="majorHAnsi" w:eastAsiaTheme="majorEastAsia" w:hAnsiTheme="majorHAnsi" w:cstheme="majorBidi"/>
      <w:color w:val="2E74B5" w:themeColor="accent1" w:themeShade="BF"/>
    </w:rPr>
  </w:style>
  <w:style w:type="paragraph" w:customStyle="1" w:styleId="Figure">
    <w:name w:val="Figure"/>
    <w:basedOn w:val="Normal"/>
    <w:rsid w:val="00E013F5"/>
    <w:pPr>
      <w:spacing w:after="200"/>
    </w:pPr>
    <w:rPr>
      <w:rFonts w:asciiTheme="minorHAnsi" w:hAnsiTheme="minorHAnsi"/>
      <w:sz w:val="24"/>
      <w:szCs w:val="24"/>
    </w:rPr>
  </w:style>
  <w:style w:type="paragraph" w:styleId="BodyText">
    <w:name w:val="Body Text"/>
    <w:basedOn w:val="Normal"/>
    <w:link w:val="BodyTextChar"/>
    <w:qFormat/>
    <w:rsid w:val="00770F89"/>
    <w:pPr>
      <w:spacing w:before="180" w:after="180"/>
    </w:pPr>
    <w:rPr>
      <w:rFonts w:asciiTheme="minorHAnsi" w:hAnsiTheme="minorHAnsi"/>
      <w:sz w:val="24"/>
      <w:szCs w:val="24"/>
    </w:rPr>
  </w:style>
  <w:style w:type="character" w:customStyle="1" w:styleId="BodyTextChar">
    <w:name w:val="Body Text Char"/>
    <w:basedOn w:val="DefaultParagraphFont"/>
    <w:link w:val="BodyText"/>
    <w:rsid w:val="00770F89"/>
    <w:rPr>
      <w:sz w:val="24"/>
      <w:szCs w:val="24"/>
    </w:rPr>
  </w:style>
  <w:style w:type="paragraph" w:customStyle="1" w:styleId="Compact">
    <w:name w:val="Compact"/>
    <w:basedOn w:val="BodyText"/>
    <w:qFormat/>
    <w:rsid w:val="00EF49F2"/>
    <w:pPr>
      <w:spacing w:before="36" w:after="36"/>
    </w:pPr>
  </w:style>
  <w:style w:type="character" w:customStyle="1" w:styleId="Heading4Char">
    <w:name w:val="Heading 4 Char"/>
    <w:basedOn w:val="DefaultParagraphFont"/>
    <w:link w:val="Heading4"/>
    <w:uiPriority w:val="9"/>
    <w:rsid w:val="00DD577E"/>
    <w:rPr>
      <w:rFonts w:asciiTheme="majorHAnsi" w:eastAsiaTheme="majorEastAsia" w:hAnsiTheme="majorHAnsi" w:cstheme="majorBidi"/>
      <w:i/>
      <w:iCs/>
      <w:color w:val="2E74B5" w:themeColor="accent1" w:themeShade="BF"/>
    </w:rPr>
  </w:style>
  <w:style w:type="table" w:styleId="ListTable3-Accent3">
    <w:name w:val="List Table 3 Accent 3"/>
    <w:basedOn w:val="TableNormal"/>
    <w:uiPriority w:val="48"/>
    <w:rsid w:val="007B05D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D563BB"/>
    <w:pPr>
      <w:spacing w:before="240"/>
    </w:pPr>
    <w:rPr>
      <w:iCs/>
      <w:szCs w:val="18"/>
    </w:rPr>
  </w:style>
  <w:style w:type="paragraph" w:styleId="TableofFigures">
    <w:name w:val="table of figures"/>
    <w:basedOn w:val="Normal"/>
    <w:next w:val="Normal"/>
    <w:uiPriority w:val="99"/>
    <w:unhideWhenUsed/>
    <w:rsid w:val="00AE3829"/>
    <w:pPr>
      <w:spacing w:after="0"/>
    </w:pPr>
  </w:style>
  <w:style w:type="paragraph" w:styleId="TOC1">
    <w:name w:val="toc 1"/>
    <w:basedOn w:val="Normal"/>
    <w:next w:val="Normal"/>
    <w:autoRedefine/>
    <w:uiPriority w:val="39"/>
    <w:unhideWhenUsed/>
    <w:rsid w:val="00AE3829"/>
    <w:pPr>
      <w:spacing w:after="100"/>
    </w:pPr>
  </w:style>
  <w:style w:type="paragraph" w:styleId="Header">
    <w:name w:val="header"/>
    <w:basedOn w:val="Normal"/>
    <w:link w:val="HeaderChar"/>
    <w:uiPriority w:val="99"/>
    <w:unhideWhenUsed/>
    <w:rsid w:val="004216AA"/>
    <w:pPr>
      <w:tabs>
        <w:tab w:val="center" w:pos="4680"/>
        <w:tab w:val="right" w:pos="9360"/>
      </w:tabs>
      <w:spacing w:after="0"/>
    </w:pPr>
  </w:style>
  <w:style w:type="character" w:customStyle="1" w:styleId="HeaderChar">
    <w:name w:val="Header Char"/>
    <w:basedOn w:val="DefaultParagraphFont"/>
    <w:link w:val="Header"/>
    <w:uiPriority w:val="99"/>
    <w:rsid w:val="004216AA"/>
    <w:rPr>
      <w:rFonts w:ascii="Times New Roman" w:hAnsi="Times New Roman"/>
    </w:rPr>
  </w:style>
  <w:style w:type="paragraph" w:styleId="Footer">
    <w:name w:val="footer"/>
    <w:basedOn w:val="Normal"/>
    <w:link w:val="FooterChar"/>
    <w:uiPriority w:val="99"/>
    <w:unhideWhenUsed/>
    <w:rsid w:val="004216AA"/>
    <w:pPr>
      <w:tabs>
        <w:tab w:val="center" w:pos="4680"/>
        <w:tab w:val="right" w:pos="9360"/>
      </w:tabs>
      <w:spacing w:after="0"/>
    </w:pPr>
  </w:style>
  <w:style w:type="character" w:customStyle="1" w:styleId="FooterChar">
    <w:name w:val="Footer Char"/>
    <w:basedOn w:val="DefaultParagraphFont"/>
    <w:link w:val="Footer"/>
    <w:uiPriority w:val="99"/>
    <w:rsid w:val="004216AA"/>
    <w:rPr>
      <w:rFonts w:ascii="Times New Roman" w:hAnsi="Times New Roman"/>
    </w:rPr>
  </w:style>
  <w:style w:type="paragraph" w:styleId="BalloonText">
    <w:name w:val="Balloon Text"/>
    <w:basedOn w:val="Normal"/>
    <w:link w:val="BalloonTextChar"/>
    <w:uiPriority w:val="99"/>
    <w:semiHidden/>
    <w:unhideWhenUsed/>
    <w:rsid w:val="006C53F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3F8"/>
    <w:rPr>
      <w:rFonts w:ascii="Segoe UI" w:hAnsi="Segoe UI" w:cs="Segoe UI"/>
      <w:sz w:val="18"/>
      <w:szCs w:val="18"/>
    </w:rPr>
  </w:style>
  <w:style w:type="character" w:styleId="CommentReference">
    <w:name w:val="annotation reference"/>
    <w:basedOn w:val="DefaultParagraphFont"/>
    <w:uiPriority w:val="99"/>
    <w:semiHidden/>
    <w:unhideWhenUsed/>
    <w:rsid w:val="00382DE2"/>
    <w:rPr>
      <w:sz w:val="16"/>
      <w:szCs w:val="16"/>
    </w:rPr>
  </w:style>
  <w:style w:type="paragraph" w:styleId="CommentText">
    <w:name w:val="annotation text"/>
    <w:basedOn w:val="Normal"/>
    <w:link w:val="CommentTextChar"/>
    <w:uiPriority w:val="99"/>
    <w:semiHidden/>
    <w:unhideWhenUsed/>
    <w:rsid w:val="00382DE2"/>
    <w:rPr>
      <w:sz w:val="20"/>
      <w:szCs w:val="20"/>
    </w:rPr>
  </w:style>
  <w:style w:type="character" w:customStyle="1" w:styleId="CommentTextChar">
    <w:name w:val="Comment Text Char"/>
    <w:basedOn w:val="DefaultParagraphFont"/>
    <w:link w:val="CommentText"/>
    <w:uiPriority w:val="99"/>
    <w:semiHidden/>
    <w:rsid w:val="00382D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DE2"/>
    <w:rPr>
      <w:b/>
      <w:bCs/>
    </w:rPr>
  </w:style>
  <w:style w:type="character" w:customStyle="1" w:styleId="CommentSubjectChar">
    <w:name w:val="Comment Subject Char"/>
    <w:basedOn w:val="CommentTextChar"/>
    <w:link w:val="CommentSubject"/>
    <w:uiPriority w:val="99"/>
    <w:semiHidden/>
    <w:rsid w:val="00382DE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441964">
      <w:bodyDiv w:val="1"/>
      <w:marLeft w:val="0"/>
      <w:marRight w:val="0"/>
      <w:marTop w:val="0"/>
      <w:marBottom w:val="0"/>
      <w:divBdr>
        <w:top w:val="none" w:sz="0" w:space="0" w:color="auto"/>
        <w:left w:val="none" w:sz="0" w:space="0" w:color="auto"/>
        <w:bottom w:val="none" w:sz="0" w:space="0" w:color="auto"/>
        <w:right w:val="none" w:sz="0" w:space="0" w:color="auto"/>
      </w:divBdr>
    </w:div>
    <w:div w:id="1016233304">
      <w:bodyDiv w:val="1"/>
      <w:marLeft w:val="0"/>
      <w:marRight w:val="0"/>
      <w:marTop w:val="0"/>
      <w:marBottom w:val="0"/>
      <w:divBdr>
        <w:top w:val="none" w:sz="0" w:space="0" w:color="auto"/>
        <w:left w:val="none" w:sz="0" w:space="0" w:color="auto"/>
        <w:bottom w:val="none" w:sz="0" w:space="0" w:color="auto"/>
        <w:right w:val="none" w:sz="0" w:space="0" w:color="auto"/>
      </w:divBdr>
    </w:div>
    <w:div w:id="1079671117">
      <w:bodyDiv w:val="1"/>
      <w:marLeft w:val="0"/>
      <w:marRight w:val="0"/>
      <w:marTop w:val="0"/>
      <w:marBottom w:val="0"/>
      <w:divBdr>
        <w:top w:val="none" w:sz="0" w:space="0" w:color="auto"/>
        <w:left w:val="none" w:sz="0" w:space="0" w:color="auto"/>
        <w:bottom w:val="none" w:sz="0" w:space="0" w:color="auto"/>
        <w:right w:val="none" w:sz="0" w:space="0" w:color="auto"/>
      </w:divBdr>
    </w:div>
    <w:div w:id="1325432278">
      <w:bodyDiv w:val="1"/>
      <w:marLeft w:val="0"/>
      <w:marRight w:val="0"/>
      <w:marTop w:val="0"/>
      <w:marBottom w:val="0"/>
      <w:divBdr>
        <w:top w:val="none" w:sz="0" w:space="0" w:color="auto"/>
        <w:left w:val="none" w:sz="0" w:space="0" w:color="auto"/>
        <w:bottom w:val="none" w:sz="0" w:space="0" w:color="auto"/>
        <w:right w:val="none" w:sz="0" w:space="0" w:color="auto"/>
      </w:divBdr>
    </w:div>
    <w:div w:id="1604651027">
      <w:bodyDiv w:val="1"/>
      <w:marLeft w:val="0"/>
      <w:marRight w:val="0"/>
      <w:marTop w:val="0"/>
      <w:marBottom w:val="0"/>
      <w:divBdr>
        <w:top w:val="none" w:sz="0" w:space="0" w:color="auto"/>
        <w:left w:val="none" w:sz="0" w:space="0" w:color="auto"/>
        <w:bottom w:val="none" w:sz="0" w:space="0" w:color="auto"/>
        <w:right w:val="none" w:sz="0" w:space="0" w:color="auto"/>
      </w:divBdr>
    </w:div>
    <w:div w:id="213478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i_sudha@yahoo.com" TargetMode="Externa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www.math.yorku.ca/SCS/Papers/4fold/4fold.ps.gz"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microsoft.com/office/2011/relationships/commentsExtended" Target="commentsExtended.xml"/><Relationship Id="rId29" Type="http://schemas.openxmlformats.org/officeDocument/2006/relationships/hyperlink" Target="https://www.cms.gov/Research-Statistics-Data-and-Systems/Research-Statistics-Data-and-System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emf"/><Relationship Id="rId28" Type="http://schemas.openxmlformats.org/officeDocument/2006/relationships/hyperlink" Target="https://knoema.com/atlas/topics/Energy/datasets" TargetMode="External"/><Relationship Id="rId10" Type="http://schemas.openxmlformats.org/officeDocument/2006/relationships/image" Target="media/image1.emf"/><Relationship Id="rId19" Type="http://schemas.openxmlformats.org/officeDocument/2006/relationships/comments" Target="comments.xml"/><Relationship Id="rId31" Type="http://schemas.openxmlformats.org/officeDocument/2006/relationships/hyperlink" Target="http://www.infochimps.com/" TargetMode="External"/><Relationship Id="rId4" Type="http://schemas.openxmlformats.org/officeDocument/2006/relationships/settings" Target="settings.xml"/><Relationship Id="rId9" Type="http://schemas.openxmlformats.org/officeDocument/2006/relationships/hyperlink" Target="http://people.csail.mit.edu/gjw/papers/healthcare.pdf"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journal.r-project.org/archive/2013-1/kahle-wickham.pdf" TargetMode="External"/><Relationship Id="rId30" Type="http://schemas.openxmlformats.org/officeDocument/2006/relationships/hyperlink" Target="http://www.eia.gov/state/seds/seds-data-complete.cf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33584-1A52-488D-97ED-D913A074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3523</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Subramanian</dc:creator>
  <cp:keywords/>
  <dc:description/>
  <cp:lastModifiedBy>Sudha Subramanian</cp:lastModifiedBy>
  <cp:revision>6</cp:revision>
  <cp:lastPrinted>2016-10-11T18:23:00Z</cp:lastPrinted>
  <dcterms:created xsi:type="dcterms:W3CDTF">2016-12-10T21:03:00Z</dcterms:created>
  <dcterms:modified xsi:type="dcterms:W3CDTF">2016-12-10T21:06:00Z</dcterms:modified>
</cp:coreProperties>
</file>