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C7293"/>
          <w:sz w:val="24"/>
        </w:rPr>
        <w:t>CHECKPOINT 4</w:t>
      </w:r>
    </w:p>
    <w:p>
      <w:pPr>
        <w:spacing w:after="40"/>
        <w:jc w:val="center"/>
      </w:pPr>
      <w:r>
        <w:rPr>
          <w:rFonts w:ascii="Cambria" w:hAnsi="Cambria"/>
          <w:b/>
          <w:color w:val="21295C"/>
          <w:sz w:val="40"/>
        </w:rPr>
        <w:t>Probabilidade e Distribuição Normal aplicadas à Inteligência Artificial</w:t>
      </w:r>
    </w:p>
    <w:p>
      <w:pPr>
        <w:jc w:val="center"/>
      </w:pPr>
      <w:r>
        <w:rPr>
          <w:i/>
          <w:sz w:val="22"/>
        </w:rPr>
        <w:t>Statistical Computing with R &amp; Python  |  Prof. Me. Eng. Rodolfo Magliari de Paiva</w:t>
        <w:br/>
        <w:t>2º Semestre, Tecnólogo em Inteligência Artificial, FIAP</w:t>
      </w:r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Integrantes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1"/>
              </w:rPr>
              <w:t>Nome completo</w:t>
            </w:r>
          </w:p>
        </w:tc>
        <w:tc>
          <w:tcPr>
            <w:tcW w:type="dxa" w:w="4680"/>
          </w:tcPr>
          <w:p>
            <w:r>
              <w:rPr>
                <w:b/>
                <w:sz w:val="21"/>
              </w:rPr>
              <w:t>RM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21"/>
              </w:rPr>
              <w:t>Giovanni Henrique Pereira Hessel</w:t>
            </w:r>
          </w:p>
        </w:tc>
        <w:tc>
          <w:tcPr>
            <w:tcW w:type="dxa" w:w="4680"/>
          </w:tcPr>
          <w:p>
            <w:r>
              <w:rPr>
                <w:b w:val="0"/>
                <w:sz w:val="21"/>
              </w:rPr>
              <w:t>570574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21"/>
              </w:rPr>
              <w:t>Suellen Pereira da Silva</w:t>
            </w:r>
          </w:p>
        </w:tc>
        <w:tc>
          <w:tcPr>
            <w:tcW w:type="dxa" w:w="4680"/>
          </w:tcPr>
          <w:p>
            <w:r>
              <w:rPr>
                <w:b w:val="0"/>
                <w:sz w:val="21"/>
              </w:rPr>
              <w:t>573862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21"/>
              </w:rPr>
              <w:t>Arthur Zeferino</w:t>
            </w:r>
          </w:p>
        </w:tc>
        <w:tc>
          <w:tcPr>
            <w:tcW w:type="dxa" w:w="4680"/>
          </w:tcPr>
          <w:p>
            <w:r>
              <w:rPr>
                <w:b w:val="0"/>
                <w:sz w:val="21"/>
              </w:rPr>
              <w:t>570858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21"/>
              </w:rPr>
              <w:t>Israel Carneiro de Toledo</w:t>
            </w:r>
          </w:p>
        </w:tc>
        <w:tc>
          <w:tcPr>
            <w:tcW w:type="dxa" w:w="4680"/>
          </w:tcPr>
          <w:p>
            <w:r>
              <w:rPr>
                <w:b w:val="0"/>
                <w:sz w:val="21"/>
              </w:rPr>
              <w:t>573854</w:t>
            </w:r>
          </w:p>
        </w:tc>
      </w:tr>
    </w:tbl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Tema e aplicação escolhidos</w:t>
      </w:r>
    </w:p>
    <w:p>
      <w:pPr>
        <w:spacing w:after="120"/>
      </w:pPr>
      <w:r>
        <w:rPr>
          <w:i w:val="0"/>
          <w:sz w:val="22"/>
        </w:rPr>
        <w:t>Dos quatro temas propostos pelo enunciado, o grupo escolheu dois: Probabilidade e a Inteligência Artificial, e Distribuição Normal e a Inteligência Artificial.</w:t>
      </w:r>
    </w:p>
    <w:p>
      <w:pPr>
        <w:spacing w:after="120"/>
      </w:pPr>
      <w:r>
        <w:rPr>
          <w:i w:val="0"/>
          <w:sz w:val="22"/>
        </w:rPr>
        <w:t>A aplicação foi feita na área de Logística: prever o atraso de entregas de uma transportadora urbana que promete entregar em até 60 minutos (SLA). A base de dados é totalmente simulada em Python, gerada por números pseudoaleatórios com semente fixa em 42, o que torna o experimento reprodutível e evita o uso de dados reais.</w:t>
      </w:r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Arquivos entregues no Microsoft Teams</w:t>
      </w:r>
    </w:p>
    <w:p>
      <w:pPr>
        <w:spacing w:after="120"/>
      </w:pPr>
      <w:r>
        <w:rPr>
          <w:i w:val="0"/>
          <w:sz w:val="22"/>
        </w:rPr>
        <w:t>Conforme o item 04 do enunciado, apenas dois arquivos devem ser postados por um único representante do grupo:</w:t>
      </w:r>
    </w:p>
    <w:p>
      <w:pPr>
        <w:pStyle w:val="ListNumber"/>
      </w:pPr>
      <w:r>
        <w:rPr>
          <w:b/>
        </w:rPr>
        <w:t xml:space="preserve">Parte escrita em PDF: </w:t>
      </w:r>
      <w:hyperlink r:id="rId9">
        <w:r>
          <w:rPr>
            <w:color w:val="1C7293"/>
            <w:u w:val="single"/>
          </w:rPr>
          <w:t>apresentacao_cp4.pdf</w:t>
        </w:r>
      </w:hyperlink>
    </w:p>
    <w:p>
      <w:pPr>
        <w:pStyle w:val="ListNumber"/>
      </w:pPr>
      <w:r>
        <w:rPr>
          <w:b/>
        </w:rPr>
        <w:t xml:space="preserve">Código-fonte em Python: </w:t>
      </w:r>
      <w:hyperlink r:id="rId10">
        <w:r>
          <w:rPr>
            <w:color w:val="1C7293"/>
            <w:u w:val="single"/>
          </w:rPr>
          <w:t>codigo_cp4.py</w:t>
        </w:r>
      </w:hyperlink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Links do projeto</w:t>
      </w:r>
    </w:p>
    <w:p>
      <w:pPr>
        <w:pStyle w:val="ListBullet"/>
      </w:pPr>
      <w:r>
        <w:t xml:space="preserve">Repositório no GitHub: </w:t>
      </w:r>
      <w:hyperlink r:id="rId11">
        <w:r>
          <w:rPr>
            <w:color w:val="1C7293"/>
            <w:u w:val="single"/>
          </w:rPr>
          <w:t>https://github.com/susuelen153-design/Projeto-Python</w:t>
        </w:r>
      </w:hyperlink>
    </w:p>
    <w:p>
      <w:pPr>
        <w:pStyle w:val="ListBullet"/>
      </w:pPr>
      <w:r>
        <w:t xml:space="preserve">Pasta do Checkpoint 4: </w:t>
      </w:r>
      <w:hyperlink r:id="rId12">
        <w:r>
          <w:rPr>
            <w:color w:val="1C7293"/>
            <w:u w:val="single"/>
          </w:rPr>
          <w:t>checkpoint4</w:t>
        </w:r>
      </w:hyperlink>
    </w:p>
    <w:p>
      <w:pPr>
        <w:pStyle w:val="ListBullet"/>
      </w:pPr>
      <w:r>
        <w:t xml:space="preserve">Apresentação em PowerPoint (editável, com notas do orador): </w:t>
      </w:r>
      <w:hyperlink r:id="rId13">
        <w:r>
          <w:rPr>
            <w:color w:val="1C7293"/>
            <w:u w:val="single"/>
          </w:rPr>
          <w:t>apresentacao_cp4.pptx</w:t>
        </w:r>
      </w:hyperlink>
    </w:p>
    <w:p>
      <w:pPr>
        <w:pStyle w:val="ListBullet"/>
      </w:pPr>
      <w:r>
        <w:t xml:space="preserve">Roteiro da apresentação oral: </w:t>
      </w:r>
      <w:hyperlink r:id="rId14">
        <w:r>
          <w:rPr>
            <w:color w:val="1C7293"/>
            <w:u w:val="single"/>
          </w:rPr>
          <w:t>roteiro_apresentacao.md</w:t>
        </w:r>
      </w:hyperlink>
    </w:p>
    <w:p>
      <w:pPr>
        <w:pStyle w:val="ListBullet"/>
      </w:pPr>
      <w:r>
        <w:t xml:space="preserve">Gráficos gerados pelo código: </w:t>
      </w:r>
      <w:hyperlink r:id="rId15">
        <w:r>
          <w:rPr>
            <w:color w:val="1C7293"/>
            <w:u w:val="single"/>
          </w:rPr>
          <w:t>pasta graficos</w:t>
        </w:r>
      </w:hyperlink>
    </w:p>
    <w:p>
      <w:pPr>
        <w:pStyle w:val="ListBullet"/>
      </w:pPr>
      <w:r>
        <w:t xml:space="preserve">Base simulada gerada na execução: </w:t>
      </w:r>
      <w:hyperlink r:id="rId16">
        <w:r>
          <w:rPr>
            <w:color w:val="1C7293"/>
            <w:u w:val="single"/>
          </w:rPr>
          <w:t>base_entregas_simulada.csv</w:t>
        </w:r>
      </w:hyperlink>
    </w:p>
    <w:p>
      <w:r>
        <w:br w:type="page"/>
      </w:r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Estrutura da apresentação (13 slides)</w:t>
      </w:r>
    </w:p>
    <w:p>
      <w:pPr>
        <w:spacing w:after="120"/>
      </w:pPr>
      <w:r>
        <w:rPr>
          <w:i w:val="0"/>
          <w:sz w:val="22"/>
        </w:rPr>
        <w:t>A ordem segue exatamente o item 02 do enunciado: capa, introdução e justificativa, desenvolvimento com no mínimo cinco slides, conclusão como penúltimo slide e bibliografia como último.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08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20"/>
              </w:rPr>
              <w:t>Slide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Capa: título, nome completo e RM de todos os integrantes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Introdução e justificativa: contexto do problema e perguntas a responder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fórmulas de probabilidade, condicional e Teorema de Bayes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geração da base com números pseudoaleatórios em Python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probabilidade condicional aplicada, com gráfico por cenário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Teorema de Bayes com os números da base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distribuição Normal, escore z e probabilidade de estourar o SLA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teste de normalidade, regra empírica e Teorema Central do Limite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classificador Naive Bayes Gaussiano implementado do zero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resultados do modelo e simulação de novas entregas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Desenvolvimento: simulação de Monte Carlo com quatro cenários de decisão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Conclusão: análise dos resultados e benefícios para a operação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Bibliografia nas normas da ABNT</w:t>
            </w:r>
          </w:p>
        </w:tc>
      </w:tr>
    </w:tbl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O que o código faz</w:t>
      </w:r>
    </w:p>
    <w:p>
      <w:pPr>
        <w:pStyle w:val="ListBullet"/>
        <w:spacing w:after="60"/>
      </w:pPr>
      <w:r>
        <w:rPr>
          <w:sz w:val="22"/>
        </w:rPr>
        <w:t>Gera mil entregas simuladas: distância pela distribuição Normal, chuva e horário de pico pela distribuição de Bernoulli, e o tempo de entrega como soma desses efeitos mais um ruído Normal.</w:t>
      </w:r>
    </w:p>
    <w:p>
      <w:pPr>
        <w:pStyle w:val="ListBullet"/>
        <w:spacing w:after="60"/>
      </w:pPr>
      <w:r>
        <w:rPr>
          <w:sz w:val="22"/>
        </w:rPr>
        <w:t>Calcula as probabilidades simples, condicionais e conjuntas de atraso, além do Teorema de Bayes, com verificação empírica na própria base.</w:t>
      </w:r>
    </w:p>
    <w:p>
      <w:pPr>
        <w:pStyle w:val="ListBullet"/>
        <w:spacing w:after="60"/>
      </w:pPr>
      <w:r>
        <w:rPr>
          <w:sz w:val="22"/>
        </w:rPr>
        <w:t>Ajusta a distribuição Normal ao tempo de entrega, aplica o teste de Shapiro-Wilk, confere a regra empírica 68-95-99,7 e calcula a probabilidade de estourar o SLA pelo escore z.</w:t>
      </w:r>
    </w:p>
    <w:p>
      <w:pPr>
        <w:pStyle w:val="ListBullet"/>
        <w:spacing w:after="60"/>
      </w:pPr>
      <w:r>
        <w:rPr>
          <w:sz w:val="22"/>
        </w:rPr>
        <w:t>Demonstra o Teorema Central do Limite partindo de uma população assimétrica.</w:t>
      </w:r>
    </w:p>
    <w:p>
      <w:pPr>
        <w:pStyle w:val="ListBullet"/>
        <w:spacing w:after="60"/>
      </w:pPr>
      <w:r>
        <w:rPr>
          <w:sz w:val="22"/>
        </w:rPr>
        <w:t>Implementa do zero um classificador Naive Bayes Gaussiano, sem biblioteca de machine learning, treinando com 70% da base e testando nos 30% restantes.</w:t>
      </w:r>
    </w:p>
    <w:p>
      <w:pPr>
        <w:pStyle w:val="ListBullet"/>
        <w:spacing w:after="60"/>
      </w:pPr>
      <w:r>
        <w:rPr>
          <w:sz w:val="22"/>
        </w:rPr>
        <w:t>Executa uma simulação de Monte Carlo com 20 mil sorteios por cenário para comparar decisões operacionais.</w:t>
      </w:r>
    </w:p>
    <w:p>
      <w:pPr>
        <w:pStyle w:val="ListBullet"/>
        <w:spacing w:after="60"/>
      </w:pPr>
      <w:r>
        <w:rPr>
          <w:sz w:val="22"/>
        </w:rPr>
        <w:t>Salva cinco gráficos em PNG e exporta a base simulada em CSV.</w:t>
      </w:r>
    </w:p>
    <w:p>
      <w:pPr>
        <w:spacing w:after="120"/>
      </w:pPr>
      <w:r>
        <w:rPr>
          <w:i/>
          <w:sz w:val="22"/>
        </w:rPr>
        <w:t>Para executar: instalar as bibliotecas com pip install numpy pandas matplotlib scipy e rodar python codigo_cp4.py.</w:t>
      </w:r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Principais resultados obtidos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Probabilidade geral de atraso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22,5%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Probabilidade de atraso com chuva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41,0%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Probabilidade de atraso com chuva e horário de pico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64,7%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P(chuva | atraso) pelo Teorema de Bayes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56,0%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Tempo médio de entrega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48,9 min (desvio de 15,4 min)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Probabilidade de estourar o SLA pela Normal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23,7% (22,5% observado)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Acurácia do classificador Naive Bayes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87,3% (precisão de 89,1%)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Risco após as duas ações simuladas no Monte Carlo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b w:val="0"/>
                <w:sz w:val="20"/>
              </w:rPr>
              <w:t>queda de 23,7% para 6,8%</w:t>
            </w:r>
          </w:p>
        </w:tc>
      </w:tr>
    </w:tbl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Divisão da apresentação oral</w:t>
      </w:r>
    </w:p>
    <w:p>
      <w:pPr>
        <w:spacing w:after="120"/>
      </w:pPr>
      <w:r>
        <w:rPr>
          <w:i w:val="0"/>
          <w:sz w:val="22"/>
        </w:rPr>
        <w:t>A parte II do enunciado vale 5,0 pontos e é individual: a presença e a fala de todos os integrantes são obrigatórias. A divisão combinada foi: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/>
                <w:sz w:val="20"/>
              </w:rPr>
              <w:t>Slides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/>
                <w:sz w:val="20"/>
              </w:rPr>
              <w:t>Tempo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Giovanni Henrique Pereira Hessel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1 a 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3 min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Suellen Pereira da Silva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4 a 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3 min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Arthur Zeferino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7 a 9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3 min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Israel Carneiro de Toledo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10 a 13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b w:val="0"/>
                <w:sz w:val="20"/>
              </w:rPr>
              <w:t>3 min</w:t>
            </w:r>
          </w:p>
        </w:tc>
      </w:tr>
    </w:tbl>
    <w:p>
      <w:pPr>
        <w:spacing w:before="160"/>
      </w:pPr>
      <w:r>
        <w:t xml:space="preserve">A fala completa de cada integrante, slide a slide, está no </w:t>
      </w:r>
      <w:hyperlink r:id="rId14">
        <w:r>
          <w:rPr>
            <w:color w:val="1C7293"/>
            <w:u w:val="single"/>
          </w:rPr>
          <w:t>roteiro de apresentação</w:t>
        </w:r>
      </w:hyperlink>
      <w:r>
        <w:t>. As mesmas falas também estão nas notas do orador do arquivo .pptx.</w:t>
      </w:r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Checklist antes de postar</w:t>
      </w:r>
    </w:p>
    <w:p>
      <w:pPr>
        <w:pStyle w:val="ListBullet"/>
        <w:spacing w:after="60"/>
      </w:pPr>
      <w:r>
        <w:rPr>
          <w:sz w:val="22"/>
        </w:rPr>
        <w:t>Postar apenas o PDF da apresentação e o arquivo .py, nos formatos exigidos.</w:t>
      </w:r>
    </w:p>
    <w:p>
      <w:pPr>
        <w:pStyle w:val="ListBullet"/>
        <w:spacing w:after="60"/>
      </w:pPr>
      <w:r>
        <w:rPr>
          <w:sz w:val="22"/>
        </w:rPr>
        <w:t>A postagem deve ser feita por um único representante do grupo.</w:t>
      </w:r>
    </w:p>
    <w:p>
      <w:pPr>
        <w:pStyle w:val="ListBullet"/>
        <w:spacing w:after="60"/>
      </w:pPr>
      <w:r>
        <w:rPr>
          <w:sz w:val="22"/>
        </w:rPr>
        <w:t>Conferir nome completo e RM de todos os integrantes na capa.</w:t>
      </w:r>
    </w:p>
    <w:p>
      <w:pPr>
        <w:pStyle w:val="ListBullet"/>
        <w:spacing w:after="60"/>
      </w:pPr>
      <w:r>
        <w:rPr>
          <w:sz w:val="22"/>
        </w:rPr>
        <w:t>Entregar dentro do horário: até 15 minutos de atraso custam 2,0 pontos e depois disso a entrega não é mais aceita.</w:t>
      </w:r>
    </w:p>
    <w:p>
      <w:pPr>
        <w:pStyle w:val="ListBullet"/>
        <w:spacing w:after="60"/>
      </w:pPr>
      <w:r>
        <w:rPr>
          <w:sz w:val="22"/>
        </w:rPr>
        <w:t>Não enviar links no Teams, apenas os arquivos.</w:t>
      </w:r>
    </w:p>
    <w:p>
      <w:pPr>
        <w:spacing w:before="280" w:after="120"/>
      </w:pPr>
      <w:r>
        <w:rPr>
          <w:rFonts w:ascii="Cambria" w:hAnsi="Cambria"/>
          <w:b/>
          <w:color w:val="21295C"/>
          <w:sz w:val="40"/>
        </w:rPr>
        <w:t>Bibliografia utilizada</w:t>
      </w:r>
    </w:p>
    <w:p>
      <w:pPr>
        <w:spacing w:after="120"/>
      </w:pPr>
      <w:r>
        <w:rPr>
          <w:sz w:val="21"/>
        </w:rPr>
        <w:t>BUSSAB, Wilson de O.; MORETTIN, Pedro A. Estatística básica. 9. ed. São Paulo: Saraiva, 2017.</w:t>
      </w:r>
    </w:p>
    <w:p>
      <w:pPr>
        <w:spacing w:after="120"/>
      </w:pPr>
      <w:r>
        <w:rPr>
          <w:sz w:val="21"/>
        </w:rPr>
        <w:t>MONTGOMERY, Douglas C.; RUNGER, George C. Estatística aplicada e probabilidade para engenheiros. 7. ed. Rio de Janeiro: LTC, 2021.</w:t>
      </w:r>
    </w:p>
    <w:p>
      <w:pPr>
        <w:spacing w:after="120"/>
      </w:pPr>
      <w:r>
        <w:rPr>
          <w:sz w:val="21"/>
        </w:rPr>
        <w:t>FÁVERO, Luiz Paulo; BELFIORE, Patrícia. Manual de análise de dados: estatística e modelagem multivariada. Rio de Janeiro: LTC, 2017.</w:t>
      </w:r>
    </w:p>
    <w:p>
      <w:pPr>
        <w:spacing w:after="120"/>
      </w:pPr>
      <w:r>
        <w:rPr>
          <w:sz w:val="21"/>
        </w:rPr>
        <w:t>JAMES, Gareth et al. An introduction to statistical learning: with applications in Python. Cham: Springer, 2023.</w:t>
      </w:r>
    </w:p>
    <w:p>
      <w:pPr>
        <w:spacing w:after="120"/>
      </w:pPr>
      <w:r>
        <w:rPr>
          <w:sz w:val="21"/>
        </w:rPr>
        <w:t>GÉRON, Aurélien. Mãos à obra: aprendizado de máquina com Scikit-Learn, Keras &amp; TensorFlow. 2. ed. Rio de Janeiro: Alta Books, 2021.</w:t>
      </w:r>
    </w:p>
    <w:p>
      <w:pPr>
        <w:spacing w:after="120"/>
      </w:pPr>
      <w:r>
        <w:rPr>
          <w:sz w:val="21"/>
        </w:rPr>
        <w:t>MCKINNEY, Wes. Python para análise de dados: tratamento de dados com Pandas, NumPy e Jupyter. 3. ed. São Paulo: Novatec, 2023.</w:t>
      </w:r>
    </w:p>
    <w:p>
      <w:pPr>
        <w:spacing w:after="120"/>
      </w:pPr>
      <w:r>
        <w:rPr>
          <w:sz w:val="21"/>
        </w:rPr>
        <w:t>NUMPY DEVELOPERS. NumPy documentation: random sampling (numpy.random). Disponível em: https://numpy.org/doc/stable/reference/random/index.html. Acesso em: 10 set. 2026.</w:t>
      </w:r>
    </w:p>
    <w:p>
      <w:pPr>
        <w:spacing w:after="120"/>
      </w:pPr>
      <w:r>
        <w:rPr>
          <w:sz w:val="21"/>
        </w:rPr>
        <w:t>SCIPY COMMUNITY. SciPy documentation: statistical functions (scipy.stats). Disponível em: https://docs.scipy.org/doc/scipy/reference/stats.html. Acesso em: 10 set. 2026.</w:t>
      </w:r>
    </w:p>
    <w:p>
      <w:pPr>
        <w:spacing w:after="120"/>
      </w:pPr>
      <w:r>
        <w:rPr>
          <w:sz w:val="21"/>
        </w:rPr>
        <w:t>ANTHROPIC. Claude: modelo de linguagem de grande porte. Versão Opus 5. San Francisco: Anthropic, 2026. Disponível em: https://claude.ai. Acesso em: 10 set. 2026. Utilizado como apoio na estruturação da apresentação e na revisão do código.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usuelen153-design/Projeto-Python/blob/claude/fiap-activity-presentation-32lh3o/checkpoint4/apresentacao_cp4.pdf" TargetMode="External"/><Relationship Id="rId10" Type="http://schemas.openxmlformats.org/officeDocument/2006/relationships/hyperlink" Target="https://github.com/susuelen153-design/Projeto-Python/blob/claude/fiap-activity-presentation-32lh3o/checkpoint4/codigo_cp4.py" TargetMode="External"/><Relationship Id="rId11" Type="http://schemas.openxmlformats.org/officeDocument/2006/relationships/hyperlink" Target="https://github.com/susuelen153-design/Projeto-Python" TargetMode="External"/><Relationship Id="rId12" Type="http://schemas.openxmlformats.org/officeDocument/2006/relationships/hyperlink" Target="https://github.com/susuelen153-design/Projeto-Python/tree/claude/fiap-activity-presentation-32lh3o/checkpoint4" TargetMode="External"/><Relationship Id="rId13" Type="http://schemas.openxmlformats.org/officeDocument/2006/relationships/hyperlink" Target="https://github.com/susuelen153-design/Projeto-Python/blob/claude/fiap-activity-presentation-32lh3o/checkpoint4/apresentacao_cp4.pptx" TargetMode="External"/><Relationship Id="rId14" Type="http://schemas.openxmlformats.org/officeDocument/2006/relationships/hyperlink" Target="https://github.com/susuelen153-design/Projeto-Python/blob/claude/fiap-activity-presentation-32lh3o/checkpoint4/roteiro_apresentacao.md" TargetMode="External"/><Relationship Id="rId15" Type="http://schemas.openxmlformats.org/officeDocument/2006/relationships/hyperlink" Target="https://github.com/susuelen153-design/Projeto-Python/tree/claude/fiap-activity-presentation-32lh3o/checkpoint4/graficos" TargetMode="External"/><Relationship Id="rId16" Type="http://schemas.openxmlformats.org/officeDocument/2006/relationships/hyperlink" Target="https://github.com/susuelen153-design/Projeto-Python/blob/claude/fiap-activity-presentation-32lh3o/checkpoint4/base_entregas_simulada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