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3A5F"/>
        </w:rPr>
        <w:t>Sistema de Risco IoT</w:t>
      </w:r>
    </w:p>
    <w:p>
      <w:r>
        <w:rPr>
          <w:i/>
        </w:rPr>
        <w:t>Documento do projeto</w:t>
      </w:r>
    </w:p>
    <w:p>
      <w:r>
        <w:t>Disciplina: Cibersegurança Cognitiva - Challenge Sprint 3</w:t>
      </w:r>
    </w:p>
    <w:p>
      <w:r>
        <w:t>Professor: Gilberto Vieira Branco</w:t>
      </w:r>
    </w:p>
    <w:p>
      <w:r>
        <w:t>Projeto: Sompo Seguros</w:t>
      </w:r>
    </w:p>
    <w:p>
      <w:pPr>
        <w:pStyle w:val="Heading1"/>
      </w:pPr>
      <w:r>
        <w:t>1. O que foi feito</w:t>
      </w:r>
    </w:p>
    <w:p>
      <w:r>
        <w:t>Foi construído um sistema completo que integra as etapas pedidas pelo enunciado: geração de dados IoT, envio para um servidor, armazenamento, análise de risco e apresentação de um resultado organizado. O fluxo segue exatamente a ordem pedida: IoT, Servidor, Dados, Análise, Resultado.</w:t>
      </w:r>
    </w:p>
    <w:p>
      <w:r>
        <w:t>O enunciado pede para reaproveitar o código das Sprints 1 e 2 desta disciplina. Esse código não estava disponível no momento da construção deste projeto, então o sistema foi implementado do zero, cobrindo o mesmo fluxo que as Sprints 1 e 2 provavelmente já tinham feito separadamente (geração e envio de dados IoT na Sprint 1, análise e alertas na Sprint 2), agora integrado num único sistema funcional.</w:t>
      </w:r>
    </w:p>
    <w:p>
      <w:r>
        <w:t>O sistema simula sensores de temperatura e umidade em 5 equipamentos rurais. A cada execução, o gerador cria leituras normais e inclui de propósito algumas leituras problemáticas (temperatura alta, umidade baixa, dado incompleto e uma repetição), para garantir que todas as regras de risco possam ser demonstradas.</w:t>
      </w:r>
    </w:p>
    <w:p>
      <w:pPr>
        <w:pStyle w:val="Heading1"/>
      </w:pPr>
      <w:r>
        <w:t>2. Como o sistema está organizado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701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Etapa</w:t>
            </w:r>
          </w:p>
        </w:tc>
        <w:tc>
          <w:tcPr>
            <w:tcW w:type="dxa" w:w="2835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Onde está no código</w:t>
            </w:r>
          </w:p>
        </w:tc>
        <w:tc>
          <w:tcPr>
            <w:tcW w:type="dxa" w:w="4535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O que faz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IoT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iot/gerador.py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Gera as leituras simuladas dos sensores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Envio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iot/cliente.py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Envia cada leitura para o servidor via HTTP POST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Servidor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servidor/app.py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Recebe, valida e armazena as leituras (arquivo local)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Análise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analise/regras.py, motor.py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Aplica as regras e calcula o score por equipamento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Segurança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analise/seguranca.py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Identifica dados inválidos e leituras suspeitas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Resultado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saida/relatorio.py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Mostra o resumo e exporta em JSON/CSV</w:t>
            </w:r>
          </w:p>
        </w:tc>
      </w:tr>
    </w:tbl>
    <w:p/>
    <w:p>
      <w:pPr>
        <w:pStyle w:val="Heading1"/>
      </w:pPr>
      <w:r>
        <w:t>3. Como funciona o score de risco</w:t>
      </w:r>
    </w:p>
    <w:p>
      <w:r>
        <w:t>Cada leitura recebida é avaliada contra um conjunto de regras. Toda regra que dispara soma pontos ao score do equipamento correspondente. O score final de um equipamento é a soma dos pontos de todas as suas leituras na rodada.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984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Regra</w:t>
            </w:r>
          </w:p>
        </w:tc>
        <w:tc>
          <w:tcPr>
            <w:tcW w:type="dxa" w:w="5102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Condição</w:t>
            </w:r>
          </w:p>
        </w:tc>
        <w:tc>
          <w:tcPr>
            <w:tcW w:type="dxa" w:w="1417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Pontos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9"/>
              </w:rPr>
              <w:t>Temperatura alta</w:t>
            </w:r>
          </w:p>
        </w:tc>
        <w:tc>
          <w:tcPr>
            <w:tcW w:type="dxa" w:w="5102"/>
          </w:tcPr>
          <w:p>
            <w:r/>
            <w:r>
              <w:rPr>
                <w:sz w:val="19"/>
              </w:rPr>
              <w:t>temperatura acima de 35°C</w:t>
            </w:r>
          </w:p>
        </w:tc>
        <w:tc>
          <w:tcPr>
            <w:tcW w:type="dxa" w:w="1417"/>
          </w:tcPr>
          <w:p>
            <w:r/>
            <w:r>
              <w:rPr>
                <w:sz w:val="19"/>
              </w:rPr>
              <w:t>+2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9"/>
              </w:rPr>
              <w:t>Umidade baixa</w:t>
            </w:r>
          </w:p>
        </w:tc>
        <w:tc>
          <w:tcPr>
            <w:tcW w:type="dxa" w:w="5102"/>
          </w:tcPr>
          <w:p>
            <w:r/>
            <w:r>
              <w:rPr>
                <w:sz w:val="19"/>
              </w:rPr>
              <w:t>umidade abaixo de 30%</w:t>
            </w:r>
          </w:p>
        </w:tc>
        <w:tc>
          <w:tcPr>
            <w:tcW w:type="dxa" w:w="1417"/>
          </w:tcPr>
          <w:p>
            <w:r/>
            <w:r>
              <w:rPr>
                <w:sz w:val="19"/>
              </w:rPr>
              <w:t>+2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9"/>
              </w:rPr>
              <w:t>Dados incompletos</w:t>
            </w:r>
          </w:p>
        </w:tc>
        <w:tc>
          <w:tcPr>
            <w:tcW w:type="dxa" w:w="5102"/>
          </w:tcPr>
          <w:p>
            <w:r/>
            <w:r>
              <w:rPr>
                <w:sz w:val="19"/>
              </w:rPr>
              <w:t>campo obrigatório ausente na leitura</w:t>
            </w:r>
          </w:p>
        </w:tc>
        <w:tc>
          <w:tcPr>
            <w:tcW w:type="dxa" w:w="1417"/>
          </w:tcPr>
          <w:p>
            <w:r/>
            <w:r>
              <w:rPr>
                <w:sz w:val="19"/>
              </w:rPr>
              <w:t>+3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9"/>
              </w:rPr>
              <w:t>Repetição</w:t>
            </w:r>
          </w:p>
        </w:tc>
        <w:tc>
          <w:tcPr>
            <w:tcW w:type="dxa" w:w="5102"/>
          </w:tcPr>
          <w:p>
            <w:r/>
            <w:r>
              <w:rPr>
                <w:sz w:val="19"/>
              </w:rPr>
              <w:t>mesma temperatura e umidade em leituras seguidas do mesmo equipamento</w:t>
            </w:r>
          </w:p>
        </w:tc>
        <w:tc>
          <w:tcPr>
            <w:tcW w:type="dxa" w:w="1417"/>
          </w:tcPr>
          <w:p>
            <w:r/>
            <w:r>
              <w:rPr>
                <w:sz w:val="19"/>
              </w:rPr>
              <w:t>+2</w:t>
            </w:r>
          </w:p>
        </w:tc>
      </w:tr>
    </w:tbl>
    <w:p/>
    <w:p>
      <w:r>
        <w:t>A classificação final segue a tabela definida pelo professor: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535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Score</w:t>
            </w:r>
          </w:p>
        </w:tc>
        <w:tc>
          <w:tcPr>
            <w:tcW w:type="dxa" w:w="4535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Nível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9"/>
              </w:rPr>
              <w:t>0 a 2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BAIXO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9"/>
              </w:rPr>
              <w:t>3 a 5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MEDIO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9"/>
              </w:rPr>
              <w:t>6 ou mais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ALTO</w:t>
            </w:r>
          </w:p>
        </w:tc>
      </w:tr>
    </w:tbl>
    <w:p/>
    <w:p>
      <w:pPr>
        <w:pStyle w:val="Heading1"/>
      </w:pPr>
      <w:r>
        <w:t>4. Segurança</w:t>
      </w:r>
    </w:p>
    <w:p>
      <w:pPr>
        <w:pStyle w:val="Heading2"/>
      </w:pPr>
      <w:r>
        <w:t>4.1 Como o sistema evita dados inválidos</w:t>
      </w:r>
    </w:p>
    <w:p>
      <w:r>
        <w:t>A validação acontece no próprio servidor, antes de qualquer dado ser armazenado (função validar_payload em servidor/app.py). O servidor rejeita, com resposta HTTP 400, qualquer leitura que: não seja um objeto JSON válido; esteja sem os campos obrigatórios (equipamento, temperatura, timestamp); tenha temperatura ou umidade fora de uma faixa fisicamente plausível (temperatura entre -30°C e 80°C, umidade entre 0% e 100%). Isso garante que o que chega até a análise já passou por um primeiro filtro de sanidade.</w:t>
      </w:r>
    </w:p>
    <w:p>
      <w:pPr>
        <w:pStyle w:val="Heading2"/>
      </w:pPr>
      <w:r>
        <w:t>4.2 Como o sistema identifica dados suspeitos</w:t>
      </w:r>
    </w:p>
    <w:p>
      <w:r>
        <w:t>Nem todo dado suspeito é claramente inválido, então a camada de análise (analise/seguranca.py) faz verificações adicionais depois que os dados já foram armazenados: confere de novo os limites físicos dos valores (defesa em profundidade, caso algo escape da validação do servidor); sinaliza leituras com timestamp no futuro; e sinaliza leituras com um atraso muito grande entre o horário registrado pelo sensor e o horário em que o servidor recebeu, o que pode indicar reenvio de um dado antigo (replay) ou relógio do sensor adulterado. A regra de repetição do próprio score de risco também funciona como um indício de dado suspeito: um sensor que envia exatamente a mesma leitura duas vezes seguidas pode estar com defeito ou sendo usado para inflar artificialmente os dados.</w:t>
      </w:r>
    </w:p>
    <w:p>
      <w:pPr>
        <w:pStyle w:val="Heading2"/>
      </w:pPr>
      <w:r>
        <w:t>4.3 Como melhorar a segurança em produção</w:t>
      </w:r>
    </w:p>
    <w:p>
      <w:r>
        <w:t>Este é um MVP acadêmico e roda localmente sem essas proteções, mas para um sistema real de produção seriam necessárias, no mínimo:</w:t>
      </w:r>
    </w:p>
    <w:p>
      <w:pPr>
        <w:pStyle w:val="ListBullet"/>
      </w:pPr>
      <w:r>
        <w:t>Comunicação via HTTPS/TLS entre os dispositivos IoT e o servidor, para impedir que os dados sejam lidos ou alterados no meio do caminho.</w:t>
      </w:r>
    </w:p>
    <w:p>
      <w:pPr>
        <w:pStyle w:val="ListBullet"/>
      </w:pPr>
      <w:r>
        <w:t>Autenticação por dispositivo (API key ou certificado por sensor), para o servidor só aceitar dados de equipamentos cadastrados e conseguir revogar acesso de um dispositivo comprometido.</w:t>
      </w:r>
    </w:p>
    <w:p>
      <w:pPr>
        <w:pStyle w:val="ListBullet"/>
      </w:pPr>
      <w:r>
        <w:t>Limite de taxa de envio (rate limiting), para impedir que um sensor com defeito ou malicioso sobrecarregue o servidor ou inflate os dados.</w:t>
      </w:r>
    </w:p>
    <w:p>
      <w:pPr>
        <w:pStyle w:val="ListBullet"/>
      </w:pPr>
      <w:r>
        <w:t>Assinatura ou hash de cada leitura, para detectar se o conteúdo foi alterado entre o sensor e o servidor.</w:t>
      </w:r>
    </w:p>
    <w:p>
      <w:pPr>
        <w:pStyle w:val="ListBullet"/>
      </w:pPr>
      <w:r>
        <w:t>Log de auditoria de tudo que é rejeitado, para acompanhar tentativas repetidas de envio de dados inválidos, o que pode indicar um sensor com defeito ou um ataque.</w:t>
      </w:r>
    </w:p>
    <w:p>
      <w:pPr>
        <w:pStyle w:val="Heading1"/>
      </w:pPr>
      <w:r>
        <w:t>5. Requisitos técnicos atendidos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5102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Requisito</w:t>
            </w:r>
          </w:p>
        </w:tc>
        <w:tc>
          <w:tcPr>
            <w:tcW w:type="dxa" w:w="3969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Onde está</w:t>
            </w:r>
          </w:p>
        </w:tc>
      </w:tr>
      <w:tr>
        <w:tc>
          <w:tcPr>
            <w:tcW w:type="dxa" w:w="5102"/>
          </w:tcPr>
          <w:p>
            <w:r/>
            <w:r>
              <w:rPr>
                <w:sz w:val="19"/>
              </w:rPr>
              <w:t>Listas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gerador.py (lista de leituras), motor.py (agrupamento por equipamento)</w:t>
            </w:r>
          </w:p>
        </w:tc>
      </w:tr>
      <w:tr>
        <w:tc>
          <w:tcPr>
            <w:tcW w:type="dxa" w:w="5102"/>
          </w:tcPr>
          <w:p>
            <w:r/>
            <w:r>
              <w:rPr>
                <w:sz w:val="19"/>
              </w:rPr>
              <w:t>Estruturas de repetição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loops em motor.py, relatorio.py e cliente.py</w:t>
            </w:r>
          </w:p>
        </w:tc>
      </w:tr>
      <w:tr>
        <w:tc>
          <w:tcPr>
            <w:tcW w:type="dxa" w:w="5102"/>
          </w:tcPr>
          <w:p>
            <w:r/>
            <w:r>
              <w:rPr>
                <w:sz w:val="19"/>
              </w:rPr>
              <w:t>Funções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todo o fluxo é dividido em funções por responsabilidade</w:t>
            </w:r>
          </w:p>
        </w:tc>
      </w:tr>
      <w:tr>
        <w:tc>
          <w:tcPr>
            <w:tcW w:type="dxa" w:w="5102"/>
          </w:tcPr>
          <w:p>
            <w:r/>
            <w:r>
              <w:rPr>
                <w:sz w:val="19"/>
              </w:rPr>
              <w:t>Sistema integrado (IoT -&gt; Servidor -&gt; Dados -&gt; Análise -&gt; Resultado)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main.py orquestra as 5 etapas numa única execução</w:t>
            </w:r>
          </w:p>
        </w:tc>
      </w:tr>
      <w:tr>
        <w:tc>
          <w:tcPr>
            <w:tcW w:type="dxa" w:w="5102"/>
          </w:tcPr>
          <w:p>
            <w:r/>
            <w:r>
              <w:rPr>
                <w:sz w:val="19"/>
              </w:rPr>
              <w:t>Saída organizada (não só print)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JSON e CSV exportados em output/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