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</w:rPr>
        <w:t xml:space="preserve">Proposal for </w:t>
      </w:r>
      <w:r>
        <w:rPr>
          <w:rtl w:val="0"/>
        </w:rPr>
        <w:t>“</w:t>
      </w:r>
      <w:r>
        <w:rPr>
          <w:rtl w:val="0"/>
        </w:rPr>
        <w:t>Questions</w:t>
      </w:r>
      <w:r>
        <w:rPr>
          <w:rtl w:val="0"/>
        </w:rPr>
        <w:t xml:space="preserve">” </w:t>
      </w:r>
      <w:r>
        <w:rPr>
          <w:rtl w:val="0"/>
        </w:rPr>
        <w:t>of questionnaire</w:t>
      </w:r>
    </w:p>
    <w:p>
      <w:pPr>
        <w:pStyle w:val="Body"/>
        <w:bidi w:val="0"/>
      </w:pPr>
      <w:r>
        <w:rPr>
          <w:rtl w:val="0"/>
        </w:rPr>
        <w:t>Definitions: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Task type: Identifications, classifications, </w:t>
      </w:r>
      <w:r>
        <w:rPr>
          <w:rtl w:val="0"/>
        </w:rPr>
        <w:t>…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Task: average metric identification (FA or MD), orientation identification, etc.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Question: the specific question actually used in the questionnaire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Practical considerations</w:t>
      </w:r>
      <w:r>
        <w:rPr>
          <w:rtl w:val="0"/>
        </w:rPr>
        <w:t>:</w:t>
      </w:r>
    </w:p>
    <w:p>
      <w:pPr>
        <w:pStyle w:val="Body.0"/>
        <w:numPr>
          <w:ilvl w:val="0"/>
          <w:numId w:val="3"/>
        </w:numPr>
        <w:bidi w:val="0"/>
      </w:pPr>
      <w:r>
        <w:rPr>
          <w:rtl w:val="0"/>
        </w:rPr>
        <w:t>We assume we can</w:t>
      </w:r>
      <w:r>
        <w:rPr>
          <w:rtl w:val="0"/>
        </w:rPr>
        <w:t>’</w:t>
      </w:r>
      <w:r>
        <w:rPr>
          <w:rtl w:val="0"/>
        </w:rPr>
        <w:t>t add primitives in CGV. (box, dots, etc)</w:t>
      </w:r>
    </w:p>
    <w:p>
      <w:pPr>
        <w:pStyle w:val="Body.0"/>
        <w:numPr>
          <w:ilvl w:val="0"/>
          <w:numId w:val="3"/>
        </w:numPr>
        <w:bidi w:val="0"/>
      </w:pPr>
      <w:r>
        <w:rPr>
          <w:rtl w:val="0"/>
        </w:rPr>
        <w:t>It is more convenient not to use CGV directly in the questionnaire. Instead, to use 2D images. This way we can also use Mac systems (including Alaleh</w:t>
      </w:r>
      <w:r>
        <w:rPr>
          <w:rtl w:val="0"/>
        </w:rPr>
        <w:t>’</w:t>
      </w:r>
      <w:r>
        <w:rPr>
          <w:rtl w:val="0"/>
        </w:rPr>
        <w:t>s)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>The paper</w:t>
      </w:r>
      <w:r>
        <w:rPr>
          <w:rtl w:val="0"/>
        </w:rPr>
        <w:t>’</w:t>
      </w:r>
      <w:r>
        <w:rPr>
          <w:rtl w:val="0"/>
        </w:rPr>
        <w:t>s choice of task types and tasks is used here.</w:t>
      </w:r>
    </w:p>
    <w:p>
      <w:pPr>
        <w:pStyle w:val="Body.0"/>
        <w:bidi w:val="0"/>
      </w:pPr>
    </w:p>
    <w:p>
      <w:pPr>
        <w:pStyle w:val="Heading 2"/>
        <w:bidi w:val="0"/>
      </w:pPr>
      <w:r>
        <w:rPr>
          <w:rtl w:val="0"/>
        </w:rPr>
        <w:t>Ensemble Average</w:t>
      </w:r>
    </w:p>
    <w:p>
      <w:pPr>
        <w:pStyle w:val="Body.0"/>
        <w:numPr>
          <w:ilvl w:val="0"/>
          <w:numId w:val="5"/>
        </w:numPr>
        <w:bidi w:val="0"/>
      </w:pPr>
      <w:r>
        <w:rPr>
          <w:rtl w:val="0"/>
        </w:rPr>
        <w:t xml:space="preserve">Base question: </w:t>
      </w:r>
      <w:r>
        <w:rPr>
          <w:rtl w:val="0"/>
        </w:rPr>
        <w:t>“</w:t>
      </w:r>
      <w:r>
        <w:rPr>
          <w:rtl w:val="0"/>
        </w:rPr>
        <w:t xml:space="preserve">What is the average </w:t>
      </w:r>
      <w:r>
        <w:rPr>
          <w:b w:val="1"/>
          <w:bCs w:val="1"/>
          <w:rtl w:val="0"/>
          <w:lang w:val="en-US"/>
        </w:rPr>
        <w:t>FA</w:t>
      </w:r>
      <w:r>
        <w:rPr>
          <w:rtl w:val="0"/>
        </w:rPr>
        <w:t xml:space="preserve"> and </w:t>
      </w:r>
      <w:r>
        <w:rPr>
          <w:b w:val="1"/>
          <w:bCs w:val="1"/>
          <w:rtl w:val="0"/>
          <w:lang w:val="en-US"/>
        </w:rPr>
        <w:t>MD</w:t>
      </w:r>
      <w:r>
        <w:rPr>
          <w:rtl w:val="0"/>
        </w:rPr>
        <w:t xml:space="preserve"> value of the tracts?</w:t>
      </w:r>
      <w:r>
        <w:rPr>
          <w:rtl w:val="0"/>
        </w:rPr>
        <w:t xml:space="preserve">” </w:t>
      </w:r>
    </w:p>
    <w:p>
      <w:pPr>
        <w:pStyle w:val="Body.0"/>
        <w:numPr>
          <w:ilvl w:val="1"/>
          <w:numId w:val="7"/>
        </w:numPr>
        <w:bidi w:val="0"/>
      </w:pPr>
      <w:r>
        <w:rPr>
          <w:rtl w:val="0"/>
        </w:rPr>
        <w:t>Description:</w:t>
      </w:r>
    </w:p>
    <w:p>
      <w:pPr>
        <w:pStyle w:val="Body.0"/>
        <w:numPr>
          <w:ilvl w:val="3"/>
          <w:numId w:val="3"/>
        </w:numPr>
        <w:bidi w:val="0"/>
      </w:pPr>
      <w:r>
        <w:rPr>
          <w:rtl w:val="0"/>
        </w:rPr>
        <w:t>We could put pictures for each color-maps and show them.</w:t>
      </w:r>
    </w:p>
    <w:p>
      <w:pPr>
        <w:pStyle w:val="Body.0"/>
        <w:numPr>
          <w:ilvl w:val="3"/>
          <w:numId w:val="3"/>
        </w:numPr>
        <w:bidi w:val="0"/>
      </w:pPr>
      <w:r>
        <w:rPr>
          <w:rtl w:val="0"/>
        </w:rPr>
        <w:t>Then ask the user to estimate the average FA and MD.</w:t>
      </w:r>
    </w:p>
    <w:p>
      <w:pPr>
        <w:pStyle w:val="Body.0"/>
        <w:numPr>
          <w:ilvl w:val="3"/>
          <w:numId w:val="3"/>
        </w:numPr>
        <w:bidi w:val="0"/>
      </w:pPr>
      <w:r>
        <w:rPr>
          <w:rtl w:val="0"/>
        </w:rPr>
        <w:t xml:space="preserve">For convenience, we can replace the slider. We can just put the color-bar and quantize it. Then allocate some labels like A,B,C </w:t>
      </w:r>
      <w:r>
        <w:rPr>
          <w:rtl w:val="0"/>
        </w:rPr>
        <w:t xml:space="preserve">… </w:t>
      </w:r>
      <w:r>
        <w:rPr>
          <w:rtl w:val="0"/>
        </w:rPr>
        <w:t>and ask the user to write the answer in the box.</w:t>
      </w:r>
    </w:p>
    <w:p>
      <w:pPr>
        <w:pStyle w:val="Body.0"/>
        <w:numPr>
          <w:ilvl w:val="1"/>
          <w:numId w:val="7"/>
        </w:numPr>
        <w:bidi w:val="0"/>
      </w:pPr>
      <w:r>
        <w:rPr>
          <w:rtl w:val="0"/>
        </w:rPr>
        <w:t>Results:</w:t>
      </w:r>
    </w:p>
    <w:p>
      <w:pPr>
        <w:pStyle w:val="Body.0"/>
        <w:numPr>
          <w:ilvl w:val="3"/>
          <w:numId w:val="3"/>
        </w:numPr>
        <w:bidi w:val="0"/>
      </w:pPr>
      <w:r>
        <w:rPr>
          <w:rtl w:val="0"/>
        </w:rPr>
        <w:t>For FA and MD: W</w:t>
      </w:r>
      <w:r>
        <w:rPr>
          <w:rtl w:val="0"/>
        </w:rPr>
        <w:t>e can compare them first for FA itself, and MD itself. Then compare the FA and MD</w:t>
      </w:r>
      <w:r>
        <w:rPr>
          <w:rtl w:val="0"/>
        </w:rPr>
        <w:t xml:space="preserve"> </w:t>
      </w:r>
      <w:r>
        <w:rPr>
          <w:rtl w:val="0"/>
        </w:rPr>
        <w:t>together.</w:t>
      </w:r>
    </w:p>
    <w:p>
      <w:pPr>
        <w:pStyle w:val="Body.0"/>
        <w:numPr>
          <w:ilvl w:val="1"/>
          <w:numId w:val="7"/>
        </w:numPr>
        <w:bidi w:val="0"/>
      </w:pPr>
      <w:r>
        <w:rPr>
          <w:rtl w:val="0"/>
        </w:rPr>
        <w:t>Number of questions:</w:t>
      </w:r>
    </w:p>
    <w:p>
      <w:pPr>
        <w:pStyle w:val="Body.0"/>
        <w:numPr>
          <w:ilvl w:val="3"/>
          <w:numId w:val="3"/>
        </w:numPr>
        <w:bidi w:val="0"/>
      </w:pPr>
      <w:r>
        <w:rPr>
          <w:rtl w:val="0"/>
        </w:rPr>
        <w:t xml:space="preserve">For each available scalar color mappings we should do it. </w:t>
      </w:r>
    </w:p>
    <w:p>
      <w:pPr>
        <w:pStyle w:val="Body.0"/>
        <w:numPr>
          <w:ilvl w:val="5"/>
          <w:numId w:val="3"/>
        </w:numPr>
        <w:bidi w:val="0"/>
      </w:pPr>
      <w:r>
        <w:rPr>
          <w:rtl w:val="0"/>
        </w:rPr>
        <w:t>E</w:t>
      </w:r>
      <w:r>
        <w:rPr>
          <w:rtl w:val="0"/>
        </w:rPr>
        <w:t>xactly the same region of the brain</w:t>
      </w:r>
      <w:r>
        <w:rPr>
          <w:rtl w:val="0"/>
        </w:rPr>
        <w:t xml:space="preserve">. Two picture: one for FA and one for MD. </w:t>
      </w:r>
    </w:p>
    <w:p>
      <w:pPr>
        <w:pStyle w:val="Body.0"/>
        <w:numPr>
          <w:ilvl w:val="3"/>
          <w:numId w:val="3"/>
        </w:numPr>
        <w:bidi w:val="0"/>
      </w:pPr>
      <w:r>
        <w:rPr>
          <w:rtl w:val="0"/>
        </w:rPr>
        <w:t xml:space="preserve">For each choice of FA and MD, few samples (regions of the tractography) to increase reliability of the results. </w:t>
      </w:r>
    </w:p>
    <w:p>
      <w:pPr>
        <w:pStyle w:val="Body.0"/>
        <w:numPr>
          <w:ilvl w:val="3"/>
          <w:numId w:val="3"/>
        </w:numPr>
        <w:bidi w:val="0"/>
      </w:pPr>
      <w:r>
        <w:rPr>
          <w:rtl w:val="0"/>
        </w:rPr>
        <w:t xml:space="preserve">For this task: We should crop the segment of the tracts like the one in the paper then </w:t>
        <w:tab/>
        <w:tab/>
        <w:t>calculate the average (</w:t>
      </w:r>
      <w:r>
        <w:rPr>
          <w:b w:val="1"/>
          <w:bCs w:val="1"/>
          <w:rtl w:val="0"/>
          <w:lang w:val="en-US"/>
        </w:rPr>
        <w:t>can we?</w:t>
      </w:r>
      <w:r>
        <w:rPr>
          <w:rtl w:val="0"/>
        </w:rPr>
        <w:t xml:space="preserve">) </w:t>
      </w:r>
    </w:p>
    <w:p>
      <w:pPr>
        <w:pStyle w:val="Body.0"/>
        <w:numPr>
          <w:ilvl w:val="3"/>
          <w:numId w:val="3"/>
        </w:numPr>
        <w:bidi w:val="0"/>
      </w:pPr>
      <w:r>
        <w:rPr>
          <w:rtl w:val="0"/>
        </w:rPr>
        <w:t>Final number: 2 (FA/MD) * (number of available scalar color mappings) * (number of samples for each choice of metric (FA/MD) and color map)</w:t>
      </w:r>
      <w:r>
        <w:br w:type="textWrapping"/>
      </w:r>
      <w:r>
        <w:rPr>
          <w:rtl w:val="0"/>
        </w:rPr>
        <w:t>example: 2 * 4 * 4 = 32</w:t>
      </w: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Ensemble Orientation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 xml:space="preserve">Base </w:t>
      </w:r>
      <w:r>
        <w:rPr>
          <w:rtl w:val="0"/>
          <w:lang w:val="it-IT"/>
        </w:rPr>
        <w:t>Question:</w:t>
      </w:r>
    </w:p>
    <w:p>
      <w:pPr>
        <w:pStyle w:val="Body.0"/>
        <w:numPr>
          <w:ilvl w:val="1"/>
          <w:numId w:val="8"/>
        </w:numPr>
        <w:bidi w:val="0"/>
      </w:pPr>
      <w:r>
        <w:rPr>
          <w:rtl w:val="0"/>
        </w:rPr>
        <w:t xml:space="preserve">Description: </w:t>
      </w:r>
    </w:p>
    <w:p>
      <w:pPr>
        <w:pStyle w:val="Body.0"/>
        <w:numPr>
          <w:ilvl w:val="3"/>
          <w:numId w:val="3"/>
        </w:numPr>
        <w:bidi w:val="0"/>
      </w:pPr>
      <w:r>
        <w:rPr>
          <w:rtl w:val="0"/>
        </w:rPr>
        <w:t>First take the pictures from the colormaps.</w:t>
      </w:r>
    </w:p>
    <w:p>
      <w:pPr>
        <w:pStyle w:val="Body.0"/>
        <w:numPr>
          <w:ilvl w:val="3"/>
          <w:numId w:val="3"/>
        </w:numPr>
        <w:bidi w:val="0"/>
      </w:pPr>
      <w:r>
        <w:rPr>
          <w:rtl w:val="0"/>
        </w:rPr>
        <w:t>Then we could divide the picture into several parts (like a puzzle).</w:t>
      </w:r>
    </w:p>
    <w:p>
      <w:pPr>
        <w:pStyle w:val="Body.0"/>
        <w:numPr>
          <w:ilvl w:val="3"/>
          <w:numId w:val="3"/>
        </w:numPr>
        <w:bidi w:val="0"/>
      </w:pPr>
      <w:r>
        <w:rPr>
          <w:rtl w:val="0"/>
        </w:rPr>
        <w:t xml:space="preserve"> Ask the user to order them by following the tracts. </w:t>
      </w:r>
    </w:p>
    <w:p>
      <w:pPr>
        <w:pStyle w:val="Body.0"/>
        <w:numPr>
          <w:ilvl w:val="3"/>
          <w:numId w:val="3"/>
        </w:numPr>
        <w:bidi w:val="0"/>
      </w:pPr>
      <w:r>
        <w:rPr>
          <w:rtl w:val="0"/>
        </w:rPr>
        <w:t>Record the time duration</w:t>
      </w:r>
    </w:p>
    <w:p>
      <w:pPr>
        <w:pStyle w:val="Body.0"/>
        <w:numPr>
          <w:ilvl w:val="1"/>
          <w:numId w:val="7"/>
        </w:numPr>
        <w:bidi w:val="0"/>
      </w:pPr>
      <w:r>
        <w:rPr>
          <w:rtl w:val="0"/>
        </w:rPr>
        <w:t>Results:</w:t>
      </w:r>
    </w:p>
    <w:p>
      <w:pPr>
        <w:pStyle w:val="Body.0"/>
        <w:numPr>
          <w:ilvl w:val="3"/>
          <w:numId w:val="3"/>
        </w:numPr>
        <w:bidi w:val="0"/>
      </w:pPr>
      <w:r>
        <w:rPr>
          <w:rtl w:val="0"/>
        </w:rPr>
        <w:t xml:space="preserve">According to the time, we can figure out which color-mapping is better and </w:t>
      </w:r>
      <w:r>
        <w:rPr>
          <w:rtl w:val="0"/>
          <w:lang w:val="fr-FR"/>
        </w:rPr>
        <w:t>identifiable</w:t>
      </w:r>
      <w:r>
        <w:rPr>
          <w:rtl w:val="0"/>
        </w:rPr>
        <w:t xml:space="preserve">. </w:t>
      </w:r>
      <w:r>
        <w:br w:type="textWrapping"/>
      </w:r>
    </w:p>
    <w:p>
      <w:pPr>
        <w:pStyle w:val="Body.0"/>
        <w:bidi w:val="0"/>
      </w:pPr>
    </w:p>
    <w:p>
      <w:pPr>
        <w:pStyle w:val="Body.0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Number of questions and duration:</w:t>
      </w:r>
    </w:p>
    <w:p>
      <w:pPr>
        <w:pStyle w:val="Body.0"/>
        <w:bidi w:val="0"/>
      </w:pPr>
      <w:r>
        <w:rPr>
          <w:rtl w:val="0"/>
        </w:rPr>
        <w:t>I checked it if we do these 2 tasks, it can take about 40 min. And more than that would not be reasonable. And the first one have a lot of information for us and it is enough I think.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Lettered"/>
  </w:abstractNum>
  <w:abstractNum w:abstractNumId="5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4"/>
      </w:numPr>
    </w:pPr>
  </w:style>
  <w:style w:type="numbering" w:styleId="Lettered">
    <w:name w:val="Lettered"/>
    <w:pPr>
      <w:numPr>
        <w:numId w:val="6"/>
      </w:numPr>
    </w:p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