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BCDB4" w14:textId="59DBC830" w:rsidR="00E9007B" w:rsidRDefault="00E9007B" w:rsidP="00E9007B">
      <w:pPr>
        <w:ind w:firstLineChars="200" w:firstLine="420"/>
      </w:pPr>
      <w:r w:rsidRPr="00E9007B">
        <w:rPr>
          <w:rFonts w:hint="eastAsia"/>
        </w:rPr>
        <w:t>研究了疏散行人的跟随行为特性</w:t>
      </w:r>
      <w:r>
        <w:rPr>
          <w:rFonts w:hint="eastAsia"/>
        </w:rPr>
        <w:t>，</w:t>
      </w:r>
      <w:r w:rsidRPr="00E9007B">
        <w:rPr>
          <w:rFonts w:hint="eastAsia"/>
        </w:rPr>
        <w:t>建立了元胞自动机模型来仿真能见度受限和熟悉环境者人数变化下的行人跟随行为表现</w:t>
      </w:r>
      <w:r>
        <w:rPr>
          <w:rFonts w:hint="eastAsia"/>
        </w:rPr>
        <w:t>，</w:t>
      </w:r>
      <w:r w:rsidRPr="00E9007B">
        <w:rPr>
          <w:rFonts w:hint="eastAsia"/>
        </w:rPr>
        <w:t>改进势函数元胞自动机模型来模拟熟悉环境人群的疏散行为</w:t>
      </w:r>
      <w:r>
        <w:rPr>
          <w:rFonts w:hint="eastAsia"/>
        </w:rPr>
        <w:t>，</w:t>
      </w:r>
      <w:r w:rsidRPr="00E9007B">
        <w:rPr>
          <w:rFonts w:hint="eastAsia"/>
        </w:rPr>
        <w:t>对不熟悉环境人群制定跟随策略来模拟其跟随行为</w:t>
      </w:r>
      <w:r>
        <w:rPr>
          <w:rFonts w:hint="eastAsia"/>
        </w:rPr>
        <w:t>，</w:t>
      </w:r>
      <w:r w:rsidRPr="00E9007B">
        <w:rPr>
          <w:rFonts w:hint="eastAsia"/>
        </w:rPr>
        <w:t>观察模拟仿真情况后</w:t>
      </w:r>
      <w:r>
        <w:rPr>
          <w:rFonts w:hint="eastAsia"/>
        </w:rPr>
        <w:t>，</w:t>
      </w:r>
      <w:r w:rsidRPr="00E9007B">
        <w:rPr>
          <w:rFonts w:hint="eastAsia"/>
        </w:rPr>
        <w:t>得出以下结论</w:t>
      </w:r>
      <w:r>
        <w:rPr>
          <w:rFonts w:hint="eastAsia"/>
        </w:rPr>
        <w:t>：</w:t>
      </w:r>
    </w:p>
    <w:p w14:paraId="3EF8DF9F" w14:textId="79795AE7" w:rsidR="00396CDE" w:rsidRDefault="00E9007B" w:rsidP="00E9007B">
      <w:pPr>
        <w:ind w:firstLineChars="200" w:firstLine="420"/>
      </w:pPr>
      <w:r w:rsidRPr="00E9007B">
        <w:t xml:space="preserve">1) </w:t>
      </w:r>
      <w:r w:rsidRPr="00E9007B">
        <w:rPr>
          <w:rFonts w:hint="eastAsia"/>
        </w:rPr>
        <w:t>房间内视野条件越好或熟悉环境人群数量越多</w:t>
      </w:r>
      <w:r>
        <w:rPr>
          <w:rFonts w:hint="eastAsia"/>
        </w:rPr>
        <w:t>，</w:t>
      </w:r>
      <w:r w:rsidRPr="00E9007B">
        <w:rPr>
          <w:rFonts w:hint="eastAsia"/>
        </w:rPr>
        <w:t>则行人疏散时间越少</w:t>
      </w:r>
      <w:r>
        <w:rPr>
          <w:rFonts w:hint="eastAsia"/>
        </w:rPr>
        <w:t>。</w:t>
      </w:r>
      <w:r w:rsidRPr="00E9007B">
        <w:rPr>
          <w:rFonts w:hint="eastAsia"/>
        </w:rPr>
        <w:t>而且当熟悉环境者密度</w:t>
      </w:r>
      <w:r w:rsidRPr="00E9007B">
        <w:rPr>
          <w:i/>
          <w:iCs/>
        </w:rPr>
        <w:t xml:space="preserve">Ks </w:t>
      </w:r>
      <w:r w:rsidRPr="00E9007B">
        <w:t>= 0.4</w:t>
      </w:r>
      <w:r w:rsidRPr="00E9007B">
        <w:rPr>
          <w:rFonts w:hint="eastAsia"/>
        </w:rPr>
        <w:t>或视野半径</w:t>
      </w:r>
      <w:r w:rsidRPr="00E9007B">
        <w:rPr>
          <w:i/>
          <w:iCs/>
        </w:rPr>
        <w:t xml:space="preserve">R </w:t>
      </w:r>
      <w:r w:rsidRPr="00E9007B">
        <w:t>= 3 m</w:t>
      </w:r>
      <w:r w:rsidRPr="00E9007B">
        <w:rPr>
          <w:rFonts w:hint="eastAsia"/>
        </w:rPr>
        <w:t>时</w:t>
      </w:r>
      <w:r>
        <w:rPr>
          <w:rFonts w:hint="eastAsia"/>
        </w:rPr>
        <w:t>，</w:t>
      </w:r>
      <w:r w:rsidRPr="00E9007B">
        <w:rPr>
          <w:rFonts w:hint="eastAsia"/>
        </w:rPr>
        <w:t>疏散时间开始变得较小</w:t>
      </w:r>
      <w:r>
        <w:rPr>
          <w:rFonts w:hint="eastAsia"/>
        </w:rPr>
        <w:t>，</w:t>
      </w:r>
      <w:r w:rsidRPr="00E9007B">
        <w:rPr>
          <w:rFonts w:hint="eastAsia"/>
        </w:rPr>
        <w:t>意味着行人能开始得到快速的疏散</w:t>
      </w:r>
      <w:r>
        <w:rPr>
          <w:rFonts w:hint="eastAsia"/>
        </w:rPr>
        <w:t>。</w:t>
      </w:r>
    </w:p>
    <w:p w14:paraId="3207A0CE" w14:textId="22EA76A4" w:rsidR="00E9007B" w:rsidRDefault="00E9007B" w:rsidP="00E9007B">
      <w:pPr>
        <w:ind w:firstLineChars="200" w:firstLine="420"/>
      </w:pPr>
      <w:r>
        <w:t>2</w:t>
      </w:r>
      <w:r>
        <w:rPr>
          <w:rFonts w:hint="eastAsia"/>
        </w:rPr>
        <w:t>）</w:t>
      </w:r>
      <w:r w:rsidRPr="00E9007B">
        <w:rPr>
          <w:rFonts w:hint="eastAsia"/>
        </w:rPr>
        <w:t>当熟悉环境者密度</w:t>
      </w:r>
      <w:r w:rsidRPr="00E9007B">
        <w:rPr>
          <w:i/>
          <w:iCs/>
        </w:rPr>
        <w:t xml:space="preserve">Ks </w:t>
      </w:r>
      <w:r w:rsidRPr="00E9007B">
        <w:t>= 0.4</w:t>
      </w:r>
      <w:r w:rsidRPr="00E9007B">
        <w:rPr>
          <w:rFonts w:hint="eastAsia"/>
        </w:rPr>
        <w:t>或视野半径</w:t>
      </w:r>
      <w:r w:rsidRPr="00E9007B">
        <w:rPr>
          <w:i/>
          <w:iCs/>
        </w:rPr>
        <w:t xml:space="preserve">R </w:t>
      </w:r>
      <w:r w:rsidRPr="00E9007B">
        <w:t>= 3 m</w:t>
      </w:r>
      <w:r w:rsidRPr="00E9007B">
        <w:rPr>
          <w:rFonts w:hint="eastAsia"/>
        </w:rPr>
        <w:t>时</w:t>
      </w:r>
      <w:r>
        <w:rPr>
          <w:rFonts w:hint="eastAsia"/>
        </w:rPr>
        <w:t>，熟悉环境的人群最先完成疏散，在不熟悉环境人群中，策略</w:t>
      </w:r>
      <w:r>
        <w:rPr>
          <w:rFonts w:hint="eastAsia"/>
        </w:rPr>
        <w:t>S2</w:t>
      </w:r>
      <w:r>
        <w:rPr>
          <w:rFonts w:hint="eastAsia"/>
        </w:rPr>
        <w:t>完成疏散所需的时间较短，策略</w:t>
      </w:r>
      <w:r>
        <w:rPr>
          <w:rFonts w:hint="eastAsia"/>
        </w:rPr>
        <w:t>S3</w:t>
      </w:r>
      <w:r>
        <w:rPr>
          <w:rFonts w:hint="eastAsia"/>
        </w:rPr>
        <w:t>、</w:t>
      </w:r>
      <w:r>
        <w:rPr>
          <w:rFonts w:hint="eastAsia"/>
        </w:rPr>
        <w:t>S4</w:t>
      </w:r>
      <w:r>
        <w:rPr>
          <w:rFonts w:hint="eastAsia"/>
        </w:rPr>
        <w:t>完成疏散所需的</w:t>
      </w:r>
      <w:bookmarkStart w:id="0" w:name="_GoBack"/>
      <w:bookmarkEnd w:id="0"/>
      <w:r>
        <w:rPr>
          <w:rFonts w:hint="eastAsia"/>
        </w:rPr>
        <w:t>时间较长。</w:t>
      </w:r>
    </w:p>
    <w:p w14:paraId="42C9F109" w14:textId="5830D038" w:rsidR="00E9007B" w:rsidRDefault="00E9007B" w:rsidP="00E9007B">
      <w:pPr>
        <w:ind w:firstLineChars="200" w:firstLine="420"/>
      </w:pPr>
    </w:p>
    <w:p w14:paraId="63B0C809" w14:textId="77777777" w:rsidR="00E9007B" w:rsidRDefault="00E9007B" w:rsidP="00E9007B">
      <w:pPr>
        <w:ind w:firstLineChars="200" w:firstLine="420"/>
        <w:rPr>
          <w:rFonts w:hint="eastAsia"/>
        </w:rPr>
      </w:pPr>
    </w:p>
    <w:p w14:paraId="7C96FE97" w14:textId="11B8E4D1" w:rsidR="00E9007B" w:rsidRDefault="00E9007B" w:rsidP="00E9007B">
      <w:pPr>
        <w:ind w:firstLineChars="200" w:firstLine="420"/>
      </w:pPr>
      <w:r>
        <w:t>3</w:t>
      </w:r>
      <w:r>
        <w:rPr>
          <w:rFonts w:hint="eastAsia"/>
        </w:rPr>
        <w:t>）</w:t>
      </w:r>
      <w:r>
        <w:rPr>
          <w:rFonts w:hint="eastAsia"/>
        </w:rPr>
        <w:t>跟随策略的有效性和视野半径的大小有关</w:t>
      </w:r>
      <w:r>
        <w:rPr>
          <w:rFonts w:hint="eastAsia"/>
        </w:rPr>
        <w:t>，</w:t>
      </w:r>
      <w:r>
        <w:rPr>
          <w:rFonts w:hint="eastAsia"/>
        </w:rPr>
        <w:t>在熟悉环境者密度一定</w:t>
      </w:r>
      <w:r>
        <w:rPr>
          <w:rFonts w:hint="eastAsia"/>
        </w:rPr>
        <w:t>，</w:t>
      </w:r>
      <w:r>
        <w:rPr>
          <w:rFonts w:hint="eastAsia"/>
        </w:rPr>
        <w:t>视野半径很小时</w:t>
      </w:r>
      <w:r>
        <w:rPr>
          <w:rFonts w:hint="eastAsia"/>
        </w:rPr>
        <w:t>，</w:t>
      </w:r>
      <w:r>
        <w:rPr>
          <w:rFonts w:hint="eastAsia"/>
        </w:rPr>
        <w:t>跟随策略</w:t>
      </w:r>
      <w:r>
        <w:rPr>
          <w:rFonts w:hint="eastAsia"/>
        </w:rPr>
        <w:t>S4</w:t>
      </w:r>
      <w:r>
        <w:rPr>
          <w:rFonts w:hint="eastAsia"/>
        </w:rPr>
        <w:t>效果最好</w:t>
      </w:r>
      <w:r>
        <w:rPr>
          <w:rFonts w:hint="eastAsia"/>
        </w:rPr>
        <w:t>；</w:t>
      </w:r>
      <w:r>
        <w:rPr>
          <w:rFonts w:hint="eastAsia"/>
        </w:rPr>
        <w:t>视野半径较小时</w:t>
      </w:r>
      <w:r>
        <w:rPr>
          <w:rFonts w:hint="eastAsia"/>
        </w:rPr>
        <w:t>，</w:t>
      </w:r>
      <w:r>
        <w:rPr>
          <w:rFonts w:hint="eastAsia"/>
        </w:rPr>
        <w:t>跟随策略</w:t>
      </w:r>
      <w:r>
        <w:rPr>
          <w:rFonts w:hint="eastAsia"/>
        </w:rPr>
        <w:t>S4</w:t>
      </w:r>
      <w:r>
        <w:rPr>
          <w:rFonts w:hint="eastAsia"/>
        </w:rPr>
        <w:t>和</w:t>
      </w:r>
      <w:r>
        <w:rPr>
          <w:rFonts w:hint="eastAsia"/>
        </w:rPr>
        <w:t>S3</w:t>
      </w:r>
      <w:r>
        <w:rPr>
          <w:rFonts w:hint="eastAsia"/>
        </w:rPr>
        <w:t>效果较好</w:t>
      </w:r>
      <w:r>
        <w:rPr>
          <w:rFonts w:hint="eastAsia"/>
        </w:rPr>
        <w:t>，</w:t>
      </w:r>
      <w:r>
        <w:rPr>
          <w:rFonts w:hint="eastAsia"/>
        </w:rPr>
        <w:t>跟随策略</w:t>
      </w:r>
      <w:r>
        <w:rPr>
          <w:rFonts w:hint="eastAsia"/>
        </w:rPr>
        <w:t>S1</w:t>
      </w:r>
      <w:r>
        <w:rPr>
          <w:rFonts w:hint="eastAsia"/>
        </w:rPr>
        <w:t>和</w:t>
      </w:r>
      <w:r>
        <w:rPr>
          <w:rFonts w:hint="eastAsia"/>
        </w:rPr>
        <w:t>S2</w:t>
      </w:r>
      <w:r>
        <w:rPr>
          <w:rFonts w:hint="eastAsia"/>
        </w:rPr>
        <w:t>效果较差</w:t>
      </w:r>
      <w:r>
        <w:rPr>
          <w:rFonts w:hint="eastAsia"/>
        </w:rPr>
        <w:t>。</w:t>
      </w:r>
    </w:p>
    <w:p w14:paraId="63AE3036" w14:textId="0B95FC3A" w:rsidR="00E9007B" w:rsidRDefault="00E9007B" w:rsidP="00E9007B">
      <w:pPr>
        <w:ind w:firstLineChars="200" w:firstLine="420"/>
      </w:pPr>
      <w:r>
        <w:t>4</w:t>
      </w:r>
      <w:r>
        <w:rPr>
          <w:rFonts w:hint="eastAsia"/>
        </w:rPr>
        <w:t>）</w:t>
      </w:r>
      <w:r>
        <w:rPr>
          <w:rFonts w:hint="eastAsia"/>
        </w:rPr>
        <w:t>在单一策略下</w:t>
      </w:r>
      <w:r>
        <w:rPr>
          <w:rFonts w:hint="eastAsia"/>
        </w:rPr>
        <w:t xml:space="preserve">, </w:t>
      </w:r>
      <w:r>
        <w:rPr>
          <w:rFonts w:hint="eastAsia"/>
        </w:rPr>
        <w:t>视野半径对跟随策略影响很大</w:t>
      </w:r>
      <w:r>
        <w:rPr>
          <w:rFonts w:hint="eastAsia"/>
        </w:rPr>
        <w:t>。</w:t>
      </w:r>
      <w:r>
        <w:rPr>
          <w:rFonts w:hint="eastAsia"/>
        </w:rPr>
        <w:t>在视野半径较小时</w:t>
      </w:r>
      <w:r>
        <w:rPr>
          <w:rFonts w:hint="eastAsia"/>
        </w:rPr>
        <w:t xml:space="preserve">, </w:t>
      </w:r>
      <w:r>
        <w:rPr>
          <w:rFonts w:hint="eastAsia"/>
        </w:rPr>
        <w:t>疏散策略</w:t>
      </w:r>
      <w:r>
        <w:rPr>
          <w:rFonts w:hint="eastAsia"/>
        </w:rPr>
        <w:t xml:space="preserve">S4 </w:t>
      </w:r>
      <w:r>
        <w:rPr>
          <w:rFonts w:hint="eastAsia"/>
        </w:rPr>
        <w:t>效果最优</w:t>
      </w:r>
      <w:r>
        <w:rPr>
          <w:rFonts w:hint="eastAsia"/>
        </w:rPr>
        <w:t>，</w:t>
      </w:r>
      <w:r>
        <w:rPr>
          <w:rFonts w:hint="eastAsia"/>
        </w:rPr>
        <w:t>此时跟随墙壁行走为更好的策略</w:t>
      </w:r>
      <w:r>
        <w:rPr>
          <w:rFonts w:hint="eastAsia"/>
        </w:rPr>
        <w:t>；</w:t>
      </w:r>
      <w:r>
        <w:rPr>
          <w:rFonts w:hint="eastAsia"/>
        </w:rPr>
        <w:t>在视野半径较大时</w:t>
      </w:r>
      <w:r>
        <w:rPr>
          <w:rFonts w:hint="eastAsia"/>
        </w:rPr>
        <w:t>，</w:t>
      </w:r>
      <w:r>
        <w:rPr>
          <w:rFonts w:hint="eastAsia"/>
        </w:rPr>
        <w:t>跟随策略</w:t>
      </w:r>
      <w:r>
        <w:rPr>
          <w:rFonts w:hint="eastAsia"/>
        </w:rPr>
        <w:t xml:space="preserve">S3 </w:t>
      </w:r>
      <w:r>
        <w:rPr>
          <w:rFonts w:hint="eastAsia"/>
        </w:rPr>
        <w:t>效果最好</w:t>
      </w:r>
      <w:r>
        <w:rPr>
          <w:rFonts w:hint="eastAsia"/>
        </w:rPr>
        <w:t>。</w:t>
      </w:r>
    </w:p>
    <w:p w14:paraId="2F503991" w14:textId="13FA0408" w:rsidR="00E9007B" w:rsidRPr="00E9007B" w:rsidRDefault="00E9007B" w:rsidP="00E9007B">
      <w:pPr>
        <w:ind w:firstLineChars="200" w:firstLine="420"/>
        <w:rPr>
          <w:rFonts w:hint="eastAsia"/>
        </w:rPr>
      </w:pPr>
    </w:p>
    <w:sectPr w:rsidR="00E9007B" w:rsidRPr="00E900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91C4B" w14:textId="77777777" w:rsidR="00B23DAC" w:rsidRDefault="00B23DAC" w:rsidP="00E9007B">
      <w:r>
        <w:separator/>
      </w:r>
    </w:p>
  </w:endnote>
  <w:endnote w:type="continuationSeparator" w:id="0">
    <w:p w14:paraId="5C0E7392" w14:textId="77777777" w:rsidR="00B23DAC" w:rsidRDefault="00B23DAC" w:rsidP="00E90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51888" w14:textId="77777777" w:rsidR="00B23DAC" w:rsidRDefault="00B23DAC" w:rsidP="00E9007B">
      <w:r>
        <w:separator/>
      </w:r>
    </w:p>
  </w:footnote>
  <w:footnote w:type="continuationSeparator" w:id="0">
    <w:p w14:paraId="38F202C7" w14:textId="77777777" w:rsidR="00B23DAC" w:rsidRDefault="00B23DAC" w:rsidP="00E900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3405A"/>
    <w:multiLevelType w:val="multilevel"/>
    <w:tmpl w:val="11425BB0"/>
    <w:lvl w:ilvl="0">
      <w:start w:val="1"/>
      <w:numFmt w:val="decimal"/>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4C60582"/>
    <w:multiLevelType w:val="multilevel"/>
    <w:tmpl w:val="030AFE88"/>
    <w:styleLink w:val="20"/>
    <w:lvl w:ilvl="0">
      <w:start w:val="1"/>
      <w:numFmt w:val="decimal"/>
      <w:lvlText w:val="第%1章"/>
      <w:lvlJc w:val="left"/>
      <w:pPr>
        <w:ind w:left="907" w:hanging="907"/>
      </w:pPr>
      <w:rPr>
        <w:rFonts w:hint="eastAsia"/>
      </w:rPr>
    </w:lvl>
    <w:lvl w:ilvl="1">
      <w:start w:val="1"/>
      <w:numFmt w:val="decimal"/>
      <w:lvlText w:val="%1.%2"/>
      <w:lvlJc w:val="left"/>
      <w:pPr>
        <w:ind w:left="851" w:hanging="851"/>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2" w15:restartNumberingAfterBreak="0">
    <w:nsid w:val="61204387"/>
    <w:multiLevelType w:val="multilevel"/>
    <w:tmpl w:val="0FB84A46"/>
    <w:lvl w:ilvl="0">
      <w:start w:val="1"/>
      <w:numFmt w:val="decimal"/>
      <w:pStyle w:val="1"/>
      <w:lvlText w:val="第%1章"/>
      <w:lvlJc w:val="left"/>
      <w:pPr>
        <w:ind w:left="907" w:hanging="907"/>
      </w:pPr>
      <w:rPr>
        <w:rFonts w:hint="eastAsia"/>
      </w:rPr>
    </w:lvl>
    <w:lvl w:ilvl="1">
      <w:start w:val="1"/>
      <w:numFmt w:val="decimal"/>
      <w:lvlText w:val="%1.%2"/>
      <w:lvlJc w:val="left"/>
      <w:pPr>
        <w:ind w:left="851" w:hanging="851"/>
      </w:pPr>
      <w:rPr>
        <w:rFonts w:hint="eastAsia"/>
      </w:rPr>
    </w:lvl>
    <w:lvl w:ilvl="2">
      <w:start w:val="1"/>
      <w:numFmt w:val="decimal"/>
      <w:pStyle w:val="3"/>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abstractNumId w:val="1"/>
  </w:num>
  <w:num w:numId="2">
    <w:abstractNumId w:val="2"/>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I2MzAxNTMzBzGMlHSUglOLizPz80AKDGsBzM74QCwAAAA="/>
  </w:docVars>
  <w:rsids>
    <w:rsidRoot w:val="00A67639"/>
    <w:rsid w:val="00040C0A"/>
    <w:rsid w:val="001D26E1"/>
    <w:rsid w:val="002D2C5B"/>
    <w:rsid w:val="00396CDE"/>
    <w:rsid w:val="004208C0"/>
    <w:rsid w:val="006879A0"/>
    <w:rsid w:val="0083116B"/>
    <w:rsid w:val="00A36DC6"/>
    <w:rsid w:val="00A67639"/>
    <w:rsid w:val="00B23DAC"/>
    <w:rsid w:val="00B91105"/>
    <w:rsid w:val="00DE4E13"/>
    <w:rsid w:val="00E43892"/>
    <w:rsid w:val="00E90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C1A78"/>
  <w15:chartTrackingRefBased/>
  <w15:docId w15:val="{4C8F6473-4228-4825-BD40-D9A11A512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105"/>
    <w:pPr>
      <w:widowControl w:val="0"/>
      <w:jc w:val="both"/>
    </w:pPr>
    <w:rPr>
      <w:rFonts w:ascii="Times New Roman" w:eastAsia="宋体" w:hAnsi="Times New Roman" w:cs="Times New Roman"/>
      <w:szCs w:val="24"/>
    </w:rPr>
  </w:style>
  <w:style w:type="paragraph" w:styleId="1">
    <w:name w:val="heading 1"/>
    <w:basedOn w:val="a"/>
    <w:next w:val="a"/>
    <w:link w:val="11"/>
    <w:autoRedefine/>
    <w:qFormat/>
    <w:rsid w:val="0083116B"/>
    <w:pPr>
      <w:keepNext/>
      <w:keepLines/>
      <w:numPr>
        <w:numId w:val="3"/>
      </w:numPr>
      <w:spacing w:before="340" w:after="330" w:line="578" w:lineRule="auto"/>
      <w:outlineLvl w:val="0"/>
    </w:pPr>
    <w:rPr>
      <w:rFonts w:asciiTheme="minorHAnsi" w:hAnsiTheme="minorHAnsi" w:cstheme="minorBidi"/>
      <w:b/>
      <w:bCs/>
      <w:kern w:val="44"/>
      <w:sz w:val="32"/>
      <w:szCs w:val="44"/>
      <w:lang w:val="x-none" w:eastAsia="x-none"/>
    </w:rPr>
  </w:style>
  <w:style w:type="paragraph" w:styleId="2">
    <w:name w:val="heading 2"/>
    <w:basedOn w:val="a"/>
    <w:next w:val="a"/>
    <w:link w:val="22"/>
    <w:autoRedefine/>
    <w:uiPriority w:val="9"/>
    <w:unhideWhenUsed/>
    <w:qFormat/>
    <w:rsid w:val="0083116B"/>
    <w:pPr>
      <w:keepNext/>
      <w:keepLines/>
      <w:numPr>
        <w:ilvl w:val="1"/>
        <w:numId w:val="4"/>
      </w:numPr>
      <w:spacing w:before="260" w:after="260" w:line="415" w:lineRule="auto"/>
      <w:outlineLvl w:val="1"/>
    </w:pPr>
    <w:rPr>
      <w:rFonts w:asciiTheme="minorHAnsi" w:hAnsiTheme="minorHAnsi" w:cstheme="minorBidi"/>
      <w:b/>
      <w:bCs/>
      <w:sz w:val="30"/>
      <w:szCs w:val="32"/>
    </w:rPr>
  </w:style>
  <w:style w:type="paragraph" w:styleId="3">
    <w:name w:val="heading 3"/>
    <w:basedOn w:val="a"/>
    <w:next w:val="a"/>
    <w:link w:val="31"/>
    <w:autoRedefine/>
    <w:qFormat/>
    <w:rsid w:val="0083116B"/>
    <w:pPr>
      <w:keepNext/>
      <w:keepLines/>
      <w:numPr>
        <w:ilvl w:val="2"/>
        <w:numId w:val="3"/>
      </w:numPr>
      <w:spacing w:before="260" w:after="260" w:line="416" w:lineRule="auto"/>
      <w:outlineLvl w:val="2"/>
    </w:pPr>
    <w:rPr>
      <w:rFonts w:asciiTheme="minorHAnsi" w:hAnsiTheme="minorHAnsi" w:cstheme="minorBidi"/>
      <w:b/>
      <w:bCs/>
      <w:sz w:val="28"/>
      <w:szCs w:val="32"/>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标题 2 字符"/>
    <w:basedOn w:val="a0"/>
    <w:uiPriority w:val="9"/>
    <w:semiHidden/>
    <w:rsid w:val="00E43892"/>
    <w:rPr>
      <w:rFonts w:asciiTheme="majorHAnsi" w:eastAsiaTheme="majorEastAsia" w:hAnsiTheme="majorHAnsi" w:cstheme="majorBidi"/>
      <w:b/>
      <w:bCs/>
      <w:sz w:val="32"/>
      <w:szCs w:val="32"/>
    </w:rPr>
  </w:style>
  <w:style w:type="character" w:customStyle="1" w:styleId="210">
    <w:name w:val="标题 2 字符1"/>
    <w:rsid w:val="00E43892"/>
    <w:rPr>
      <w:rFonts w:ascii="Arial" w:eastAsia="黑体" w:hAnsi="Arial"/>
      <w:b/>
      <w:sz w:val="32"/>
    </w:rPr>
  </w:style>
  <w:style w:type="numbering" w:customStyle="1" w:styleId="20">
    <w:name w:val="样式2"/>
    <w:uiPriority w:val="99"/>
    <w:rsid w:val="00E43892"/>
    <w:pPr>
      <w:numPr>
        <w:numId w:val="1"/>
      </w:numPr>
    </w:pPr>
  </w:style>
  <w:style w:type="table" w:customStyle="1" w:styleId="a3">
    <w:name w:val="三线表"/>
    <w:basedOn w:val="a4"/>
    <w:uiPriority w:val="99"/>
    <w:rsid w:val="004208C0"/>
    <w:pPr>
      <w:jc w:val="center"/>
    </w:pPr>
    <w:rPr>
      <w:rFonts w:ascii="Times New Roman" w:eastAsia="宋体" w:hAnsi="Times New Roman"/>
      <w:kern w:val="0"/>
      <w:sz w:val="20"/>
      <w:szCs w:val="20"/>
    </w:rPr>
    <w:tblPr/>
    <w:tcPr>
      <w:vAlign w:val="center"/>
    </w:tcPr>
    <w:tblStylePr w:type="firstRow">
      <w:tblPr/>
      <w:tcPr>
        <w:tcBorders>
          <w:top w:val="single" w:sz="4" w:space="0" w:color="auto"/>
          <w:bottom w:val="single" w:sz="4" w:space="0" w:color="auto"/>
        </w:tcBorders>
      </w:tcPr>
    </w:tblStylePr>
    <w:tblStylePr w:type="lastRow">
      <w:tblPr/>
      <w:tcPr>
        <w:tcBorders>
          <w:bottom w:val="single" w:sz="4" w:space="0" w:color="auto"/>
        </w:tcBorders>
      </w:tcPr>
    </w:tblStylePr>
  </w:style>
  <w:style w:type="table" w:styleId="a4">
    <w:name w:val="Table Grid"/>
    <w:basedOn w:val="a1"/>
    <w:uiPriority w:val="39"/>
    <w:rsid w:val="00DE4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uiPriority w:val="9"/>
    <w:rsid w:val="0083116B"/>
    <w:rPr>
      <w:rFonts w:ascii="Times New Roman" w:eastAsia="宋体" w:hAnsi="Times New Roman" w:cs="Times New Roman"/>
      <w:b/>
      <w:bCs/>
      <w:kern w:val="44"/>
      <w:sz w:val="44"/>
      <w:szCs w:val="44"/>
    </w:rPr>
  </w:style>
  <w:style w:type="character" w:customStyle="1" w:styleId="11">
    <w:name w:val="标题 1 字符1"/>
    <w:link w:val="1"/>
    <w:rsid w:val="0083116B"/>
    <w:rPr>
      <w:rFonts w:eastAsia="仿宋"/>
      <w:b/>
      <w:bCs/>
      <w:kern w:val="44"/>
      <w:sz w:val="32"/>
      <w:szCs w:val="44"/>
      <w:lang w:val="x-none" w:eastAsia="x-none"/>
    </w:rPr>
  </w:style>
  <w:style w:type="paragraph" w:customStyle="1" w:styleId="12">
    <w:name w:val="样式1"/>
    <w:basedOn w:val="2"/>
    <w:link w:val="13"/>
    <w:autoRedefine/>
    <w:qFormat/>
    <w:rsid w:val="0083116B"/>
    <w:pPr>
      <w:spacing w:line="416" w:lineRule="auto"/>
      <w:ind w:left="851" w:hanging="851"/>
    </w:pPr>
    <w:rPr>
      <w:rFonts w:ascii="Cambria" w:hAnsi="Cambria"/>
      <w:bCs w:val="0"/>
    </w:rPr>
  </w:style>
  <w:style w:type="character" w:customStyle="1" w:styleId="13">
    <w:name w:val="样式1 字符"/>
    <w:basedOn w:val="a0"/>
    <w:link w:val="12"/>
    <w:rsid w:val="0083116B"/>
    <w:rPr>
      <w:rFonts w:ascii="Cambria" w:eastAsia="仿宋" w:hAnsi="Cambria" w:cs="Times New Roman"/>
      <w:b/>
      <w:bCs/>
      <w:sz w:val="30"/>
      <w:szCs w:val="32"/>
    </w:rPr>
  </w:style>
  <w:style w:type="character" w:customStyle="1" w:styleId="30">
    <w:name w:val="标题 3 字符"/>
    <w:basedOn w:val="a0"/>
    <w:uiPriority w:val="9"/>
    <w:semiHidden/>
    <w:rsid w:val="0083116B"/>
    <w:rPr>
      <w:rFonts w:ascii="Times New Roman" w:eastAsia="宋体" w:hAnsi="Times New Roman" w:cs="Times New Roman"/>
      <w:b/>
      <w:bCs/>
      <w:sz w:val="32"/>
      <w:szCs w:val="32"/>
    </w:rPr>
  </w:style>
  <w:style w:type="character" w:customStyle="1" w:styleId="31">
    <w:name w:val="标题 3 字符1"/>
    <w:basedOn w:val="a0"/>
    <w:link w:val="3"/>
    <w:rsid w:val="0083116B"/>
    <w:rPr>
      <w:rFonts w:eastAsia="仿宋"/>
      <w:b/>
      <w:bCs/>
      <w:sz w:val="28"/>
      <w:szCs w:val="32"/>
      <w:lang w:val="x-none" w:eastAsia="x-none"/>
    </w:rPr>
  </w:style>
  <w:style w:type="character" w:customStyle="1" w:styleId="22">
    <w:name w:val="标题 2 字符2"/>
    <w:basedOn w:val="a0"/>
    <w:link w:val="2"/>
    <w:uiPriority w:val="9"/>
    <w:rsid w:val="0083116B"/>
    <w:rPr>
      <w:rFonts w:eastAsia="仿宋"/>
      <w:b/>
      <w:bCs/>
      <w:sz w:val="30"/>
      <w:szCs w:val="32"/>
    </w:rPr>
  </w:style>
  <w:style w:type="paragraph" w:styleId="a5">
    <w:name w:val="header"/>
    <w:basedOn w:val="a"/>
    <w:link w:val="a6"/>
    <w:uiPriority w:val="99"/>
    <w:unhideWhenUsed/>
    <w:rsid w:val="00E9007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9007B"/>
    <w:rPr>
      <w:rFonts w:ascii="Times New Roman" w:eastAsia="宋体" w:hAnsi="Times New Roman" w:cs="Times New Roman"/>
      <w:sz w:val="18"/>
      <w:szCs w:val="18"/>
    </w:rPr>
  </w:style>
  <w:style w:type="paragraph" w:styleId="a7">
    <w:name w:val="footer"/>
    <w:basedOn w:val="a"/>
    <w:link w:val="a8"/>
    <w:uiPriority w:val="99"/>
    <w:unhideWhenUsed/>
    <w:rsid w:val="00E9007B"/>
    <w:pPr>
      <w:tabs>
        <w:tab w:val="center" w:pos="4153"/>
        <w:tab w:val="right" w:pos="8306"/>
      </w:tabs>
      <w:snapToGrid w:val="0"/>
      <w:jc w:val="left"/>
    </w:pPr>
    <w:rPr>
      <w:sz w:val="18"/>
      <w:szCs w:val="18"/>
    </w:rPr>
  </w:style>
  <w:style w:type="character" w:customStyle="1" w:styleId="a8">
    <w:name w:val="页脚 字符"/>
    <w:basedOn w:val="a0"/>
    <w:link w:val="a7"/>
    <w:uiPriority w:val="99"/>
    <w:rsid w:val="00E9007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71</Words>
  <Characters>411</Characters>
  <Application>Microsoft Office Word</Application>
  <DocSecurity>0</DocSecurity>
  <Lines>3</Lines>
  <Paragraphs>1</Paragraphs>
  <ScaleCrop>false</ScaleCrop>
  <Company/>
  <LinksUpToDate>false</LinksUpToDate>
  <CharactersWithSpaces>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sususweet .</dc:creator>
  <cp:keywords/>
  <dc:description/>
  <cp:lastModifiedBy>sususweet .</cp:lastModifiedBy>
  <cp:revision>2</cp:revision>
  <dcterms:created xsi:type="dcterms:W3CDTF">2020-01-01T13:54:00Z</dcterms:created>
  <dcterms:modified xsi:type="dcterms:W3CDTF">2020-01-01T14:00:00Z</dcterms:modified>
</cp:coreProperties>
</file>