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s-MX"/>
        </w:rPr>
      </w:pPr>
    </w:p>
    <w:p>
      <w:pPr>
        <w:rPr>
          <w:lang w:val="es-MX"/>
        </w:rPr>
      </w:pPr>
    </w:p>
    <w:p>
      <w:pPr>
        <w:rPr>
          <w:rFonts w:ascii="Arimo" w:hAnsi="Arimo" w:cs="Arimo"/>
          <w:b/>
          <w:sz w:val="28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 Suma (+)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sumar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suma (+), se ingresa el segundo número y se presiona la tecla igual (=). El resultado de la suma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suma (+) y posteriormente se ingresan los valores. Esto arrojara un error.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Resta (-)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restar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resta (-), se ingresa el segundo número y se presiona la tecla igual (=). El resultado de la resta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resta (-) y posteriormente se ingresan los valores. Esto arrojara un error.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Multiplicación (x)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multiplicar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multiplicar (x), se ingresa el segundo número y se presiona la tecla igual (=). El resultado de la multiplicación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multiplicar (x) y posteriormente se ingresan los valores. Esto arrojara un error.</w:t>
      </w: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División (/)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dividir dos valores.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dividir (/), se ingresa el segundo número y se presiona la tecla igual (=). El resultado de la división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No se permite realizar la operación si primero se presiona la tecla con la función de dividir (/) y posteriormente se ingresan los valores. Esto arrojara un error.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Seno (Sen)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obtener el Seno de un valor.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Seno (Sen).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El resultado de la operación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Si no se escribe ningún valor y se presiona la tecla Sen esto arrojara un error. Es necesario insertar el número primero.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b/>
          <w:sz w:val="28"/>
          <w:szCs w:val="20"/>
          <w:lang w:val="es-MX"/>
        </w:rPr>
      </w:pPr>
      <w:r>
        <w:rPr>
          <w:rFonts w:ascii="Arimo" w:hAnsi="Arimo" w:cs="Arimo"/>
          <w:b/>
          <w:sz w:val="28"/>
          <w:lang w:val="es-MX"/>
        </w:rPr>
        <w:t>Función</w:t>
      </w:r>
      <w:r>
        <w:rPr>
          <w:rFonts w:ascii="Arimo" w:hAnsi="Arimo" w:cs="Arimo"/>
          <w:b/>
          <w:sz w:val="28"/>
          <w:szCs w:val="20"/>
          <w:lang w:val="es-MX"/>
        </w:rPr>
        <w:t xml:space="preserve"> Coseno (Cos)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Esta función permite obtener el Coseno de un valor.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Se ingresa el primer número, se presiona la tecla que corresponde a la función de Coseno (Cos).</w:t>
      </w:r>
    </w:p>
    <w:p>
      <w:pPr>
        <w:rPr>
          <w:rFonts w:ascii="Arimo" w:hAnsi="Arimo" w:cs="Arimo"/>
          <w:sz w:val="24"/>
          <w:lang w:val="es-MX"/>
        </w:rPr>
      </w:pPr>
      <w:r>
        <w:rPr>
          <w:rFonts w:ascii="Arimo" w:hAnsi="Arimo" w:cs="Arimo"/>
          <w:sz w:val="24"/>
          <w:lang w:val="es-MX"/>
        </w:rPr>
        <w:t>El resultado de la operación será mostrado en la pantalla.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  <w:r>
        <w:rPr>
          <w:rFonts w:ascii="Arimo" w:hAnsi="Arimo" w:cs="Arimo"/>
          <w:b/>
          <w:i/>
          <w:sz w:val="20"/>
          <w:szCs w:val="20"/>
          <w:lang w:val="es-MX"/>
        </w:rPr>
        <w:t>NOTA:</w:t>
      </w:r>
      <w:r>
        <w:rPr>
          <w:rFonts w:ascii="Arimo" w:hAnsi="Arimo" w:cs="Arimo"/>
          <w:i/>
          <w:sz w:val="20"/>
          <w:szCs w:val="20"/>
          <w:lang w:val="es-MX"/>
        </w:rPr>
        <w:t xml:space="preserve"> Si no se escribe ningún valor y se presiona la tecla Cos esto arrojara un error. Es necesario insertar el número primero.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numPr>
          <w:ilvl w:val="0"/>
          <w:numId w:val="1"/>
        </w:numPr>
        <w:tabs>
          <w:tab w:val="left" w:pos="420"/>
        </w:tabs>
        <w:ind w:left="-420" w:leftChars="0" w:firstLine="420" w:firstLineChars="0"/>
        <w:rPr>
          <w:b/>
          <w:bCs/>
          <w:i/>
          <w:iCs/>
        </w:rPr>
      </w:pPr>
      <w:r>
        <w:rPr>
          <w:b/>
          <w:bCs/>
          <w:i/>
          <w:iCs/>
        </w:rPr>
        <w:t>Función exponencial:</w:t>
      </w:r>
    </w:p>
    <w:p>
      <w:pPr>
        <w:ind w:leftChars="300"/>
        <w:rPr>
          <w:rFonts w:hint="default"/>
        </w:rPr>
      </w:pPr>
      <w:r>
        <w:t xml:space="preserve">Botón: </w:t>
      </w:r>
      <w:r>
        <w:rPr>
          <w:rFonts w:hint="default"/>
        </w:rPr>
        <w:t>“e^”</w:t>
      </w:r>
    </w:p>
    <w:p>
      <w:pPr>
        <w:ind w:leftChars="300"/>
        <w:rPr>
          <w:rFonts w:hint="default"/>
        </w:rPr>
      </w:pPr>
      <w:r>
        <w:rPr>
          <w:rFonts w:hint="default"/>
        </w:rPr>
        <w:t>Descripción:</w:t>
      </w:r>
    </w:p>
    <w:p>
      <w:pPr>
        <w:ind w:leftChars="300"/>
        <w:rPr>
          <w:rFonts w:hint="default"/>
        </w:rPr>
      </w:pPr>
      <w:r>
        <w:rPr>
          <w:rFonts w:hint="default"/>
        </w:rPr>
        <w:t>Obtiene el valor introducido en la caja de texto, lo utiliza como argumento de la función exponencial y devuelve el valor resultante.</w:t>
      </w:r>
    </w:p>
    <w:p>
      <w:pPr>
        <w:ind w:leftChars="300"/>
        <w:rPr>
          <w:rFonts w:hint="default"/>
        </w:rPr>
      </w:pPr>
      <w:r>
        <w:rPr>
          <w:rFonts w:hint="default"/>
        </w:rPr>
        <w:t>Ecuación:</w:t>
      </w:r>
    </w:p>
    <w:p>
      <w:pPr>
        <w:ind w:left="2940" w:leftChars="300" w:firstLine="420" w:firstLineChars="0"/>
      </w:pPr>
      <w:r>
        <w:rPr>
          <w:rFonts w:hint="default"/>
        </w:rPr>
        <w:t>y  =  e^(x)</w:t>
      </w:r>
    </w:p>
    <w:p>
      <w:pPr>
        <w:ind w:leftChars="300"/>
      </w:pPr>
      <w:r>
        <w:t>Donde</w:t>
      </w:r>
    </w:p>
    <w:p>
      <w:pPr>
        <w:ind w:leftChars="300"/>
      </w:pPr>
      <w:r>
        <w:t>y    --&gt;  Resultado de la función exponencial</w:t>
      </w:r>
    </w:p>
    <w:p>
      <w:pPr>
        <w:ind w:leftChars="300"/>
      </w:pPr>
      <w:r>
        <w:t>x    --&gt;  Valor numérico introducido por el usuario en la caja de texto</w:t>
      </w:r>
    </w:p>
    <w:p>
      <w:pPr>
        <w:ind w:leftChars="300"/>
        <w:rPr>
          <w:b w:val="0"/>
          <w:bCs w:val="0"/>
          <w:i w:val="0"/>
          <w:iCs w:val="0"/>
        </w:rPr>
      </w:pPr>
      <w:r>
        <w:rPr>
          <w:b/>
          <w:bCs/>
          <w:i/>
          <w:iCs/>
        </w:rPr>
        <w:t xml:space="preserve">NOTA: </w:t>
      </w:r>
      <w:r>
        <w:rPr>
          <w:b w:val="0"/>
          <w:bCs w:val="0"/>
          <w:i w:val="0"/>
          <w:iCs w:val="0"/>
        </w:rPr>
        <w:t>Si el usuario presiona un valor que no es numérico manda en la caja de texto un mensaje de error, advirtiendo que no se puede realizar la operación indicada, y se deben instroducir sólo valores numéricos.</w:t>
      </w:r>
    </w:p>
    <w:p>
      <w:pPr>
        <w:ind w:leftChars="300"/>
        <w:rPr>
          <w:b w:val="0"/>
          <w:bCs w:val="0"/>
          <w:i w:val="0"/>
          <w:iCs w:val="0"/>
        </w:rPr>
      </w:pPr>
      <w:bookmarkStart w:id="0" w:name="_GoBack"/>
      <w:bookmarkEnd w:id="0"/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b/>
          <w:bCs/>
          <w:i/>
          <w:iCs/>
        </w:rPr>
      </w:pPr>
      <w:r>
        <w:rPr>
          <w:b/>
          <w:bCs/>
          <w:i/>
          <w:iCs/>
        </w:rPr>
        <w:t>Función Raíz cuadrada:</w:t>
      </w:r>
    </w:p>
    <w:p>
      <w:pPr>
        <w:numPr>
          <w:ilvl w:val="0"/>
          <w:numId w:val="0"/>
        </w:numPr>
        <w:tabs>
          <w:tab w:val="clear" w:pos="420"/>
        </w:tabs>
        <w:ind w:leftChars="300"/>
        <w:rPr>
          <w:rFonts w:hint="default"/>
        </w:rPr>
      </w:pPr>
      <w:r>
        <w:t xml:space="preserve">Botón: </w:t>
      </w:r>
      <w:r>
        <w:rPr>
          <w:rFonts w:hint="default"/>
        </w:rPr>
        <w:t>“sqrt”</w:t>
      </w:r>
    </w:p>
    <w:p>
      <w:pPr>
        <w:ind w:leftChars="300"/>
        <w:rPr>
          <w:rFonts w:hint="default"/>
        </w:rPr>
      </w:pPr>
      <w:r>
        <w:rPr>
          <w:rFonts w:hint="default"/>
        </w:rPr>
        <w:t>Descripción:</w:t>
      </w:r>
    </w:p>
    <w:p>
      <w:pPr>
        <w:ind w:leftChars="300"/>
        <w:rPr>
          <w:rFonts w:hint="default"/>
        </w:rPr>
      </w:pPr>
      <w:r>
        <w:rPr>
          <w:rFonts w:hint="default"/>
        </w:rPr>
        <w:t>Obtiene el valor introducido en la caja de texto y calcula su raíz cuadrada.</w:t>
      </w:r>
    </w:p>
    <w:p>
      <w:pPr>
        <w:ind w:leftChars="300"/>
        <w:rPr>
          <w:rFonts w:hint="default"/>
        </w:rPr>
      </w:pPr>
      <w:r>
        <w:rPr>
          <w:rFonts w:hint="default"/>
        </w:rPr>
        <w:t>Ecuación:</w:t>
      </w:r>
    </w:p>
    <w:p>
      <w:pPr>
        <w:ind w:left="2520" w:leftChars="300" w:firstLine="420" w:firstLineChars="0"/>
        <w:rPr>
          <w:rFonts w:hint="default"/>
        </w:rPr>
      </w:pPr>
      <w:r>
        <w:rPr>
          <w:rFonts w:hint="default"/>
        </w:rPr>
        <w:t xml:space="preserve">    y  = sqrt(x)</w:t>
      </w:r>
    </w:p>
    <w:p>
      <w:pPr>
        <w:ind w:leftChars="300"/>
        <w:rPr>
          <w:rFonts w:hint="default"/>
        </w:rPr>
      </w:pPr>
      <w:r>
        <w:rPr>
          <w:rFonts w:hint="default"/>
        </w:rPr>
        <w:t>Donde</w:t>
      </w:r>
    </w:p>
    <w:p>
      <w:pPr>
        <w:ind w:leftChars="300"/>
        <w:rPr>
          <w:rFonts w:hint="default"/>
        </w:rPr>
      </w:pPr>
      <w:r>
        <w:rPr>
          <w:rFonts w:hint="default"/>
        </w:rPr>
        <w:t xml:space="preserve">y </w:t>
      </w:r>
      <w:r>
        <w:rPr>
          <w:rFonts w:hint="default"/>
        </w:rPr>
        <w:tab/>
      </w:r>
      <w:r>
        <w:rPr>
          <w:rFonts w:hint="default"/>
        </w:rPr>
        <w:t xml:space="preserve"> --&gt;  Resultado de la raíz cuadrada de un valor ‘x’ que se muestra en la caja de texto</w:t>
      </w:r>
    </w:p>
    <w:p>
      <w:pPr>
        <w:ind w:leftChars="300"/>
        <w:rPr>
          <w:rFonts w:hint="default"/>
        </w:rPr>
      </w:pPr>
      <w:r>
        <w:rPr>
          <w:rFonts w:hint="default"/>
        </w:rPr>
        <w:t>x    --&gt;  Valor numérico introducido por el usuario en la caja de texto</w:t>
      </w:r>
    </w:p>
    <w:p>
      <w:pPr>
        <w:ind w:leftChars="300"/>
        <w:rPr>
          <w:b/>
          <w:bCs/>
          <w:i/>
          <w:iCs/>
        </w:rPr>
      </w:pPr>
      <w:r>
        <w:rPr>
          <w:b/>
          <w:bCs/>
          <w:i/>
          <w:iCs/>
        </w:rPr>
        <w:t xml:space="preserve">NOTA: </w:t>
      </w:r>
      <w:r>
        <w:rPr>
          <w:b w:val="0"/>
          <w:bCs w:val="0"/>
          <w:i w:val="0"/>
          <w:iCs w:val="0"/>
        </w:rPr>
        <w:t>Si el usuario presiona un valor que no es numérico manda en la caja de texto un mensaje de error, advirtiendo que no se puede realizar la operación indicada, y se deben instroducir sólo valores numéricos.</w:t>
      </w:r>
    </w:p>
    <w:p>
      <w:pPr>
        <w:ind w:leftChars="300"/>
        <w:rPr>
          <w:rFonts w:hint="default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Botón: “^”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>Descripción: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>Obtiene dos valores numéricos introducidos por el usuario en la caja de texto, realiza el procedimiento de elevar el primer valor a la potencia que se indica por el segundo valor. En otras palabras, el primer valor se multiplica por si mismo la cantidad de veces que indica el segundo valor.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>Ecuación: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840" w:leftChars="300" w:firstLine="838" w:firstLineChars="0"/>
        <w:jc w:val="both"/>
        <w:rPr>
          <w:rFonts w:hint="default"/>
        </w:rPr>
      </w:pPr>
      <w:r>
        <w:rPr>
          <w:rFonts w:hint="default"/>
        </w:rPr>
        <w:t>p  =  x^(y)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>Donde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 xml:space="preserve">p  --&gt;  Resultado de elevar x a una potencia y, este resultado se muestra en la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caja de texto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>x  --&gt;  Base de la expresión (número que se multiplicará por si mismo)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300"/>
        <w:jc w:val="both"/>
        <w:rPr>
          <w:rFonts w:hint="default"/>
        </w:rPr>
      </w:pPr>
      <w:r>
        <w:rPr>
          <w:rFonts w:hint="default"/>
        </w:rPr>
        <w:t xml:space="preserve">y  --&gt;  Potencia de la expresión (cantidad de veces que se multiplicará la base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por si misma)</w:t>
      </w:r>
    </w:p>
    <w:p>
      <w:pPr>
        <w:ind w:leftChars="300"/>
        <w:rPr>
          <w:b/>
          <w:bCs/>
          <w:i/>
          <w:iCs/>
        </w:rPr>
      </w:pPr>
      <w:r>
        <w:rPr>
          <w:b/>
          <w:bCs/>
          <w:i/>
          <w:iCs/>
        </w:rPr>
        <w:t xml:space="preserve">NOTA: </w:t>
      </w:r>
      <w:r>
        <w:rPr>
          <w:b w:val="0"/>
          <w:bCs w:val="0"/>
          <w:i w:val="0"/>
          <w:iCs w:val="0"/>
        </w:rPr>
        <w:t>Si el usuario presiona un valor que no es numérico manda en la caja de texto un mensaje de error, advirtiendo que no se puede realizar la operación indicada, y se deben instroducir sólo valores numéricos.</w:t>
      </w:r>
    </w:p>
    <w:p>
      <w:pPr>
        <w:rPr>
          <w:rFonts w:ascii="Arimo" w:hAnsi="Arimo" w:cs="Arimo"/>
          <w:i/>
          <w:sz w:val="20"/>
          <w:szCs w:val="20"/>
          <w:lang w:val="es-MX"/>
        </w:rPr>
      </w:pPr>
    </w:p>
    <w:p>
      <w:pPr>
        <w:rPr>
          <w:rFonts w:ascii="Arimo" w:hAnsi="Arimo" w:cs="Arimo"/>
          <w:sz w:val="28"/>
          <w:szCs w:val="20"/>
          <w:lang w:val="es-MX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libri Light">
    <w:altName w:val="Arimo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355004">
    <w:nsid w:val="57E0DF3C"/>
    <w:multiLevelType w:val="singleLevel"/>
    <w:tmpl w:val="57E0DF3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354299">
    <w:nsid w:val="57E0DC7B"/>
    <w:multiLevelType w:val="singleLevel"/>
    <w:tmpl w:val="57E0DC7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4354331">
    <w:nsid w:val="57E0DC9B"/>
    <w:multiLevelType w:val="singleLevel"/>
    <w:tmpl w:val="57E0DC9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4354331"/>
  </w:num>
  <w:num w:numId="2">
    <w:abstractNumId w:val="1474355004"/>
  </w:num>
  <w:num w:numId="3">
    <w:abstractNumId w:val="1474354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50719"/>
    <w:rsid w:val="001E5951"/>
    <w:rsid w:val="009F4E99"/>
    <w:rsid w:val="00BE74B1"/>
    <w:rsid w:val="3F7D14F2"/>
    <w:rsid w:val="5A6E5FEA"/>
    <w:rsid w:val="7F7B346C"/>
    <w:rsid w:val="DEE50719"/>
    <w:rsid w:val="F7CF78E4"/>
    <w:rsid w:val="FC634268"/>
    <w:rsid w:val="FFFFE7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386</Words>
  <Characters>2124</Characters>
  <Lines>17</Lines>
  <Paragraphs>5</Paragraphs>
  <TotalTime>0</TotalTime>
  <ScaleCrop>false</ScaleCrop>
  <LinksUpToDate>false</LinksUpToDate>
  <CharactersWithSpaces>2505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2016-08-28T09:31:00Z</dcterms:created>
  <dc:creator>alejandro</dc:creator>
  <cp:lastModifiedBy>alejandro</cp:lastModifiedBy>
  <dcterms:modified xsi:type="dcterms:W3CDTF">2016-09-20T02:04:12Z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